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КУЛЬТУРЫ "ЦЕНТР КУЛЬТУРЫ И БИБЛИОТЕЧНОГО ОБСЛУЖИВАНИЯ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НИКОЛЬСКИЙ 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ОРЕНБУРГСКОГО РАЙОНА ОРЕНБУРГСКОЙ ОБЛАСТИ", ИНН 5638059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563801001, 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91857663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ОГРН 111565803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1257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Сокращенное наименование учреждения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МБУК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Никольский сельсовет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Публично-правовое образование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Никольский 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Оренбургского района Оренбургской области, ОКАТО 53234846000, ОКТМО 53634446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Органы, осуществляющие функции и полномочия учредителя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Pr="0089786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АДМИНИСТРАЦИЯ МУНИЦИПАЛЬНОГО ОБРАЗОВАНИЯ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НИКОЛЬСКИЙ </w:t>
        </w:r>
        <w:r w:rsidRPr="0089786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СЕЛЬСОВЕТ ОРЕНБУРГСКОГО РАЙОНА ОРЕНБУРГСКОЙ ОБЛАСТИ</w:t>
        </w:r>
      </w:hyperlink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учреждения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Бюджетное учреждение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 учреждения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Клубное учреждение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виды деятельности по ОКВЭД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8BA" w:rsidRPr="00D3241B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241B">
        <w:rPr>
          <w:rFonts w:ascii="Times New Roman" w:eastAsia="Times New Roman" w:hAnsi="Times New Roman" w:cs="Times New Roman"/>
          <w:sz w:val="24"/>
          <w:szCs w:val="24"/>
          <w:lang w:eastAsia="ru-RU"/>
        </w:rPr>
        <w:t>92.51 Деятельность библиотек, архивов, учреждений клубного типа.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Отобразить полный перечень видов деятельности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виды деятельности по ОКВЭД</w:t>
      </w:r>
    </w:p>
    <w:p w:rsidR="008708BA" w:rsidRPr="00D3241B" w:rsidRDefault="008708BA" w:rsidP="0087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1B">
        <w:rPr>
          <w:rFonts w:ascii="Times New Roman" w:eastAsia="Times New Roman" w:hAnsi="Times New Roman" w:cs="Times New Roman"/>
          <w:sz w:val="24"/>
          <w:szCs w:val="24"/>
          <w:lang w:eastAsia="ru-RU"/>
        </w:rPr>
        <w:t>22.2 Полиграфическая деятельность и предоставление услуг в этой области</w:t>
      </w:r>
    </w:p>
    <w:p w:rsidR="008708BA" w:rsidRPr="00D3241B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3241B">
        <w:rPr>
          <w:rFonts w:ascii="Times New Roman" w:eastAsia="Times New Roman" w:hAnsi="Times New Roman" w:cs="Times New Roman"/>
          <w:sz w:val="24"/>
          <w:szCs w:val="24"/>
          <w:lang w:eastAsia="ru-RU"/>
        </w:rPr>
        <w:t>22.3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Копирование записных носителей информации</w:t>
      </w:r>
    </w:p>
    <w:p w:rsidR="008708BA" w:rsidRPr="00D3241B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Start"/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2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рочая зрелищно-развлекательная деятельность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92.5</w:t>
      </w:r>
      <w:proofErr w:type="gramStart"/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рочая деятельность в области культуры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proofErr w:type="gramStart"/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рочая деятельность по организации отдыха и развлечений, не включенная в другие группировки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Отобразить полный перечень видов деятельности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ОКАТО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53234840000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 собственности (по ОКФС)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Муниципальная собственность (14)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учреждения (по ОКОПФ)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Муниципальные бюджетные учреждения (75403)</w:t>
      </w:r>
    </w:p>
    <w:p w:rsidR="008708BA" w:rsidRPr="00897869" w:rsidRDefault="008708BA" w:rsidP="008708B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 фактического местонахождения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Оренбургская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асть, Оренбургский райо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Никольское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В.Т.Обухова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улица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</w:p>
    <w:p w:rsidR="008708BA" w:rsidRPr="00897869" w:rsidRDefault="008708BA" w:rsidP="008708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Руководитель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директор 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КОЛПАКОВА ТАМАРА ИВАНОВНА</w:t>
      </w:r>
      <w:r w:rsidRPr="00897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8BA" w:rsidRPr="0024015A" w:rsidRDefault="008708BA" w:rsidP="0087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Контактный телефон</w:t>
      </w:r>
      <w:r w:rsidRPr="0024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24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8(35-32)39-85-89</w:t>
      </w:r>
    </w:p>
    <w:p w:rsidR="008708BA" w:rsidRDefault="008708BA" w:rsidP="008708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Регламент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ЦКиБО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вторник, среда, четверг, пятница: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суббота: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воскресенье - выходной</w:t>
      </w:r>
    </w:p>
    <w:p w:rsidR="008708BA" w:rsidRPr="0013166B" w:rsidRDefault="008708BA" w:rsidP="008708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БИБЛИОТЕКА: вторник, среда, четверг, пятница, суббота: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Выходной: воскресенье - понедельник.</w:t>
      </w:r>
    </w:p>
    <w:p w:rsidR="00CA07BB" w:rsidRDefault="00CA07BB">
      <w:bookmarkStart w:id="0" w:name="_GoBack"/>
      <w:bookmarkEnd w:id="0"/>
    </w:p>
    <w:sectPr w:rsidR="00C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8"/>
    <w:rsid w:val="008708BA"/>
    <w:rsid w:val="00CA07BB"/>
    <w:rsid w:val="00D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agency/17573/register-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2016-11-12T07:50:00Z</dcterms:created>
  <dcterms:modified xsi:type="dcterms:W3CDTF">2016-11-12T07:50:00Z</dcterms:modified>
</cp:coreProperties>
</file>