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6C1CD1" w:rsidRPr="006C1CD1" w:rsidTr="003C1A20">
        <w:tc>
          <w:tcPr>
            <w:tcW w:w="4608" w:type="dxa"/>
          </w:tcPr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C1CD1" w:rsidRPr="006C1CD1" w:rsidRDefault="005038E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НИКОЛЬСКИЙ</w:t>
            </w:r>
            <w:r w:rsidR="006C1CD1"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C1C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 </w:t>
            </w:r>
          </w:p>
          <w:p w:rsidR="006C1CD1" w:rsidRPr="006C1CD1" w:rsidRDefault="006C1CD1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1CD1" w:rsidRPr="00A35238" w:rsidRDefault="00E76655" w:rsidP="000E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32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декабря 2018 года </w:t>
            </w:r>
            <w:r w:rsidR="00A35238" w:rsidRP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32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117</w:t>
            </w:r>
          </w:p>
          <w:p w:rsidR="006C1CD1" w:rsidRPr="006C1CD1" w:rsidRDefault="003C2C75" w:rsidP="006C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group id="Group 7" o:spid="_x0000_s1026" style="position:absolute;left:0;text-align:left;margin-left:-4.3pt;margin-top:14.85pt;width:234.1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">
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6C1CD1" w:rsidRPr="006C1CD1" w:rsidRDefault="00CA09E8" w:rsidP="0050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06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решение Совета депутатов </w:t>
            </w:r>
            <w:r w:rsidR="006C1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03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Никольский</w:t>
            </w:r>
            <w:r w:rsidR="006C1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 w:rsid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5038E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 w:rsidR="00B02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038E1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35238" w:rsidRP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осуществления муниципального дорожного </w:t>
            </w:r>
            <w:proofErr w:type="gramStart"/>
            <w:r w:rsidR="00A35238" w:rsidRP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A35238" w:rsidRPr="00A3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43" w:type="dxa"/>
          </w:tcPr>
          <w:p w:rsidR="006C1CD1" w:rsidRPr="006C1CD1" w:rsidRDefault="006C1CD1" w:rsidP="006C1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C1CD1" w:rsidRDefault="006C1CD1" w:rsidP="005A143A">
      <w:pPr>
        <w:pStyle w:val="a3"/>
        <w:shd w:val="clear" w:color="auto" w:fill="FFFFFF" w:themeFill="background1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</w:p>
    <w:p w:rsidR="00832F21" w:rsidRPr="00832F21" w:rsidRDefault="00832F21" w:rsidP="005A143A">
      <w:pPr>
        <w:pStyle w:val="a3"/>
        <w:shd w:val="clear" w:color="auto" w:fill="FFFFFF" w:themeFill="background1"/>
        <w:spacing w:before="0" w:beforeAutospacing="0" w:after="0" w:afterAutospacing="0" w:line="380" w:lineRule="atLeast"/>
        <w:ind w:firstLine="709"/>
        <w:jc w:val="both"/>
        <w:textAlignment w:val="baseline"/>
        <w:rPr>
          <w:sz w:val="28"/>
          <w:szCs w:val="28"/>
        </w:rPr>
      </w:pPr>
      <w:r w:rsidRPr="00832F21">
        <w:rPr>
          <w:sz w:val="28"/>
          <w:szCs w:val="28"/>
        </w:rPr>
        <w:t xml:space="preserve">В </w:t>
      </w:r>
      <w:r w:rsidR="00081D63">
        <w:rPr>
          <w:sz w:val="28"/>
          <w:szCs w:val="28"/>
        </w:rPr>
        <w:t xml:space="preserve">соответствии с </w:t>
      </w:r>
      <w:r w:rsidR="00A35238">
        <w:rPr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части 1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81D63">
        <w:rPr>
          <w:sz w:val="28"/>
          <w:szCs w:val="28"/>
        </w:rPr>
        <w:t xml:space="preserve">руководствуясь </w:t>
      </w:r>
      <w:r w:rsidR="006C1CD1">
        <w:rPr>
          <w:sz w:val="28"/>
          <w:szCs w:val="28"/>
        </w:rPr>
        <w:t xml:space="preserve">Уставом муниципального образования </w:t>
      </w:r>
      <w:r w:rsidR="005038E1">
        <w:rPr>
          <w:sz w:val="28"/>
          <w:szCs w:val="28"/>
        </w:rPr>
        <w:t xml:space="preserve">Никольский </w:t>
      </w:r>
      <w:r w:rsidR="006C1CD1">
        <w:rPr>
          <w:sz w:val="28"/>
          <w:szCs w:val="28"/>
        </w:rPr>
        <w:t xml:space="preserve">сельсовет Оренбургского района Оренбургской области, Совет депутатов муниципального образования </w:t>
      </w:r>
      <w:r w:rsidR="005038E1">
        <w:rPr>
          <w:sz w:val="28"/>
          <w:szCs w:val="28"/>
        </w:rPr>
        <w:t xml:space="preserve">Никольский </w:t>
      </w:r>
      <w:r w:rsidR="006C1CD1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832F21" w:rsidRPr="00832F21" w:rsidRDefault="00832F21" w:rsidP="005A143A">
      <w:pPr>
        <w:pStyle w:val="a3"/>
        <w:shd w:val="clear" w:color="auto" w:fill="FFFFFF" w:themeFill="background1"/>
        <w:spacing w:before="0" w:beforeAutospacing="0" w:after="0" w:afterAutospacing="0" w:line="380" w:lineRule="atLeast"/>
        <w:ind w:firstLine="709"/>
        <w:jc w:val="both"/>
        <w:textAlignment w:val="baseline"/>
        <w:rPr>
          <w:sz w:val="28"/>
          <w:szCs w:val="28"/>
        </w:rPr>
      </w:pPr>
      <w:r w:rsidRPr="00832F21">
        <w:rPr>
          <w:rStyle w:val="a4"/>
          <w:sz w:val="28"/>
          <w:szCs w:val="28"/>
          <w:bdr w:val="none" w:sz="0" w:space="0" w:color="auto" w:frame="1"/>
        </w:rPr>
        <w:t>РЕШИЛ:</w:t>
      </w:r>
    </w:p>
    <w:p w:rsidR="00832F21" w:rsidRDefault="00081D63" w:rsidP="005A143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606516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решение Совета депутатов муниципального образования </w:t>
      </w:r>
      <w:r w:rsidR="005038E1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</w:t>
      </w:r>
      <w:r w:rsidR="00606516">
        <w:rPr>
          <w:sz w:val="28"/>
          <w:szCs w:val="28"/>
        </w:rPr>
        <w:t>айона Оренбургс</w:t>
      </w:r>
      <w:r w:rsidR="00B023C3">
        <w:rPr>
          <w:sz w:val="28"/>
          <w:szCs w:val="28"/>
        </w:rPr>
        <w:t xml:space="preserve">кой области от </w:t>
      </w:r>
      <w:r w:rsidR="005038E1">
        <w:rPr>
          <w:sz w:val="28"/>
          <w:szCs w:val="28"/>
        </w:rPr>
        <w:t>05</w:t>
      </w:r>
      <w:r w:rsidR="00B023C3">
        <w:rPr>
          <w:sz w:val="28"/>
          <w:szCs w:val="28"/>
        </w:rPr>
        <w:t>.09.2013</w:t>
      </w:r>
      <w:r w:rsidR="00606516">
        <w:rPr>
          <w:sz w:val="28"/>
          <w:szCs w:val="28"/>
        </w:rPr>
        <w:t xml:space="preserve"> №</w:t>
      </w:r>
      <w:r w:rsidR="005038E1">
        <w:rPr>
          <w:sz w:val="28"/>
          <w:szCs w:val="28"/>
        </w:rPr>
        <w:t xml:space="preserve"> 188</w:t>
      </w:r>
      <w:r>
        <w:rPr>
          <w:sz w:val="28"/>
          <w:szCs w:val="28"/>
        </w:rPr>
        <w:t xml:space="preserve"> «</w:t>
      </w:r>
      <w:r w:rsidR="00606516" w:rsidRPr="00A35238">
        <w:rPr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="00606516" w:rsidRPr="00A35238">
        <w:rPr>
          <w:sz w:val="28"/>
          <w:szCs w:val="28"/>
        </w:rPr>
        <w:t>контроля за</w:t>
      </w:r>
      <w:proofErr w:type="gramEnd"/>
      <w:r w:rsidR="00606516" w:rsidRPr="00A35238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>»:</w:t>
      </w:r>
    </w:p>
    <w:p w:rsidR="00081D63" w:rsidRDefault="00606516" w:rsidP="00606516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 </w:t>
      </w:r>
      <w:r w:rsidR="00081D63">
        <w:rPr>
          <w:sz w:val="28"/>
          <w:szCs w:val="28"/>
        </w:rPr>
        <w:t>настоящ</w:t>
      </w:r>
      <w:r w:rsidR="000E3CA0">
        <w:rPr>
          <w:sz w:val="28"/>
          <w:szCs w:val="28"/>
        </w:rPr>
        <w:t>е</w:t>
      </w:r>
      <w:r>
        <w:rPr>
          <w:sz w:val="28"/>
          <w:szCs w:val="28"/>
        </w:rPr>
        <w:t>го Положения изложить в новой</w:t>
      </w:r>
      <w:r w:rsidR="00081D63">
        <w:rPr>
          <w:sz w:val="28"/>
          <w:szCs w:val="28"/>
        </w:rPr>
        <w:t xml:space="preserve"> редакции:</w:t>
      </w:r>
    </w:p>
    <w:p w:rsidR="00081D63" w:rsidRDefault="00081D63" w:rsidP="00081D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2313B">
        <w:rPr>
          <w:sz w:val="28"/>
          <w:szCs w:val="28"/>
        </w:rPr>
        <w:t xml:space="preserve">3.1. </w:t>
      </w:r>
      <w:r w:rsidR="00606516">
        <w:rPr>
          <w:sz w:val="28"/>
          <w:szCs w:val="28"/>
        </w:rPr>
        <w:t xml:space="preserve">Органом муниципального дорожного контроля за обеспечением сохранности автомобильных дорог местного значения в муниципальном образовании </w:t>
      </w:r>
      <w:r w:rsidR="005038E1">
        <w:rPr>
          <w:sz w:val="28"/>
          <w:szCs w:val="28"/>
        </w:rPr>
        <w:t xml:space="preserve">Никольский </w:t>
      </w:r>
      <w:r w:rsidR="00606516">
        <w:rPr>
          <w:sz w:val="28"/>
          <w:szCs w:val="28"/>
        </w:rPr>
        <w:t xml:space="preserve"> сельсовет является администрация</w:t>
      </w:r>
      <w:proofErr w:type="gramStart"/>
      <w:r>
        <w:rPr>
          <w:sz w:val="28"/>
          <w:szCs w:val="28"/>
        </w:rPr>
        <w:t>.»</w:t>
      </w:r>
      <w:r w:rsidR="000E3CA0">
        <w:rPr>
          <w:sz w:val="28"/>
          <w:szCs w:val="28"/>
        </w:rPr>
        <w:t>.</w:t>
      </w:r>
      <w:proofErr w:type="gramEnd"/>
    </w:p>
    <w:p w:rsidR="0032313B" w:rsidRDefault="0032313B" w:rsidP="0032313B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4.1. читать в новой редакции:</w:t>
      </w:r>
    </w:p>
    <w:p w:rsidR="0032313B" w:rsidRDefault="0032313B" w:rsidP="001737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32313B">
        <w:rPr>
          <w:rFonts w:ascii="Times New Roman" w:hAnsi="Times New Roman" w:cs="Times New Roman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2313B">
        <w:rPr>
          <w:rFonts w:ascii="Times New Roman" w:eastAsia="Times New Roman" w:hAnsi="Times New Roman" w:cs="Times New Roman"/>
          <w:sz w:val="28"/>
          <w:szCs w:val="28"/>
        </w:rPr>
        <w:t>Формами  муниципального дорожно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контроля являются плановые, </w:t>
      </w:r>
      <w:r w:rsidRPr="0032313B">
        <w:rPr>
          <w:rFonts w:ascii="Times New Roman" w:eastAsia="Times New Roman" w:hAnsi="Times New Roman" w:cs="Times New Roman"/>
          <w:sz w:val="28"/>
          <w:szCs w:val="28"/>
        </w:rPr>
        <w:t>внеплановые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, плановые (рейдовые) осмотры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7C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737C3" w:rsidRDefault="001737C3" w:rsidP="001737C3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Статью 4 Положения дополнить пунктом 4.10. следующего содержания:</w:t>
      </w:r>
    </w:p>
    <w:p w:rsidR="00795FBF" w:rsidRDefault="001737C3" w:rsidP="0079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C3">
        <w:rPr>
          <w:rFonts w:ascii="Times New Roman" w:eastAsia="Times New Roman" w:hAnsi="Times New Roman" w:cs="Times New Roman"/>
          <w:sz w:val="28"/>
          <w:szCs w:val="28"/>
        </w:rPr>
        <w:t>«4.10. Плановые (рейдовые) осмотры. Плановые (рейдовые) осмотры, обследования проводятся уполномоченными должностными лицами</w:t>
      </w:r>
      <w:r w:rsidR="00795F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образования, осуществляющими</w:t>
      </w:r>
      <w:r w:rsidRPr="00173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BF">
        <w:rPr>
          <w:rFonts w:ascii="Times New Roman" w:eastAsia="Times New Roman" w:hAnsi="Times New Roman" w:cs="Times New Roman"/>
          <w:sz w:val="28"/>
          <w:szCs w:val="28"/>
        </w:rPr>
        <w:t>муниципальный контроль</w:t>
      </w:r>
      <w:r w:rsidRPr="001737C3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1737C3">
        <w:rPr>
          <w:rFonts w:ascii="Times New Roman" w:eastAsia="Times New Roman" w:hAnsi="Times New Roman" w:cs="Times New Roman"/>
          <w:sz w:val="28"/>
          <w:szCs w:val="28"/>
        </w:rPr>
        <w:t>заданий</w:t>
      </w:r>
      <w:proofErr w:type="gramEnd"/>
      <w:r w:rsidRPr="001737C3">
        <w:rPr>
          <w:rFonts w:ascii="Times New Roman" w:eastAsia="Times New Roman" w:hAnsi="Times New Roman" w:cs="Times New Roman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</w:t>
      </w:r>
      <w:r w:rsidR="00795FBF">
        <w:rPr>
          <w:rFonts w:ascii="Times New Roman" w:eastAsia="Times New Roman" w:hAnsi="Times New Roman" w:cs="Times New Roman"/>
          <w:sz w:val="28"/>
          <w:szCs w:val="28"/>
        </w:rPr>
        <w:t>нормативно-правовыми</w:t>
      </w:r>
      <w:r w:rsidRPr="00173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FBF">
        <w:rPr>
          <w:rFonts w:ascii="Times New Roman" w:eastAsia="Times New Roman" w:hAnsi="Times New Roman" w:cs="Times New Roman"/>
          <w:sz w:val="28"/>
          <w:szCs w:val="28"/>
        </w:rPr>
        <w:t xml:space="preserve">актами администрации муниципального образования </w:t>
      </w:r>
      <w:r w:rsidR="005038E1">
        <w:rPr>
          <w:rFonts w:ascii="Times New Roman" w:eastAsia="Times New Roman" w:hAnsi="Times New Roman" w:cs="Times New Roman"/>
          <w:sz w:val="28"/>
          <w:szCs w:val="28"/>
        </w:rPr>
        <w:t xml:space="preserve">Никольский </w:t>
      </w:r>
      <w:r w:rsidR="00795FB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95FBF" w:rsidRDefault="00795FBF" w:rsidP="0079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BF">
        <w:rPr>
          <w:rFonts w:ascii="Times New Roman" w:eastAsia="Times New Roman" w:hAnsi="Times New Roman" w:cs="Times New Roman"/>
          <w:sz w:val="28"/>
          <w:szCs w:val="28"/>
        </w:rPr>
        <w:t xml:space="preserve">4.10.1. </w:t>
      </w:r>
      <w:proofErr w:type="gramStart"/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образования, осуществляющие муниципальный контроль,</w:t>
      </w:r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информацию о выявленных нарушениях для принятия решения о назначении внеплановой проверки</w:t>
      </w:r>
      <w:proofErr w:type="gramEnd"/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по основаниям, указанным в </w:t>
      </w:r>
      <w:hyperlink r:id="rId8" w:anchor="block_1002" w:history="1">
        <w:r w:rsidR="001737C3" w:rsidRPr="001737C3">
          <w:rPr>
            <w:rFonts w:ascii="Times New Roman" w:eastAsia="Times New Roman" w:hAnsi="Times New Roman" w:cs="Times New Roman"/>
            <w:sz w:val="28"/>
            <w:szCs w:val="28"/>
          </w:rPr>
          <w:t>пункте 2 части 2 статьи 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>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от 26.12.2008 № 294-ФЗ.</w:t>
      </w:r>
    </w:p>
    <w:p w:rsidR="001737C3" w:rsidRDefault="00795FBF" w:rsidP="00795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FBF">
        <w:rPr>
          <w:rFonts w:ascii="Times New Roman" w:eastAsia="Times New Roman" w:hAnsi="Times New Roman" w:cs="Times New Roman"/>
          <w:sz w:val="28"/>
          <w:szCs w:val="28"/>
        </w:rPr>
        <w:t>4.10.2</w:t>
      </w:r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>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="001737C3" w:rsidRPr="001737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59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8059A" w:rsidRPr="00F8059A" w:rsidRDefault="00F8059A" w:rsidP="00F80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Абзац 2 пункта 4.7. положения заменить на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едующего </w:t>
      </w:r>
      <w:r w:rsidRPr="00F8059A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F8059A" w:rsidRDefault="00F8059A" w:rsidP="00F805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059A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F8059A">
        <w:rPr>
          <w:rFonts w:ascii="Times New Roman" w:eastAsia="Times New Roman" w:hAnsi="Times New Roman" w:cs="Times New Roman"/>
          <w:sz w:val="28"/>
          <w:szCs w:val="28"/>
        </w:rPr>
        <w:t xml:space="preserve"> копии</w:t>
      </w:r>
      <w:proofErr w:type="gramStart"/>
      <w:r w:rsidRPr="00F805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8059A" w:rsidRPr="00B023C3" w:rsidRDefault="00F8059A" w:rsidP="00B023C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23C3">
        <w:rPr>
          <w:rFonts w:ascii="Times New Roman" w:eastAsia="Times New Roman" w:hAnsi="Times New Roman" w:cs="Times New Roman"/>
          <w:sz w:val="28"/>
          <w:szCs w:val="28"/>
        </w:rPr>
        <w:t>Подпункты 1 и 2 пункта 4.8. после слов «окружающей среде» дополнить словами «</w:t>
      </w:r>
      <w:r w:rsidR="00B023C3" w:rsidRPr="00B023C3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</w:t>
      </w:r>
      <w:r w:rsidR="00B023C3" w:rsidRPr="00B023C3">
        <w:rPr>
          <w:rFonts w:ascii="Times New Roman" w:eastAsia="Times New Roman" w:hAnsi="Times New Roman" w:cs="Times New Roman"/>
          <w:sz w:val="28"/>
          <w:szCs w:val="28"/>
        </w:rPr>
        <w:t xml:space="preserve">наследия (памятникам истории и </w:t>
      </w:r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культуры) народов Российской Федерации, музейным предметам и музейным </w:t>
      </w:r>
      <w:r w:rsidRPr="00B023C3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 Архивного фонда Российской Федерации, документам, имеющим особое историческое, научное, культурное значение, входящим в со</w:t>
      </w:r>
      <w:r w:rsidR="00B023C3" w:rsidRPr="00B023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23C3">
        <w:rPr>
          <w:rFonts w:ascii="Times New Roman" w:eastAsia="Times New Roman" w:hAnsi="Times New Roman" w:cs="Times New Roman"/>
          <w:sz w:val="28"/>
          <w:szCs w:val="28"/>
        </w:rPr>
        <w:t>тав</w:t>
      </w:r>
      <w:proofErr w:type="gramEnd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библиотечного фонда.</w:t>
      </w:r>
    </w:p>
    <w:p w:rsidR="00B023C3" w:rsidRDefault="00B023C3" w:rsidP="00B023C3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4.9. Положения изложить в новой редакции:</w:t>
      </w:r>
    </w:p>
    <w:p w:rsidR="00B023C3" w:rsidRDefault="00B023C3" w:rsidP="00B023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C3">
        <w:rPr>
          <w:rFonts w:ascii="Times New Roman" w:eastAsia="Times New Roman" w:hAnsi="Times New Roman" w:cs="Times New Roman"/>
          <w:sz w:val="28"/>
          <w:szCs w:val="28"/>
        </w:rPr>
        <w:t>«4.9. В случае</w:t>
      </w:r>
      <w:proofErr w:type="gramStart"/>
      <w:r w:rsidRPr="00B023C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обязан</w:t>
      </w:r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</w:t>
      </w:r>
      <w:proofErr w:type="gramEnd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9" w:anchor="block_2716" w:history="1">
        <w:r w:rsidRPr="00B023C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</w:t>
      </w:r>
      <w:proofErr w:type="gramEnd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угрозы причинения вреда и </w:t>
      </w:r>
      <w:proofErr w:type="gramStart"/>
      <w:r w:rsidRPr="00B023C3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proofErr w:type="gramEnd"/>
      <w:r w:rsidRPr="00B023C3">
        <w:rPr>
          <w:rFonts w:ascii="Times New Roman" w:eastAsia="Times New Roman" w:hAnsi="Times New Roman" w:cs="Times New Roman"/>
          <w:sz w:val="28"/>
          <w:szCs w:val="28"/>
        </w:rPr>
        <w:t xml:space="preserve"> его предотвращения.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23C3" w:rsidRDefault="00731F04" w:rsidP="00731F04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 Положения изложить в следующей редакции:</w:t>
      </w:r>
    </w:p>
    <w:p w:rsidR="00731F04" w:rsidRDefault="00731F04" w:rsidP="0073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журнале учета проверок должностными лицами органа муниципального дорожного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подписи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31F04" w:rsidRDefault="00731F04" w:rsidP="00731F04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Положения аббревиатуры «МО»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заменить на </w:t>
      </w:r>
      <w:r w:rsidR="004611E4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="004611E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611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37C3" w:rsidRPr="0072000D" w:rsidRDefault="0072000D" w:rsidP="0072000D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6.1. слова «уполномоченный орган администрации» заменить словом «администрация», в пункте 7.1. слова «должностные лица, осуществляющие муниципальный дорожный контроль» заменить словами «должностные лица администрации, осуществляющие муниципальный дорожный контроль», в пунктах 4.5. и 4.7. слова «уполномоченный орган администрации», «уполномоченный орган муниципального дорожного контроля» в соответствующих падежах заменить словом «администрация», в пункте 4.6. слова «должностным лицом или должностными лицами администрации заменить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«должностным лицом (должностными </w:t>
      </w:r>
      <w:r w:rsidR="005038E1">
        <w:rPr>
          <w:rFonts w:ascii="Times New Roman" w:eastAsia="Times New Roman" w:hAnsi="Times New Roman" w:cs="Times New Roman"/>
          <w:sz w:val="28"/>
          <w:szCs w:val="28"/>
        </w:rPr>
        <w:t>лицами)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2F21" w:rsidRPr="00832F21" w:rsidRDefault="00832F21" w:rsidP="000E3C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F21">
        <w:rPr>
          <w:sz w:val="28"/>
          <w:szCs w:val="28"/>
        </w:rPr>
        <w:t xml:space="preserve">2. </w:t>
      </w:r>
      <w:r w:rsidR="000E3CA0">
        <w:rPr>
          <w:sz w:val="28"/>
          <w:szCs w:val="28"/>
        </w:rPr>
        <w:t xml:space="preserve">Установить, что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 и размещению в сети Интернет на официальном сайте муниципального образования </w:t>
      </w:r>
      <w:r w:rsidR="005038E1">
        <w:rPr>
          <w:sz w:val="28"/>
          <w:szCs w:val="28"/>
        </w:rPr>
        <w:t xml:space="preserve">Никольский </w:t>
      </w:r>
      <w:r w:rsidR="000E3CA0">
        <w:rPr>
          <w:sz w:val="28"/>
          <w:szCs w:val="28"/>
        </w:rPr>
        <w:t xml:space="preserve"> сельсовет: </w:t>
      </w:r>
      <w:r w:rsidR="005038E1">
        <w:rPr>
          <w:sz w:val="28"/>
          <w:szCs w:val="28"/>
        </w:rPr>
        <w:t xml:space="preserve">никольский </w:t>
      </w:r>
      <w:proofErr w:type="gramStart"/>
      <w:r w:rsidR="005038E1">
        <w:rPr>
          <w:sz w:val="28"/>
          <w:szCs w:val="28"/>
        </w:rPr>
        <w:t>-</w:t>
      </w:r>
      <w:proofErr w:type="spellStart"/>
      <w:r w:rsidR="005038E1">
        <w:rPr>
          <w:sz w:val="28"/>
          <w:szCs w:val="28"/>
        </w:rPr>
        <w:t>с</w:t>
      </w:r>
      <w:proofErr w:type="gramEnd"/>
      <w:r w:rsidR="005038E1">
        <w:rPr>
          <w:sz w:val="28"/>
          <w:szCs w:val="28"/>
        </w:rPr>
        <w:t>ельсовет</w:t>
      </w:r>
      <w:r w:rsidR="000E3CA0">
        <w:rPr>
          <w:sz w:val="28"/>
          <w:szCs w:val="28"/>
        </w:rPr>
        <w:t>.рф</w:t>
      </w:r>
      <w:proofErr w:type="spellEnd"/>
      <w:r w:rsidR="000E3CA0">
        <w:rPr>
          <w:sz w:val="28"/>
          <w:szCs w:val="28"/>
        </w:rPr>
        <w:t>.</w:t>
      </w:r>
    </w:p>
    <w:p w:rsidR="00832F21" w:rsidRPr="00832F21" w:rsidRDefault="000E3CA0" w:rsidP="005A143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F21" w:rsidRPr="00832F21">
        <w:rPr>
          <w:sz w:val="28"/>
          <w:szCs w:val="28"/>
        </w:rPr>
        <w:t xml:space="preserve">. </w:t>
      </w:r>
      <w:proofErr w:type="gramStart"/>
      <w:r w:rsidR="00832F21" w:rsidRPr="00832F21">
        <w:rPr>
          <w:sz w:val="28"/>
          <w:szCs w:val="28"/>
        </w:rPr>
        <w:t>Контроль за</w:t>
      </w:r>
      <w:proofErr w:type="gramEnd"/>
      <w:r w:rsidR="00832F21" w:rsidRPr="00832F21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 xml:space="preserve">возложить на главу муниципального образования </w:t>
      </w:r>
      <w:r w:rsidR="005038E1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 (</w:t>
      </w:r>
      <w:proofErr w:type="spellStart"/>
      <w:r>
        <w:rPr>
          <w:sz w:val="28"/>
          <w:szCs w:val="28"/>
        </w:rPr>
        <w:t>О.</w:t>
      </w:r>
      <w:r w:rsidR="005038E1">
        <w:rPr>
          <w:sz w:val="28"/>
          <w:szCs w:val="28"/>
        </w:rPr>
        <w:t>И.Кузьмину</w:t>
      </w:r>
      <w:proofErr w:type="spellEnd"/>
      <w:r>
        <w:rPr>
          <w:sz w:val="28"/>
          <w:szCs w:val="28"/>
        </w:rPr>
        <w:t>).</w:t>
      </w:r>
    </w:p>
    <w:p w:rsidR="00832F21" w:rsidRPr="00832F21" w:rsidRDefault="000E3CA0" w:rsidP="005A143A">
      <w:pPr>
        <w:pStyle w:val="a3"/>
        <w:shd w:val="clear" w:color="auto" w:fill="FFFFFF" w:themeFill="background1"/>
        <w:spacing w:before="0" w:beforeAutospacing="0" w:after="0" w:afterAutospacing="0" w:line="38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832F21" w:rsidRPr="00832F21">
        <w:rPr>
          <w:sz w:val="28"/>
          <w:szCs w:val="28"/>
        </w:rPr>
        <w:t>. Настоящее</w:t>
      </w:r>
      <w:r w:rsidR="006C1CD1">
        <w:rPr>
          <w:sz w:val="28"/>
          <w:szCs w:val="28"/>
        </w:rPr>
        <w:t xml:space="preserve"> решение вступает в силу после </w:t>
      </w:r>
      <w:r w:rsidR="00832F21" w:rsidRPr="00832F21">
        <w:rPr>
          <w:sz w:val="28"/>
          <w:szCs w:val="28"/>
        </w:rPr>
        <w:t>его подписания.</w:t>
      </w:r>
    </w:p>
    <w:p w:rsidR="007A310B" w:rsidRDefault="007A310B" w:rsidP="005A143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C1CD1" w:rsidRPr="00832F21" w:rsidRDefault="006C1CD1" w:rsidP="00832F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C0" w:rsidRDefault="006C1CD1" w:rsidP="00A62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A62EC0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62EC0" w:rsidRDefault="00A62EC0" w:rsidP="00A62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О.И.Кузьмина</w:t>
      </w:r>
      <w:proofErr w:type="spellEnd"/>
    </w:p>
    <w:p w:rsidR="006C1CD1" w:rsidRDefault="006C1CD1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DC5" w:rsidRDefault="00BD3DC5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DC5" w:rsidRDefault="00BD3DC5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DC5" w:rsidRDefault="00BD3DC5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143A" w:rsidRDefault="005A143A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1CD1" w:rsidRDefault="006C1CD1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1CD1" w:rsidRDefault="006C1CD1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1CD1" w:rsidRDefault="006C1CD1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1CD1" w:rsidRDefault="006C1CD1" w:rsidP="006C1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1CD1" w:rsidRDefault="006C1CD1" w:rsidP="000E3CA0"/>
    <w:sectPr w:rsidR="006C1CD1" w:rsidSect="006C1C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75" w:rsidRDefault="003C2C75" w:rsidP="006C1CD1">
      <w:pPr>
        <w:spacing w:after="0" w:line="240" w:lineRule="auto"/>
      </w:pPr>
      <w:r>
        <w:separator/>
      </w:r>
    </w:p>
  </w:endnote>
  <w:endnote w:type="continuationSeparator" w:id="0">
    <w:p w:rsidR="003C2C75" w:rsidRDefault="003C2C75" w:rsidP="006C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75" w:rsidRDefault="003C2C75" w:rsidP="006C1CD1">
      <w:pPr>
        <w:spacing w:after="0" w:line="240" w:lineRule="auto"/>
      </w:pPr>
      <w:r>
        <w:separator/>
      </w:r>
    </w:p>
  </w:footnote>
  <w:footnote w:type="continuationSeparator" w:id="0">
    <w:p w:rsidR="003C2C75" w:rsidRDefault="003C2C75" w:rsidP="006C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2373"/>
      <w:docPartObj>
        <w:docPartGallery w:val="Page Numbers (Top of Page)"/>
        <w:docPartUnique/>
      </w:docPartObj>
    </w:sdtPr>
    <w:sdtEndPr/>
    <w:sdtContent>
      <w:p w:rsidR="006C1CD1" w:rsidRDefault="006C1C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1C">
          <w:rPr>
            <w:noProof/>
          </w:rPr>
          <w:t>4</w:t>
        </w:r>
        <w:r>
          <w:fldChar w:fldCharType="end"/>
        </w:r>
      </w:p>
    </w:sdtContent>
  </w:sdt>
  <w:p w:rsidR="006C1CD1" w:rsidRDefault="006C1C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A53"/>
    <w:multiLevelType w:val="hybridMultilevel"/>
    <w:tmpl w:val="B12C5254"/>
    <w:lvl w:ilvl="0" w:tplc="31B69A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881C49"/>
    <w:multiLevelType w:val="multilevel"/>
    <w:tmpl w:val="910A8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48614C"/>
    <w:multiLevelType w:val="multilevel"/>
    <w:tmpl w:val="06E86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F21"/>
    <w:rsid w:val="0003201C"/>
    <w:rsid w:val="00081D63"/>
    <w:rsid w:val="000E3CA0"/>
    <w:rsid w:val="00143E44"/>
    <w:rsid w:val="001737C3"/>
    <w:rsid w:val="002D1F8C"/>
    <w:rsid w:val="0032313B"/>
    <w:rsid w:val="00331FD3"/>
    <w:rsid w:val="00356E5E"/>
    <w:rsid w:val="003C0740"/>
    <w:rsid w:val="003C2C75"/>
    <w:rsid w:val="004611E4"/>
    <w:rsid w:val="004D3DFE"/>
    <w:rsid w:val="005038E1"/>
    <w:rsid w:val="005A143A"/>
    <w:rsid w:val="00606516"/>
    <w:rsid w:val="00685803"/>
    <w:rsid w:val="006A2438"/>
    <w:rsid w:val="006C1CD1"/>
    <w:rsid w:val="007015F1"/>
    <w:rsid w:val="0072000D"/>
    <w:rsid w:val="00731F04"/>
    <w:rsid w:val="00765F37"/>
    <w:rsid w:val="0079467F"/>
    <w:rsid w:val="00795FBF"/>
    <w:rsid w:val="007967E7"/>
    <w:rsid w:val="007A310B"/>
    <w:rsid w:val="00832F21"/>
    <w:rsid w:val="00981EDA"/>
    <w:rsid w:val="009C6AEF"/>
    <w:rsid w:val="00A35238"/>
    <w:rsid w:val="00A62EC0"/>
    <w:rsid w:val="00B023C3"/>
    <w:rsid w:val="00BD3DC5"/>
    <w:rsid w:val="00C26315"/>
    <w:rsid w:val="00CA09E8"/>
    <w:rsid w:val="00CC0BC8"/>
    <w:rsid w:val="00D66F44"/>
    <w:rsid w:val="00E76655"/>
    <w:rsid w:val="00F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8"/>
        <o:r id="V:Rule2" type="connector" idref="#Line 10"/>
        <o:r id="V:Rule3" type="connector" idref="#Line 9"/>
        <o:r id="V:Rule4" type="connector" idref="#Lin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F21"/>
    <w:rPr>
      <w:b/>
      <w:bCs/>
    </w:rPr>
  </w:style>
  <w:style w:type="character" w:customStyle="1" w:styleId="apple-converted-space">
    <w:name w:val="apple-converted-space"/>
    <w:basedOn w:val="a0"/>
    <w:rsid w:val="00832F21"/>
  </w:style>
  <w:style w:type="character" w:styleId="a5">
    <w:name w:val="Hyperlink"/>
    <w:basedOn w:val="a0"/>
    <w:uiPriority w:val="99"/>
    <w:semiHidden/>
    <w:unhideWhenUsed/>
    <w:rsid w:val="00832F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CD1"/>
  </w:style>
  <w:style w:type="paragraph" w:styleId="a8">
    <w:name w:val="footer"/>
    <w:basedOn w:val="a"/>
    <w:link w:val="a9"/>
    <w:uiPriority w:val="99"/>
    <w:unhideWhenUsed/>
    <w:rsid w:val="006C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CD1"/>
  </w:style>
  <w:style w:type="paragraph" w:styleId="aa">
    <w:name w:val="List Paragraph"/>
    <w:basedOn w:val="a"/>
    <w:uiPriority w:val="34"/>
    <w:qFormat/>
    <w:rsid w:val="00173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8613/3d3a9e2eb4f30c73ea6671464e2a54b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7/59fc49fbb51e7af3f359fc047c874f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ZAGS</cp:lastModifiedBy>
  <cp:revision>25</cp:revision>
  <cp:lastPrinted>2018-12-27T05:12:00Z</cp:lastPrinted>
  <dcterms:created xsi:type="dcterms:W3CDTF">2018-05-30T02:26:00Z</dcterms:created>
  <dcterms:modified xsi:type="dcterms:W3CDTF">2019-02-22T12:05:00Z</dcterms:modified>
</cp:coreProperties>
</file>