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A7" w:rsidRDefault="00432C6D" w:rsidP="00432C6D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905A7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p w:rsidR="00F905A7" w:rsidRDefault="00F905A7" w:rsidP="00F905A7">
      <w:pPr>
        <w:ind w:right="425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СОВЕТ ДЕПУТАТОВ                              </w:t>
      </w:r>
    </w:p>
    <w:p w:rsidR="00F905A7" w:rsidRDefault="00F905A7" w:rsidP="00F905A7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F905A7" w:rsidRDefault="00F905A7" w:rsidP="00F905A7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НИКОЛЬСКИЙ СЕЛЬСОВЕТ                       </w:t>
      </w:r>
    </w:p>
    <w:p w:rsidR="00F905A7" w:rsidRDefault="00F905A7" w:rsidP="00F905A7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ОРЕНБУРГСКОГО РАЙОНА ОРЕНБУРГСКОЙ ОБЛАСТИ</w:t>
      </w:r>
    </w:p>
    <w:p w:rsidR="00F905A7" w:rsidRDefault="00F905A7" w:rsidP="00F905A7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третий созыв                                           </w:t>
      </w:r>
    </w:p>
    <w:p w:rsidR="00F905A7" w:rsidRDefault="00F905A7" w:rsidP="00F905A7">
      <w:pPr>
        <w:ind w:right="5102"/>
        <w:jc w:val="center"/>
        <w:rPr>
          <w:rFonts w:eastAsia="Calibri"/>
          <w:b/>
          <w:sz w:val="28"/>
          <w:szCs w:val="28"/>
          <w:lang w:eastAsia="en-US"/>
        </w:rPr>
      </w:pPr>
    </w:p>
    <w:p w:rsidR="00F905A7" w:rsidRDefault="00F905A7" w:rsidP="00F905A7">
      <w:pPr>
        <w:ind w:right="5102"/>
        <w:jc w:val="center"/>
        <w:rPr>
          <w:rFonts w:eastAsia="Calibri"/>
          <w:b/>
          <w:spacing w:val="60"/>
          <w:sz w:val="28"/>
          <w:szCs w:val="28"/>
          <w:lang w:eastAsia="en-US"/>
        </w:rPr>
      </w:pPr>
      <w:r>
        <w:rPr>
          <w:rFonts w:eastAsia="Calibri"/>
          <w:b/>
          <w:spacing w:val="60"/>
          <w:sz w:val="28"/>
          <w:szCs w:val="28"/>
          <w:lang w:eastAsia="en-US"/>
        </w:rPr>
        <w:t>РЕШЕНИЕ</w:t>
      </w:r>
    </w:p>
    <w:p w:rsidR="00F905A7" w:rsidRDefault="00F905A7" w:rsidP="00F905A7">
      <w:pPr>
        <w:overflowPunct w:val="0"/>
        <w:autoSpaceDE w:val="0"/>
        <w:autoSpaceDN w:val="0"/>
        <w:adjustRightInd w:val="0"/>
        <w:ind w:right="510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от  _____________  №  ______</w:t>
      </w:r>
    </w:p>
    <w:p w:rsidR="00F905A7" w:rsidRDefault="00F905A7" w:rsidP="00F905A7">
      <w:pPr>
        <w:shd w:val="clear" w:color="auto" w:fill="FFFFFF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905A7" w:rsidTr="00536A35">
        <w:tc>
          <w:tcPr>
            <w:tcW w:w="4785" w:type="dxa"/>
          </w:tcPr>
          <w:p w:rsidR="00F905A7" w:rsidRDefault="00F905A7" w:rsidP="00536A35">
            <w:pPr>
              <w:pStyle w:val="a4"/>
              <w:jc w:val="left"/>
            </w:pPr>
          </w:p>
        </w:tc>
        <w:tc>
          <w:tcPr>
            <w:tcW w:w="4785" w:type="dxa"/>
          </w:tcPr>
          <w:p w:rsidR="00F905A7" w:rsidRDefault="00F905A7" w:rsidP="00536A35">
            <w:pPr>
              <w:pStyle w:val="a4"/>
              <w:jc w:val="left"/>
            </w:pPr>
          </w:p>
        </w:tc>
      </w:tr>
      <w:tr w:rsidR="00F905A7" w:rsidRPr="00617FEF" w:rsidTr="00536A35">
        <w:tc>
          <w:tcPr>
            <w:tcW w:w="4785" w:type="dxa"/>
            <w:hideMark/>
          </w:tcPr>
          <w:p w:rsidR="00F905A7" w:rsidRPr="00F905A7" w:rsidRDefault="00F905A7" w:rsidP="00F905A7">
            <w:pPr>
              <w:jc w:val="both"/>
              <w:rPr>
                <w:sz w:val="28"/>
                <w:szCs w:val="28"/>
              </w:rPr>
            </w:pPr>
            <w:r w:rsidRPr="00F905A7">
              <w:rPr>
                <w:sz w:val="28"/>
                <w:szCs w:val="28"/>
              </w:rPr>
      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 местного самоуправления Никольский  сельсовет Оренбургского района</w:t>
            </w:r>
          </w:p>
          <w:p w:rsidR="00F905A7" w:rsidRPr="00617FEF" w:rsidRDefault="00F905A7" w:rsidP="00536A35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F905A7" w:rsidRPr="00617FEF" w:rsidRDefault="00F905A7" w:rsidP="00536A35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905A7" w:rsidRDefault="00F905A7" w:rsidP="00F905A7"/>
    <w:p w:rsidR="00F905A7" w:rsidRPr="00F905A7" w:rsidRDefault="00F905A7" w:rsidP="00F905A7">
      <w:pPr>
        <w:jc w:val="both"/>
        <w:rPr>
          <w:sz w:val="28"/>
          <w:szCs w:val="28"/>
        </w:rPr>
      </w:pPr>
      <w:r w:rsidRPr="00F905A7">
        <w:rPr>
          <w:sz w:val="28"/>
          <w:szCs w:val="28"/>
        </w:rPr>
        <w:tab/>
      </w:r>
      <w:proofErr w:type="gramStart"/>
      <w:r w:rsidRPr="00F905A7">
        <w:rPr>
          <w:sz w:val="28"/>
          <w:szCs w:val="28"/>
        </w:rPr>
        <w:t xml:space="preserve">В целях реализации прав граждан на участие в управлении делами государства и обеспечения доступа к информации о деятельности государственных органов и органов местного самоуправления, в соответствии с Конституцией Российской Федерации, в соответствии со статьей 6 Федерального закона от 09.02.2009 № 8-ФЗ «Об обеспечении доступа к информации о деятельности государственных органов и органов местного самоуправления», Совет депутатов муниципального образования Никольский сельсовет </w:t>
      </w:r>
      <w:r w:rsidRPr="00F905A7">
        <w:rPr>
          <w:b/>
          <w:sz w:val="28"/>
          <w:szCs w:val="28"/>
        </w:rPr>
        <w:t>решил:</w:t>
      </w:r>
      <w:proofErr w:type="gramEnd"/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>1. Утвердить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 муниципального образования Никольский сельсовет Оренбургского района Оренбургской области, согласно Приложению № 1.</w:t>
      </w:r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 xml:space="preserve">2. </w:t>
      </w:r>
      <w:proofErr w:type="gramStart"/>
      <w:r w:rsidRPr="00F905A7">
        <w:rPr>
          <w:sz w:val="28"/>
          <w:szCs w:val="28"/>
        </w:rPr>
        <w:t>Контроль за</w:t>
      </w:r>
      <w:proofErr w:type="gramEnd"/>
      <w:r w:rsidRPr="00F905A7">
        <w:rPr>
          <w:sz w:val="28"/>
          <w:szCs w:val="28"/>
        </w:rPr>
        <w:t xml:space="preserve"> исполнением настоящего решения оставляю за собой.</w:t>
      </w:r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>3. Настоящее решение разместить на официальном сайте</w:t>
      </w:r>
      <w:r>
        <w:rPr>
          <w:sz w:val="28"/>
          <w:szCs w:val="28"/>
        </w:rPr>
        <w:t xml:space="preserve"> МО Никольский  сельсовет никольский-</w:t>
      </w:r>
      <w:proofErr w:type="spellStart"/>
      <w:r>
        <w:rPr>
          <w:sz w:val="28"/>
          <w:szCs w:val="28"/>
        </w:rPr>
        <w:t>сельсовет</w:t>
      </w:r>
      <w:proofErr w:type="gramStart"/>
      <w:r w:rsidRPr="00F905A7">
        <w:rPr>
          <w:sz w:val="28"/>
          <w:szCs w:val="28"/>
        </w:rPr>
        <w:t>.р</w:t>
      </w:r>
      <w:proofErr w:type="gramEnd"/>
      <w:r w:rsidRPr="00F905A7">
        <w:rPr>
          <w:sz w:val="28"/>
          <w:szCs w:val="28"/>
        </w:rPr>
        <w:t>ф</w:t>
      </w:r>
      <w:proofErr w:type="spellEnd"/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>4. Решение вступает в силу после его обнародования.</w:t>
      </w:r>
    </w:p>
    <w:p w:rsidR="00F905A7" w:rsidRPr="00F905A7" w:rsidRDefault="00F905A7" w:rsidP="00F905A7">
      <w:pPr>
        <w:rPr>
          <w:sz w:val="28"/>
          <w:szCs w:val="28"/>
        </w:rPr>
      </w:pPr>
    </w:p>
    <w:p w:rsidR="00432C6D" w:rsidRDefault="00F905A7" w:rsidP="00432C6D">
      <w:pPr>
        <w:rPr>
          <w:sz w:val="28"/>
          <w:szCs w:val="28"/>
        </w:rPr>
      </w:pPr>
      <w:r w:rsidRPr="00F905A7">
        <w:rPr>
          <w:sz w:val="28"/>
          <w:szCs w:val="28"/>
        </w:rPr>
        <w:t>Председатель Совета депутатов</w:t>
      </w:r>
    </w:p>
    <w:p w:rsidR="00F905A7" w:rsidRPr="00432C6D" w:rsidRDefault="00F905A7" w:rsidP="00432C6D">
      <w:pPr>
        <w:rPr>
          <w:sz w:val="28"/>
          <w:szCs w:val="28"/>
        </w:rPr>
      </w:pPr>
      <w:r w:rsidRPr="00F905A7">
        <w:rPr>
          <w:bCs/>
          <w:sz w:val="28"/>
          <w:szCs w:val="28"/>
          <w:lang w:eastAsia="en-US"/>
        </w:rPr>
        <w:t xml:space="preserve">Глава муниципального образования                                       </w:t>
      </w:r>
      <w:r>
        <w:rPr>
          <w:bCs/>
          <w:sz w:val="28"/>
          <w:szCs w:val="28"/>
          <w:lang w:eastAsia="en-US"/>
        </w:rPr>
        <w:t xml:space="preserve">           </w:t>
      </w:r>
      <w:proofErr w:type="spellStart"/>
      <w:r>
        <w:rPr>
          <w:bCs/>
          <w:sz w:val="28"/>
          <w:szCs w:val="28"/>
          <w:lang w:eastAsia="en-US"/>
        </w:rPr>
        <w:t>О.И.Кузьмина</w:t>
      </w:r>
      <w:proofErr w:type="spellEnd"/>
    </w:p>
    <w:p w:rsidR="00F905A7" w:rsidRPr="00F905A7" w:rsidRDefault="00F905A7" w:rsidP="00F905A7">
      <w:pPr>
        <w:jc w:val="center"/>
        <w:rPr>
          <w:b/>
          <w:sz w:val="28"/>
          <w:szCs w:val="28"/>
        </w:rPr>
        <w:sectPr w:rsidR="00F905A7" w:rsidRPr="00F905A7" w:rsidSect="007C39A3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  <w:r w:rsidRPr="00F905A7">
        <w:rPr>
          <w:b/>
          <w:sz w:val="28"/>
          <w:szCs w:val="28"/>
        </w:rPr>
        <w:lastRenderedPageBreak/>
        <w:t xml:space="preserve">                                   </w:t>
      </w:r>
    </w:p>
    <w:p w:rsidR="00F905A7" w:rsidRPr="00F905A7" w:rsidRDefault="00F905A7" w:rsidP="00F905A7">
      <w:pPr>
        <w:ind w:left="5398"/>
        <w:jc w:val="right"/>
        <w:outlineLvl w:val="0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lastRenderedPageBreak/>
        <w:t>Приложение № 1</w:t>
      </w:r>
    </w:p>
    <w:p w:rsidR="00F905A7" w:rsidRPr="00F905A7" w:rsidRDefault="00F905A7" w:rsidP="00F905A7">
      <w:pPr>
        <w:ind w:left="5398"/>
        <w:jc w:val="right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к решению Совета депутатов</w:t>
      </w:r>
    </w:p>
    <w:p w:rsidR="00F905A7" w:rsidRPr="00F905A7" w:rsidRDefault="00F905A7" w:rsidP="00F905A7">
      <w:pPr>
        <w:ind w:left="5398"/>
        <w:jc w:val="right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муниципального образования</w:t>
      </w:r>
    </w:p>
    <w:p w:rsidR="00F905A7" w:rsidRPr="00F905A7" w:rsidRDefault="00F905A7" w:rsidP="00F905A7">
      <w:pPr>
        <w:ind w:left="5398"/>
        <w:jc w:val="right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Никольский сельсовет</w:t>
      </w:r>
    </w:p>
    <w:p w:rsidR="00F905A7" w:rsidRPr="00F905A7" w:rsidRDefault="00F905A7" w:rsidP="00F905A7">
      <w:pPr>
        <w:ind w:left="5398"/>
        <w:jc w:val="right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от _____________ № _____</w:t>
      </w:r>
    </w:p>
    <w:p w:rsidR="00F905A7" w:rsidRPr="00F905A7" w:rsidRDefault="00F905A7" w:rsidP="00F905A7">
      <w:pPr>
        <w:ind w:left="5398"/>
        <w:jc w:val="right"/>
        <w:rPr>
          <w:color w:val="000000"/>
          <w:sz w:val="28"/>
          <w:szCs w:val="28"/>
        </w:rPr>
      </w:pPr>
    </w:p>
    <w:p w:rsidR="00F905A7" w:rsidRPr="00F905A7" w:rsidRDefault="00F905A7" w:rsidP="00F905A7">
      <w:pPr>
        <w:jc w:val="center"/>
        <w:rPr>
          <w:b/>
          <w:sz w:val="28"/>
          <w:szCs w:val="28"/>
        </w:rPr>
      </w:pPr>
      <w:r w:rsidRPr="00F905A7">
        <w:rPr>
          <w:b/>
          <w:sz w:val="28"/>
          <w:szCs w:val="28"/>
        </w:rPr>
        <w:t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и  органов  местного самоуправления муниципального образования Никольский сельсовет Оренбургского района</w:t>
      </w:r>
    </w:p>
    <w:p w:rsidR="00F905A7" w:rsidRPr="00F905A7" w:rsidRDefault="00F905A7" w:rsidP="00F905A7">
      <w:pPr>
        <w:jc w:val="center"/>
        <w:rPr>
          <w:b/>
          <w:sz w:val="28"/>
          <w:szCs w:val="28"/>
        </w:rPr>
      </w:pPr>
    </w:p>
    <w:p w:rsidR="00F905A7" w:rsidRPr="00F905A7" w:rsidRDefault="00F905A7" w:rsidP="00F905A7">
      <w:pPr>
        <w:jc w:val="center"/>
        <w:rPr>
          <w:b/>
          <w:sz w:val="28"/>
          <w:szCs w:val="28"/>
        </w:rPr>
      </w:pPr>
    </w:p>
    <w:p w:rsidR="00F905A7" w:rsidRPr="00F905A7" w:rsidRDefault="00F905A7" w:rsidP="00F905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05A7">
        <w:rPr>
          <w:b/>
          <w:sz w:val="28"/>
          <w:szCs w:val="28"/>
        </w:rPr>
        <w:t>Общие положения</w:t>
      </w:r>
    </w:p>
    <w:p w:rsidR="00F905A7" w:rsidRPr="00F905A7" w:rsidRDefault="00F905A7" w:rsidP="00F905A7">
      <w:pPr>
        <w:rPr>
          <w:sz w:val="28"/>
          <w:szCs w:val="28"/>
        </w:rPr>
      </w:pPr>
    </w:p>
    <w:p w:rsidR="00F905A7" w:rsidRPr="00F905A7" w:rsidRDefault="00F905A7" w:rsidP="00F905A7">
      <w:pPr>
        <w:rPr>
          <w:sz w:val="28"/>
          <w:szCs w:val="28"/>
        </w:rPr>
      </w:pP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1.1. Настоящий Порядок разработан в соответствии</w:t>
      </w:r>
      <w:r w:rsidRPr="00F905A7">
        <w:rPr>
          <w:sz w:val="28"/>
          <w:szCs w:val="28"/>
        </w:rPr>
        <w:t xml:space="preserve"> с Конституцией Российской Федерации,</w:t>
      </w:r>
      <w:r w:rsidRPr="00F905A7">
        <w:rPr>
          <w:color w:val="000000"/>
          <w:sz w:val="28"/>
          <w:szCs w:val="28"/>
        </w:rPr>
        <w:t xml:space="preserve">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и определяет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порядок), на заседаниях </w:t>
      </w:r>
      <w:r w:rsidRPr="00F905A7">
        <w:rPr>
          <w:sz w:val="28"/>
          <w:szCs w:val="28"/>
        </w:rPr>
        <w:t xml:space="preserve">коллегиальных органов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905A7">
        <w:rPr>
          <w:sz w:val="28"/>
          <w:szCs w:val="28"/>
        </w:rPr>
        <w:t>органов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F905A7">
        <w:rPr>
          <w:sz w:val="28"/>
          <w:szCs w:val="28"/>
        </w:rPr>
        <w:t xml:space="preserve"> местного самоуправления муниципального образования Никольский сельсовет</w:t>
      </w:r>
      <w:r w:rsidRPr="00F905A7">
        <w:rPr>
          <w:color w:val="000000"/>
          <w:sz w:val="28"/>
          <w:szCs w:val="28"/>
        </w:rPr>
        <w:t xml:space="preserve"> (далее - коллегиальные органы).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 xml:space="preserve">1.2. </w:t>
      </w:r>
      <w:r w:rsidRPr="00F905A7">
        <w:rPr>
          <w:sz w:val="28"/>
          <w:szCs w:val="28"/>
        </w:rPr>
        <w:t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</w:t>
      </w:r>
      <w:r w:rsidRPr="00F905A7">
        <w:rPr>
          <w:color w:val="000000"/>
          <w:sz w:val="28"/>
          <w:szCs w:val="28"/>
        </w:rPr>
        <w:t xml:space="preserve"> (далее – гражданам) гарантируется возможность присутствия на заседаниях коллегиального органа, за исключением закрытых заседаний, на которых рассматриваются сведения, составляющие государственную или иную охраняемую законом тайну, если это предусмотрено положением об указанном органе.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При этом заседание является закрытым для граждан только в той его части, в которой рассматриваются сведения, составляющие государственную или иную охраняемую законом тайну.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1.3. Действие настоящих Правил не распространяется: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- на граждан, включенных в состав коллегиального органа;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- 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- на граждан, которые приглашены на заседание коллегиального органа.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</w:p>
    <w:p w:rsidR="00F905A7" w:rsidRPr="00F905A7" w:rsidRDefault="00F905A7" w:rsidP="00F905A7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F905A7">
        <w:rPr>
          <w:b/>
          <w:color w:val="000000"/>
          <w:sz w:val="28"/>
          <w:szCs w:val="28"/>
        </w:rPr>
        <w:lastRenderedPageBreak/>
        <w:t>Обеспечение возможности присутствия граждан на заседаниях коллегиальных органов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2.1. Администрация муниципального образования Никольский сельсовет, обеспечивающая деятельность коллегиального органа (далее - уполномоченный орган) не позднее 7 рабочих дней до дня проведения заседания информирует граждан через средства массовой информации и (или) путем размещения информации в сети «Интернет» на официальном сайте администрации муниципального образования Никольский сельсовет о запланированном к проведению заседании коллегиального органа.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2.2. Информация включает в себя следующие сведения: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1) дата и время проведения заседания;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2) место проведения заседания с указанием точного адреса помещения;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3) тема проведения заседания;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5) порядок присутствия граждан на заседании;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6) контактный телефон и электронный адрес уполномоченного органа;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7) иная справочная информация по вопросам проведения заседания.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2.3. В случае закрытого проведения всего заседания или отдельного вопроса в тех же источниках приводится соответствующая информация.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</w:p>
    <w:p w:rsidR="00F905A7" w:rsidRPr="00F905A7" w:rsidRDefault="00F905A7" w:rsidP="00F905A7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F905A7">
        <w:rPr>
          <w:b/>
          <w:color w:val="000000"/>
          <w:sz w:val="28"/>
          <w:szCs w:val="28"/>
        </w:rPr>
        <w:t>Порядок присутствия граждан на заседаниях коллегиальных органов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3.1. В целях эффективного распределения свободных мест гражданин, изъявивший желание присутствовать на заседании коллегиального органа, направляет заявку на участие в заседании коллегиального органа (далее - заявка) уполномоченному органу не позднее 3 рабочих дней до дня заседания.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3.2. Заявка по форме согласно приложению к настоящим Правилам направляется гражданином в письменном виде либо на электронный адрес уполномоченного органа.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3.3. Уполномоченным органом при получении заявки в письменном виде проставляется в заявке отметка о дате и времени ее поступления. Дата и время получения заявки в электронном виде устанавливаются на основании сведений, содержащихся в электронном сообщении.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3.4. Количество присутствующих на заседании коллегиального органа граждан не должно создавать препятствий в работе членам коллегиального органа. Уполномоченный орган предусматривает необходимые условия для размещения граждан в месте проведения заседания.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lastRenderedPageBreak/>
        <w:t>В случае превышения числа граждан, представивших заявку, числа свободных мест размещение производится уполномоченным органом в порядке очереди по дате и времени получения заявки.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Уполномоченный орган сообщает гражданам, представившим заявку, об отсутствии мест для размещения с использованием средств телефонной связи и (или) электронной почты не позднее 3 рабочих дней до начала заседания.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3.5. Граждане, не представившие заявку в срок, установленный пунктом 3.1 настоящих Правил, допускаются к участию в нем только при наличии свободных мест для размещения.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3.6. Гражданин не допускается к участию в заседании в следующих случаях: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1) непредставление заявки в срок, указанный в пункте 3.1 настоящих Правил;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2) отсутствие паспорта или документа, удостоверяющего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 xml:space="preserve">3) </w:t>
      </w:r>
      <w:proofErr w:type="spellStart"/>
      <w:r w:rsidRPr="00F905A7">
        <w:rPr>
          <w:color w:val="000000"/>
          <w:sz w:val="28"/>
          <w:szCs w:val="28"/>
        </w:rPr>
        <w:t>непрохождение</w:t>
      </w:r>
      <w:proofErr w:type="spellEnd"/>
      <w:r w:rsidRPr="00F905A7">
        <w:rPr>
          <w:color w:val="000000"/>
          <w:sz w:val="28"/>
          <w:szCs w:val="28"/>
        </w:rPr>
        <w:t xml:space="preserve"> процедуры регистрации в соответствии с пунктом 3.8 настоящих Правил;</w:t>
      </w:r>
    </w:p>
    <w:p w:rsidR="00F905A7" w:rsidRPr="00F905A7" w:rsidRDefault="00F905A7" w:rsidP="00F905A7">
      <w:pPr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4) отсутствие свободных мест для размещения.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3.7. Участие граждан в заседании осуществляется при предъявлении документа, удостоверяющего личность. 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3.8. Уполномоченный орган перед началом заседания коллегиального органа проводит процедуру регистрации граждан.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F905A7" w:rsidRPr="00F905A7" w:rsidRDefault="00F905A7" w:rsidP="00F905A7">
      <w:pPr>
        <w:ind w:firstLine="567"/>
        <w:jc w:val="both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t>При регистрации граждане информируются о своих правах и ответственности в связи с присутствием на заседании коллегиального органа.</w:t>
      </w:r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>3.9. Для граждан отводятся специальные места в зале заседания, позволяющие слышать и видеть ход заседания, или места в специально отведенном помещении, в котором осуществляется ауди</w:t>
      </w:r>
      <w:proofErr w:type="gramStart"/>
      <w:r w:rsidRPr="00F905A7">
        <w:rPr>
          <w:sz w:val="28"/>
          <w:szCs w:val="28"/>
        </w:rPr>
        <w:t>о-</w:t>
      </w:r>
      <w:proofErr w:type="gramEnd"/>
      <w:r w:rsidRPr="00F905A7">
        <w:rPr>
          <w:sz w:val="28"/>
          <w:szCs w:val="28"/>
        </w:rPr>
        <w:t xml:space="preserve"> и видеотрансляция хода заседания. В случае организации присутствия граждан в специально отведенном помещении органом, проводящим заседание, обеспечивается и гарантируется полнота поступающей аудио- и видеоинформации. Организация места и помещения для граждан, а также допуска к ним производится органом, проводящим заседание.</w:t>
      </w:r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>3.10. С разрешения председательствующего граждане вправе производить фото-, аудио- и видеозапись хода заседания. Осуществление фото- и видеозаписи не должно препятствовать нормальному ходу заседания коллегиального органа.</w:t>
      </w:r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lastRenderedPageBreak/>
        <w:t>3.11. Гражданину по его просьбе предоставляется право задать вопрос или выступить по рассматриваемому вопросу.</w:t>
      </w:r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>3.12. Граждане, присутствующие на заседании, обязаны соблюдать порядок и подчиняться распоряжениям председательствующего, не мешать нормальному проведению заседания.</w:t>
      </w:r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F905A7" w:rsidRPr="00F905A7" w:rsidRDefault="00F905A7" w:rsidP="00F905A7">
      <w:pPr>
        <w:ind w:firstLine="567"/>
        <w:jc w:val="both"/>
        <w:rPr>
          <w:sz w:val="28"/>
          <w:szCs w:val="28"/>
        </w:rPr>
      </w:pPr>
      <w:r w:rsidRPr="00F905A7">
        <w:rPr>
          <w:sz w:val="28"/>
          <w:szCs w:val="28"/>
        </w:rPr>
        <w:t>3.13. Отказ гражданину в доступе на заседание или удаление его с заседания могут быть обжалованы в судебном порядке.</w:t>
      </w:r>
    </w:p>
    <w:p w:rsidR="00F905A7" w:rsidRPr="00F905A7" w:rsidRDefault="00F905A7" w:rsidP="00F905A7">
      <w:pPr>
        <w:ind w:firstLine="567"/>
        <w:jc w:val="right"/>
        <w:rPr>
          <w:color w:val="000000"/>
          <w:sz w:val="28"/>
          <w:szCs w:val="28"/>
        </w:rPr>
      </w:pPr>
      <w:r w:rsidRPr="00F905A7">
        <w:rPr>
          <w:color w:val="000000"/>
          <w:sz w:val="28"/>
          <w:szCs w:val="28"/>
        </w:rPr>
        <w:br w:type="page"/>
      </w:r>
      <w:r w:rsidRPr="00F905A7">
        <w:rPr>
          <w:color w:val="000000"/>
          <w:sz w:val="28"/>
          <w:szCs w:val="28"/>
        </w:rPr>
        <w:lastRenderedPageBreak/>
        <w:t>Приложение</w:t>
      </w:r>
    </w:p>
    <w:p w:rsidR="00F905A7" w:rsidRPr="00F905A7" w:rsidRDefault="00F905A7" w:rsidP="00F905A7">
      <w:pPr>
        <w:jc w:val="right"/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к Порядку присутствия граждан (физических лиц),</w:t>
      </w:r>
    </w:p>
    <w:p w:rsidR="00F905A7" w:rsidRPr="00F905A7" w:rsidRDefault="00F905A7" w:rsidP="00F905A7">
      <w:pPr>
        <w:jc w:val="right"/>
        <w:rPr>
          <w:sz w:val="24"/>
          <w:szCs w:val="24"/>
        </w:rPr>
      </w:pPr>
      <w:r w:rsidRPr="00F905A7">
        <w:rPr>
          <w:sz w:val="24"/>
          <w:szCs w:val="24"/>
        </w:rPr>
        <w:t xml:space="preserve">в том числе представителей организаций (юридических лиц), </w:t>
      </w:r>
    </w:p>
    <w:p w:rsidR="00F905A7" w:rsidRPr="00F905A7" w:rsidRDefault="00F905A7" w:rsidP="00F905A7">
      <w:pPr>
        <w:jc w:val="right"/>
        <w:rPr>
          <w:sz w:val="24"/>
          <w:szCs w:val="24"/>
        </w:rPr>
      </w:pPr>
      <w:r w:rsidRPr="00F905A7">
        <w:rPr>
          <w:sz w:val="24"/>
          <w:szCs w:val="24"/>
        </w:rPr>
        <w:t xml:space="preserve">общественных объединений, государственных органов </w:t>
      </w:r>
    </w:p>
    <w:p w:rsidR="00F905A7" w:rsidRPr="00F905A7" w:rsidRDefault="00F905A7" w:rsidP="00F905A7">
      <w:pPr>
        <w:jc w:val="right"/>
        <w:rPr>
          <w:sz w:val="24"/>
          <w:szCs w:val="24"/>
        </w:rPr>
      </w:pPr>
      <w:r w:rsidRPr="00F905A7">
        <w:rPr>
          <w:sz w:val="24"/>
          <w:szCs w:val="24"/>
        </w:rPr>
        <w:t xml:space="preserve">и органов местного самоуправления, на заседаниях </w:t>
      </w:r>
    </w:p>
    <w:p w:rsidR="00F905A7" w:rsidRPr="00F905A7" w:rsidRDefault="00F905A7" w:rsidP="00F905A7">
      <w:pPr>
        <w:jc w:val="right"/>
        <w:rPr>
          <w:sz w:val="24"/>
          <w:szCs w:val="24"/>
        </w:rPr>
      </w:pPr>
      <w:r w:rsidRPr="00F905A7">
        <w:rPr>
          <w:sz w:val="24"/>
          <w:szCs w:val="24"/>
        </w:rPr>
        <w:t xml:space="preserve">коллегиальных органов местного самоуправления, </w:t>
      </w:r>
    </w:p>
    <w:p w:rsidR="00F905A7" w:rsidRPr="00F905A7" w:rsidRDefault="00F905A7" w:rsidP="00F905A7">
      <w:pPr>
        <w:jc w:val="right"/>
        <w:rPr>
          <w:sz w:val="24"/>
          <w:szCs w:val="24"/>
        </w:rPr>
      </w:pPr>
      <w:r w:rsidRPr="00F905A7">
        <w:rPr>
          <w:sz w:val="24"/>
          <w:szCs w:val="24"/>
        </w:rPr>
        <w:t xml:space="preserve">а также на заседаниях коллегиальных органов </w:t>
      </w:r>
    </w:p>
    <w:p w:rsidR="00F905A7" w:rsidRDefault="00F905A7" w:rsidP="00F905A7">
      <w:pPr>
        <w:jc w:val="right"/>
        <w:rPr>
          <w:sz w:val="24"/>
          <w:szCs w:val="24"/>
        </w:rPr>
      </w:pPr>
      <w:r w:rsidRPr="00F905A7">
        <w:rPr>
          <w:sz w:val="24"/>
          <w:szCs w:val="24"/>
        </w:rPr>
        <w:t xml:space="preserve">органов местного самоуправления </w:t>
      </w:r>
    </w:p>
    <w:p w:rsidR="00F905A7" w:rsidRPr="00F905A7" w:rsidRDefault="00F905A7" w:rsidP="00F905A7">
      <w:pPr>
        <w:jc w:val="right"/>
        <w:rPr>
          <w:sz w:val="24"/>
          <w:szCs w:val="24"/>
        </w:rPr>
      </w:pPr>
      <w:r w:rsidRPr="00F905A7">
        <w:rPr>
          <w:sz w:val="24"/>
          <w:szCs w:val="24"/>
        </w:rPr>
        <w:t>муниципального образования Никольский сельсовет</w:t>
      </w:r>
    </w:p>
    <w:p w:rsidR="00F905A7" w:rsidRPr="00F905A7" w:rsidRDefault="00F905A7" w:rsidP="00F905A7">
      <w:pPr>
        <w:rPr>
          <w:color w:val="000000"/>
          <w:sz w:val="28"/>
          <w:szCs w:val="28"/>
        </w:rPr>
      </w:pPr>
      <w:bookmarkStart w:id="0" w:name="_GoBack"/>
      <w:bookmarkEnd w:id="0"/>
    </w:p>
    <w:p w:rsidR="00F905A7" w:rsidRPr="00F905A7" w:rsidRDefault="00F905A7" w:rsidP="00F905A7">
      <w:pPr>
        <w:jc w:val="center"/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ЗАЯВКА</w:t>
      </w:r>
    </w:p>
    <w:p w:rsidR="00F905A7" w:rsidRPr="00F905A7" w:rsidRDefault="00F905A7" w:rsidP="00F905A7">
      <w:pPr>
        <w:jc w:val="center"/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для участия в заседании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________________________________________________________________________</w:t>
      </w:r>
    </w:p>
    <w:p w:rsidR="00F905A7" w:rsidRPr="00F905A7" w:rsidRDefault="00F905A7" w:rsidP="00F905A7">
      <w:pPr>
        <w:jc w:val="center"/>
        <w:rPr>
          <w:color w:val="000000"/>
        </w:rPr>
      </w:pPr>
      <w:r w:rsidRPr="00F905A7">
        <w:rPr>
          <w:color w:val="000000"/>
        </w:rPr>
        <w:t>(наименование коллегиального органа)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 xml:space="preserve"> 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 xml:space="preserve">    Я, ___________________________________________________________________</w:t>
      </w:r>
    </w:p>
    <w:p w:rsidR="00F905A7" w:rsidRPr="00F905A7" w:rsidRDefault="00F905A7" w:rsidP="00F905A7">
      <w:pPr>
        <w:jc w:val="center"/>
        <w:rPr>
          <w:color w:val="000000"/>
        </w:rPr>
      </w:pPr>
      <w:r w:rsidRPr="00F905A7">
        <w:rPr>
          <w:color w:val="000000"/>
        </w:rPr>
        <w:t>(Ф.И.О. гражданина)</w:t>
      </w:r>
    </w:p>
    <w:p w:rsidR="00F905A7" w:rsidRPr="00F905A7" w:rsidRDefault="00F905A7" w:rsidP="00F905A7">
      <w:pPr>
        <w:jc w:val="center"/>
        <w:rPr>
          <w:color w:val="000000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______________________________, паспорт серия __________ номер 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proofErr w:type="gramStart"/>
      <w:r w:rsidRPr="00F905A7">
        <w:rPr>
          <w:color w:val="000000"/>
          <w:sz w:val="24"/>
          <w:szCs w:val="24"/>
        </w:rPr>
        <w:t>выдан</w:t>
      </w:r>
      <w:proofErr w:type="gramEnd"/>
      <w:r w:rsidRPr="00F905A7">
        <w:rPr>
          <w:color w:val="000000"/>
          <w:sz w:val="24"/>
          <w:szCs w:val="24"/>
        </w:rPr>
        <w:t xml:space="preserve"> _________________________________________ ___ ____________ ____ года,</w:t>
      </w:r>
    </w:p>
    <w:p w:rsidR="00F905A7" w:rsidRPr="00F905A7" w:rsidRDefault="00F905A7" w:rsidP="00F905A7">
      <w:pPr>
        <w:jc w:val="center"/>
        <w:rPr>
          <w:color w:val="000000"/>
        </w:rPr>
      </w:pPr>
      <w:r w:rsidRPr="00F905A7">
        <w:rPr>
          <w:color w:val="000000"/>
        </w:rPr>
        <w:t xml:space="preserve">(кем и когда </w:t>
      </w:r>
      <w:proofErr w:type="gramStart"/>
      <w:r w:rsidRPr="00F905A7">
        <w:rPr>
          <w:color w:val="000000"/>
        </w:rPr>
        <w:t>выдан</w:t>
      </w:r>
      <w:proofErr w:type="gramEnd"/>
      <w:r w:rsidRPr="00F905A7">
        <w:rPr>
          <w:color w:val="000000"/>
        </w:rPr>
        <w:t>)</w:t>
      </w:r>
    </w:p>
    <w:p w:rsidR="00F905A7" w:rsidRPr="00F905A7" w:rsidRDefault="00F905A7" w:rsidP="00F905A7">
      <w:pPr>
        <w:jc w:val="center"/>
        <w:rPr>
          <w:color w:val="000000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прошу допустить меня к участию в заседании 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_______________________________________________________________________,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которое состоится ____ _______________ ____ года ______ час</w:t>
      </w:r>
      <w:proofErr w:type="gramStart"/>
      <w:r w:rsidRPr="00F905A7">
        <w:rPr>
          <w:color w:val="000000"/>
          <w:sz w:val="24"/>
          <w:szCs w:val="24"/>
        </w:rPr>
        <w:t>.</w:t>
      </w:r>
      <w:proofErr w:type="gramEnd"/>
      <w:r w:rsidRPr="00F905A7">
        <w:rPr>
          <w:color w:val="000000"/>
          <w:sz w:val="24"/>
          <w:szCs w:val="24"/>
        </w:rPr>
        <w:t xml:space="preserve"> _______ </w:t>
      </w:r>
      <w:proofErr w:type="gramStart"/>
      <w:r w:rsidRPr="00F905A7">
        <w:rPr>
          <w:color w:val="000000"/>
          <w:sz w:val="24"/>
          <w:szCs w:val="24"/>
        </w:rPr>
        <w:t>м</w:t>
      </w:r>
      <w:proofErr w:type="gramEnd"/>
      <w:r w:rsidRPr="00F905A7">
        <w:rPr>
          <w:color w:val="000000"/>
          <w:sz w:val="24"/>
          <w:szCs w:val="24"/>
        </w:rPr>
        <w:t>ин.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по адресу _______________________________________________________________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_______________________________________________________________________.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Контактные данные гражданина: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телефон _______________________________________________________________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адрес для корреспонденции _______________________________________________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_______________________________________________________________________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электронная почта _______________________________________________________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Являюсь представителем *________________________________________________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_______________________________________________________________________,</w:t>
      </w:r>
    </w:p>
    <w:p w:rsidR="00F905A7" w:rsidRPr="00F905A7" w:rsidRDefault="00F905A7" w:rsidP="00F905A7">
      <w:pPr>
        <w:jc w:val="center"/>
        <w:rPr>
          <w:color w:val="000000"/>
        </w:rPr>
      </w:pPr>
      <w:proofErr w:type="gramStart"/>
      <w:r w:rsidRPr="00F905A7">
        <w:rPr>
          <w:color w:val="000000"/>
        </w:rPr>
        <w:t>(наименование организации (юридического лица), государственного органа, органа местного</w:t>
      </w:r>
      <w:proofErr w:type="gramEnd"/>
    </w:p>
    <w:p w:rsidR="00F905A7" w:rsidRPr="00F905A7" w:rsidRDefault="00F905A7" w:rsidP="00F905A7">
      <w:pPr>
        <w:jc w:val="center"/>
        <w:rPr>
          <w:color w:val="000000"/>
        </w:rPr>
      </w:pPr>
      <w:r w:rsidRPr="00F905A7">
        <w:rPr>
          <w:color w:val="000000"/>
        </w:rPr>
        <w:t>самоуправления, представителем которого является гражданин)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Реквизиты доверенности *_________________________________________________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________________________________________________________________________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Дата ____________ Подпись _____________</w:t>
      </w: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</w:p>
    <w:p w:rsidR="00F905A7" w:rsidRPr="00F905A7" w:rsidRDefault="00F905A7" w:rsidP="00F905A7">
      <w:pPr>
        <w:rPr>
          <w:color w:val="000000"/>
          <w:sz w:val="24"/>
          <w:szCs w:val="24"/>
        </w:rPr>
      </w:pPr>
      <w:r w:rsidRPr="00F905A7">
        <w:rPr>
          <w:color w:val="000000"/>
          <w:sz w:val="24"/>
          <w:szCs w:val="24"/>
        </w:rPr>
        <w:t>--------------------------------</w:t>
      </w:r>
    </w:p>
    <w:p w:rsidR="00F905A7" w:rsidRPr="00F905A7" w:rsidRDefault="00F905A7" w:rsidP="00F905A7">
      <w:pPr>
        <w:spacing w:before="100" w:beforeAutospacing="1"/>
        <w:ind w:right="-5"/>
        <w:jc w:val="center"/>
        <w:rPr>
          <w:sz w:val="24"/>
          <w:szCs w:val="24"/>
        </w:rPr>
      </w:pPr>
      <w:r w:rsidRPr="00F905A7">
        <w:rPr>
          <w:color w:val="000000"/>
        </w:rPr>
        <w:t>* Заполняется, если гражданин является представителем организации (юридического лица), государственного органа, органа местного самоуправления</w:t>
      </w:r>
    </w:p>
    <w:p w:rsidR="00E966A5" w:rsidRDefault="00E966A5" w:rsidP="00F905A7"/>
    <w:sectPr w:rsidR="00E9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6FC9"/>
    <w:multiLevelType w:val="multilevel"/>
    <w:tmpl w:val="3AC89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40"/>
    <w:rsid w:val="002C7440"/>
    <w:rsid w:val="00432C6D"/>
    <w:rsid w:val="00E966A5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locked/>
    <w:rsid w:val="00F905A7"/>
    <w:rPr>
      <w:sz w:val="28"/>
      <w:szCs w:val="28"/>
    </w:rPr>
  </w:style>
  <w:style w:type="paragraph" w:styleId="a4">
    <w:name w:val="Title"/>
    <w:aliases w:val="Знак Знак Знак,Знак Знак"/>
    <w:basedOn w:val="a"/>
    <w:link w:val="a3"/>
    <w:qFormat/>
    <w:rsid w:val="00F905A7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F90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Знак"/>
    <w:basedOn w:val="a"/>
    <w:rsid w:val="00F905A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2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locked/>
    <w:rsid w:val="00F905A7"/>
    <w:rPr>
      <w:sz w:val="28"/>
      <w:szCs w:val="28"/>
    </w:rPr>
  </w:style>
  <w:style w:type="paragraph" w:styleId="a4">
    <w:name w:val="Title"/>
    <w:aliases w:val="Знак Знак Знак,Знак Знак"/>
    <w:basedOn w:val="a"/>
    <w:link w:val="a3"/>
    <w:qFormat/>
    <w:rsid w:val="00F905A7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F90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Знак"/>
    <w:basedOn w:val="a"/>
    <w:rsid w:val="00F905A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2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cp:lastPrinted>2018-02-26T12:02:00Z</cp:lastPrinted>
  <dcterms:created xsi:type="dcterms:W3CDTF">2018-02-19T07:26:00Z</dcterms:created>
  <dcterms:modified xsi:type="dcterms:W3CDTF">2018-02-26T12:03:00Z</dcterms:modified>
</cp:coreProperties>
</file>