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Default="008A5D4A" w:rsidP="008A5D4A">
      <w:pPr>
        <w:jc w:val="center"/>
        <w:rPr>
          <w:b/>
          <w:szCs w:val="28"/>
        </w:rPr>
      </w:pPr>
    </w:p>
    <w:p w:rsidR="008A5D4A" w:rsidRPr="00DB5D78" w:rsidRDefault="00D80469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80469">
        <w:rPr>
          <w:rFonts w:ascii="Times New Roman" w:hAnsi="Times New Roman"/>
          <w:b/>
          <w:bCs/>
          <w:color w:val="333333"/>
        </w:rPr>
        <w:t xml:space="preserve">Доклад о ходе реализации и </w:t>
      </w:r>
      <w:r>
        <w:rPr>
          <w:rFonts w:ascii="Times New Roman" w:hAnsi="Times New Roman"/>
          <w:b/>
          <w:bCs/>
          <w:color w:val="333333"/>
        </w:rPr>
        <w:t>оценке</w:t>
      </w:r>
      <w:r w:rsidR="008A5D4A" w:rsidRPr="00DB5D78">
        <w:rPr>
          <w:rFonts w:ascii="Times New Roman" w:hAnsi="Times New Roman"/>
          <w:b/>
          <w:bCs/>
          <w:color w:val="333333"/>
        </w:rPr>
        <w:t xml:space="preserve"> эффективности реализации муниципальных программ (подпрограмм)</w:t>
      </w: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МО Никольский сельсовет Оренбургского рай</w:t>
      </w:r>
      <w:r w:rsidR="00D80469">
        <w:rPr>
          <w:rFonts w:ascii="Times New Roman" w:hAnsi="Times New Roman"/>
          <w:b/>
          <w:bCs/>
          <w:color w:val="333333"/>
        </w:rPr>
        <w:t>она Оренбургской области за 2018</w:t>
      </w:r>
      <w:r w:rsidRPr="00DB5D78">
        <w:rPr>
          <w:rFonts w:ascii="Times New Roman" w:hAnsi="Times New Roman"/>
          <w:b/>
          <w:bCs/>
          <w:color w:val="333333"/>
        </w:rPr>
        <w:t xml:space="preserve"> год</w:t>
      </w: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B5D78" w:rsidRDefault="00BC4B4A" w:rsidP="00BC4B4A">
      <w:pPr>
        <w:pStyle w:val="34"/>
        <w:suppressAutoHyphens/>
        <w:ind w:left="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</w:t>
      </w:r>
      <w:r>
        <w:rPr>
          <w:rFonts w:ascii="Times New Roman" w:eastAsia="Times New Roman" w:hAnsi="Times New Roman"/>
          <w:color w:val="333333"/>
          <w:sz w:val="28"/>
          <w:szCs w:val="28"/>
        </w:rPr>
        <w:t>ки МО Никольский сельсовет Оренбургского района Оренбургской области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, обеспечить прозрачность и обоснованность процесса выбора целей, выбрать наиболее эффективные пути достижения результатов.  Формирование муниципальных программ осуществляется в соответствии с приоритетами социально-экономич</w:t>
      </w:r>
      <w:r>
        <w:rPr>
          <w:rFonts w:ascii="Times New Roman" w:eastAsia="Times New Roman" w:hAnsi="Times New Roman"/>
          <w:color w:val="333333"/>
          <w:sz w:val="28"/>
          <w:szCs w:val="28"/>
        </w:rPr>
        <w:t>еского развития, определенными с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тратегией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ab/>
        <w:t>социально-экономичес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кого развития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 xml:space="preserve">МО Никольский сельсовет Оренбургского района Оренбургской области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 xml:space="preserve">до 2030 года, в соответствии с положениями программных документов, иных правовых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актов Российской Федерации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в соответствующей сфере деятельности.</w:t>
      </w:r>
    </w:p>
    <w:p w:rsidR="008A5D4A" w:rsidRPr="00DB5D78" w:rsidRDefault="00DB5D78" w:rsidP="00DB5D78">
      <w:pPr>
        <w:pStyle w:val="34"/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Оценка эффективности реализации муниципальных програм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м (подпрограмм) МО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 xml:space="preserve"> проведена в соответствии с 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остановлением администрации МО Никольский сельсовет Оренбургского района Оренбургской области № 54 от 26.06.2015г.</w:t>
      </w:r>
      <w:r w:rsidRPr="00DB5D78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DB5D78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8A5D4A" w:rsidRPr="00841FD7" w:rsidRDefault="008A5D4A" w:rsidP="008A5D4A">
      <w:pPr>
        <w:shd w:val="clear" w:color="auto" w:fill="FFFFFF"/>
        <w:spacing w:before="137" w:after="137" w:line="408" w:lineRule="atLeast"/>
        <w:rPr>
          <w:rFonts w:ascii="Times New Roman" w:hAnsi="Times New Roman"/>
          <w:color w:val="333333"/>
        </w:rPr>
      </w:pPr>
      <w:r w:rsidRPr="00841FD7">
        <w:rPr>
          <w:rFonts w:ascii="Times New Roman" w:hAnsi="Times New Roman"/>
          <w:color w:val="333333"/>
        </w:rPr>
        <w:t> Оцениваемый период реализации про</w:t>
      </w:r>
      <w:r w:rsidR="00DB5D78" w:rsidRPr="00841FD7">
        <w:rPr>
          <w:rFonts w:ascii="Times New Roman" w:hAnsi="Times New Roman"/>
          <w:color w:val="333333"/>
        </w:rPr>
        <w:t>грамм (подпро</w:t>
      </w:r>
      <w:r w:rsidR="00AD08B6" w:rsidRPr="00841FD7">
        <w:rPr>
          <w:rFonts w:ascii="Times New Roman" w:hAnsi="Times New Roman"/>
          <w:color w:val="333333"/>
        </w:rPr>
        <w:t>грамм) – 01.01.201</w:t>
      </w:r>
      <w:r w:rsidR="00BC4B4A" w:rsidRPr="00841FD7">
        <w:rPr>
          <w:rFonts w:ascii="Times New Roman" w:hAnsi="Times New Roman"/>
          <w:color w:val="333333"/>
        </w:rPr>
        <w:t>8– 31.12.2018</w:t>
      </w:r>
      <w:r w:rsidRPr="00841FD7">
        <w:rPr>
          <w:rFonts w:ascii="Times New Roman" w:hAnsi="Times New Roman"/>
          <w:color w:val="333333"/>
        </w:rPr>
        <w:t>.</w:t>
      </w:r>
    </w:p>
    <w:p w:rsidR="00841FD7" w:rsidRPr="00841FD7" w:rsidRDefault="00841FD7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</w:t>
      </w:r>
      <w:r w:rsidR="008A5D4A" w:rsidRPr="00841FD7">
        <w:rPr>
          <w:rFonts w:ascii="Times New Roman" w:hAnsi="Times New Roman"/>
          <w:color w:val="333333"/>
        </w:rPr>
        <w:t> </w:t>
      </w:r>
      <w:r w:rsidRPr="00841FD7">
        <w:rPr>
          <w:rFonts w:ascii="Times New Roman" w:hAnsi="Times New Roman"/>
          <w:color w:val="333333"/>
        </w:rPr>
        <w:t>На реализацию данных программ предусматривалось н</w:t>
      </w:r>
      <w:r w:rsidR="004E29E9">
        <w:rPr>
          <w:rFonts w:ascii="Times New Roman" w:hAnsi="Times New Roman"/>
          <w:color w:val="333333"/>
        </w:rPr>
        <w:t xml:space="preserve">аправить из бюджета 9011,24 </w:t>
      </w:r>
      <w:proofErr w:type="spellStart"/>
      <w:r w:rsidR="004E29E9">
        <w:rPr>
          <w:rFonts w:ascii="Times New Roman" w:hAnsi="Times New Roman"/>
          <w:color w:val="333333"/>
        </w:rPr>
        <w:t>тыс</w:t>
      </w:r>
      <w:proofErr w:type="gramStart"/>
      <w:r w:rsidR="004E29E9">
        <w:rPr>
          <w:rFonts w:ascii="Times New Roman" w:hAnsi="Times New Roman"/>
          <w:color w:val="333333"/>
        </w:rPr>
        <w:t>.</w:t>
      </w:r>
      <w:r w:rsidRPr="00841FD7">
        <w:rPr>
          <w:rFonts w:ascii="Times New Roman" w:hAnsi="Times New Roman"/>
          <w:color w:val="333333"/>
        </w:rPr>
        <w:t>р</w:t>
      </w:r>
      <w:proofErr w:type="gramEnd"/>
      <w:r w:rsidRPr="00841FD7">
        <w:rPr>
          <w:rFonts w:ascii="Times New Roman" w:hAnsi="Times New Roman"/>
          <w:color w:val="333333"/>
        </w:rPr>
        <w:t>уб</w:t>
      </w:r>
      <w:proofErr w:type="spellEnd"/>
      <w:r w:rsidRPr="00841FD7">
        <w:rPr>
          <w:rFonts w:ascii="Times New Roman" w:hAnsi="Times New Roman"/>
          <w:color w:val="333333"/>
        </w:rPr>
        <w:t>. Фактическое фина</w:t>
      </w:r>
      <w:r w:rsidR="004E29E9">
        <w:rPr>
          <w:rFonts w:ascii="Times New Roman" w:hAnsi="Times New Roman"/>
          <w:color w:val="333333"/>
        </w:rPr>
        <w:t xml:space="preserve">нсирование составило 8550,92 </w:t>
      </w:r>
      <w:proofErr w:type="spellStart"/>
      <w:r w:rsidR="004E29E9">
        <w:rPr>
          <w:rFonts w:ascii="Times New Roman" w:hAnsi="Times New Roman"/>
          <w:color w:val="333333"/>
        </w:rPr>
        <w:t>тыс.руб</w:t>
      </w:r>
      <w:proofErr w:type="spellEnd"/>
      <w:r w:rsidR="004E29E9">
        <w:rPr>
          <w:rFonts w:ascii="Times New Roman" w:hAnsi="Times New Roman"/>
          <w:color w:val="333333"/>
        </w:rPr>
        <w:t>. или 94,9</w:t>
      </w:r>
      <w:r w:rsidRPr="00841FD7">
        <w:rPr>
          <w:rFonts w:ascii="Times New Roman" w:hAnsi="Times New Roman"/>
          <w:color w:val="333333"/>
        </w:rPr>
        <w:t>% от запланированного объема. Разница между плановым и фактическим объёмами</w:t>
      </w:r>
      <w:r w:rsidR="004E29E9">
        <w:rPr>
          <w:rFonts w:ascii="Times New Roman" w:hAnsi="Times New Roman"/>
          <w:color w:val="333333"/>
        </w:rPr>
        <w:t xml:space="preserve"> финансирования составляет 460,32 тыс</w:t>
      </w:r>
      <w:r w:rsidRPr="00841FD7">
        <w:rPr>
          <w:rFonts w:ascii="Times New Roman" w:hAnsi="Times New Roman"/>
          <w:color w:val="333333"/>
        </w:rPr>
        <w:t>.</w:t>
      </w:r>
      <w:r w:rsidR="004E29E9">
        <w:rPr>
          <w:rFonts w:ascii="Times New Roman" w:hAnsi="Times New Roman"/>
          <w:color w:val="333333"/>
        </w:rPr>
        <w:t xml:space="preserve"> руб</w:t>
      </w:r>
      <w:r w:rsidRPr="00841FD7">
        <w:rPr>
          <w:rFonts w:ascii="Times New Roman" w:hAnsi="Times New Roman"/>
          <w:color w:val="333333"/>
        </w:rPr>
        <w:t xml:space="preserve">. </w:t>
      </w:r>
    </w:p>
    <w:p w:rsidR="008A5D4A" w:rsidRPr="00841FD7" w:rsidRDefault="004E29E9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</w:t>
      </w:r>
      <w:r w:rsidR="00841FD7" w:rsidRPr="00841FD7">
        <w:rPr>
          <w:rFonts w:ascii="Times New Roman" w:hAnsi="Times New Roman"/>
          <w:color w:val="333333"/>
        </w:rPr>
        <w:t>Реализация муниципальных программ про</w:t>
      </w:r>
      <w:r>
        <w:rPr>
          <w:rFonts w:ascii="Times New Roman" w:hAnsi="Times New Roman"/>
          <w:color w:val="333333"/>
        </w:rPr>
        <w:t>водилась средствами областного, район</w:t>
      </w:r>
      <w:r w:rsidR="00841FD7" w:rsidRPr="00841FD7">
        <w:rPr>
          <w:rFonts w:ascii="Times New Roman" w:hAnsi="Times New Roman"/>
          <w:color w:val="333333"/>
        </w:rPr>
        <w:t>ного и местного бюджетов.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01"/>
        <w:gridCol w:w="3548"/>
        <w:gridCol w:w="2119"/>
        <w:gridCol w:w="2219"/>
        <w:gridCol w:w="2019"/>
        <w:gridCol w:w="2171"/>
      </w:tblGrid>
      <w:tr w:rsidR="004E29E9" w:rsidRPr="00C7426C" w:rsidTr="00DB5D78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Pr="007227CF"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программа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«Устойчивое развитие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сельской территории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Cs w:val="28"/>
              </w:rPr>
              <w:t>образования   Никольский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сельсовет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Оренбургского района Оренбургской  области </w:t>
            </w:r>
          </w:p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7227CF">
              <w:rPr>
                <w:rFonts w:ascii="Times New Roman" w:hAnsi="Times New Roman"/>
                <w:b/>
                <w:szCs w:val="28"/>
              </w:rPr>
              <w:t>на 2016 – 2018 годы и на период до 2020 года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B5D78" w:rsidRPr="007227CF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 xml:space="preserve">Подпрограмма 4. </w:t>
            </w:r>
            <w:r w:rsidRPr="00DB5D78">
              <w:rPr>
                <w:rFonts w:ascii="Times New Roman" w:hAnsi="Times New Roman"/>
                <w:bCs/>
                <w:sz w:val="24"/>
                <w:szCs w:val="24"/>
              </w:rPr>
              <w:t>«Жилищное хозяйство»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69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40,15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87,50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92,33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B5D78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2. «Дорожное хозяйство»</w:t>
            </w:r>
          </w:p>
          <w:p w:rsidR="00DB5D78" w:rsidRDefault="00DB5D78">
            <w:pPr>
              <w:rPr>
                <w:b/>
                <w:sz w:val="24"/>
                <w:szCs w:val="24"/>
              </w:rPr>
            </w:pPr>
          </w:p>
          <w:p w:rsidR="00DB5D78" w:rsidRDefault="00DB5D78"/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75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67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4E29E9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Низкая </w:t>
            </w:r>
            <w:r w:rsidR="00DB5D78" w:rsidRPr="00C7426C">
              <w:rPr>
                <w:rFonts w:ascii="Arial" w:hAnsi="Arial" w:cs="Arial"/>
                <w:b/>
                <w:bCs/>
                <w:color w:val="333333"/>
              </w:rPr>
              <w:t>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5C0427">
              <w:rPr>
                <w:sz w:val="24"/>
                <w:szCs w:val="24"/>
              </w:rPr>
              <w:lastRenderedPageBreak/>
              <w:t>градорегулирования</w:t>
            </w:r>
            <w:proofErr w:type="spellEnd"/>
            <w:r w:rsidRPr="005C0427">
              <w:rPr>
                <w:sz w:val="24"/>
                <w:szCs w:val="24"/>
              </w:rPr>
              <w:t>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59,4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68,7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5. </w:t>
            </w:r>
            <w:r w:rsidRPr="005C0427">
              <w:rPr>
                <w:rFonts w:ascii="Times New Roman" w:hAnsi="Times New Roman"/>
                <w:bCs/>
                <w:sz w:val="24"/>
                <w:szCs w:val="24"/>
              </w:rPr>
              <w:t>«Коммунальное хозяйство и м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</w:t>
            </w:r>
            <w:r w:rsidR="00FD71A7">
              <w:rPr>
                <w:rFonts w:ascii="Arial" w:hAnsi="Arial" w:cs="Arial"/>
                <w:b/>
                <w:bCs/>
                <w:color w:val="333333"/>
              </w:rPr>
              <w:t xml:space="preserve">я </w:t>
            </w:r>
            <w:proofErr w:type="spellStart"/>
            <w:r w:rsidR="00FD71A7">
              <w:rPr>
                <w:rFonts w:ascii="Arial" w:hAnsi="Arial" w:cs="Arial"/>
                <w:b/>
                <w:bCs/>
                <w:color w:val="333333"/>
              </w:rPr>
              <w:t>эффективнос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ь</w:t>
            </w:r>
            <w:proofErr w:type="spellEnd"/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6.</w:t>
            </w: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7.</w:t>
            </w: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lastRenderedPageBreak/>
              <w:t>Подпрограмма 6. «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Развитие в сфере благоустройства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7.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«Комплексное освоение и развитие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8.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 xml:space="preserve">«Развитие системы экологии и природоохранных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9.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10.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семей»</w:t>
            </w: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11.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поселения от чрезвычайных ситуаций природного и 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rFonts w:ascii="Times New Roman" w:hAnsi="Times New Roman"/>
                <w:sz w:val="24"/>
                <w:szCs w:val="24"/>
              </w:rPr>
              <w:t xml:space="preserve">техногенного характера и организация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обороны»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75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59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FD7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</w:rPr>
            </w:pPr>
          </w:p>
          <w:p w:rsid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4E29E9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60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FD7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Высокая эффективность</w:t>
            </w:r>
          </w:p>
          <w:p w:rsidR="005C0427" w:rsidRP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Средняя эффективность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Низкая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</w:t>
            </w:r>
            <w:r w:rsidR="00FA19F1">
              <w:rPr>
                <w:rFonts w:ascii="Arial" w:hAnsi="Arial" w:cs="Arial"/>
                <w:b/>
              </w:rPr>
              <w:t xml:space="preserve">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Низкая эффективность</w:t>
            </w:r>
          </w:p>
        </w:tc>
      </w:tr>
    </w:tbl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Высокая эффективность (Э) - более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средняя эффективность (Э) - более 75% до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низкая эффективность (Э) - более 40% до 75%;</w:t>
      </w:r>
    </w:p>
    <w:p w:rsidR="00FA19F1" w:rsidRDefault="008A5D4A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неэффективная программа (Э) - не более 40%.</w:t>
      </w: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34"/>
        <w:gridCol w:w="3567"/>
        <w:gridCol w:w="2130"/>
        <w:gridCol w:w="2231"/>
        <w:gridCol w:w="2030"/>
        <w:gridCol w:w="2183"/>
      </w:tblGrid>
      <w:tr w:rsidR="00DA3C7C" w:rsidRPr="00C7426C" w:rsidTr="00DA3C7C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Муниципальная программа «Развитие культуры села Никольское» на 2014–2018</w:t>
            </w:r>
          </w:p>
          <w:p w:rsidR="00DA3C7C" w:rsidRPr="00DA3C7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Культура</w:t>
            </w:r>
          </w:p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7C72DB" w:rsidRDefault="00DA3C7C" w:rsidP="00DA3C7C">
            <w:pPr>
              <w:spacing w:before="40" w:after="40"/>
              <w:jc w:val="center"/>
              <w:rPr>
                <w:szCs w:val="28"/>
              </w:rPr>
            </w:pPr>
            <w:r w:rsidRPr="007C72DB">
              <w:rPr>
                <w:szCs w:val="28"/>
              </w:rPr>
              <w:t>Подпрограмма 2</w:t>
            </w:r>
            <w:r w:rsidR="007C72DB" w:rsidRPr="007C72DB">
              <w:rPr>
                <w:szCs w:val="28"/>
              </w:rPr>
              <w:t>. «Наследие</w:t>
            </w:r>
            <w:r w:rsidRPr="007C72DB">
              <w:rPr>
                <w:szCs w:val="28"/>
              </w:rPr>
              <w:t>»</w:t>
            </w:r>
          </w:p>
          <w:p w:rsidR="00DA3C7C" w:rsidRPr="00C7426C" w:rsidRDefault="007C72DB" w:rsidP="007C72DB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DC2E0A">
              <w:rPr>
                <w:rFonts w:ascii="Times New Roman" w:hAnsi="Times New Roman"/>
              </w:rPr>
              <w:t xml:space="preserve"> «Развитие библиотечного дела»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99</w:t>
            </w:r>
            <w:r w:rsidR="00DA3C7C" w:rsidRPr="00C7426C">
              <w:rPr>
                <w:rFonts w:ascii="Arial" w:hAnsi="Arial" w:cs="Arial"/>
                <w:b/>
                <w:bCs/>
                <w:color w:val="333333"/>
              </w:rPr>
              <w:t>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98</w:t>
            </w:r>
            <w:r w:rsidR="00DA3C7C" w:rsidRPr="00C7426C">
              <w:rPr>
                <w:rFonts w:ascii="Arial" w:hAnsi="Arial" w:cs="Arial"/>
                <w:b/>
                <w:bCs/>
                <w:color w:val="333333"/>
              </w:rPr>
              <w:t>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</w:tbl>
    <w:p w:rsidR="00DA3C7C" w:rsidRPr="00C7426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7C5385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15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141"/>
        <w:gridCol w:w="3754"/>
        <w:gridCol w:w="2242"/>
        <w:gridCol w:w="2348"/>
        <w:gridCol w:w="2136"/>
        <w:gridCol w:w="2297"/>
      </w:tblGrid>
      <w:tr w:rsidR="007C5385" w:rsidRPr="00C7426C" w:rsidTr="004C1236">
        <w:trPr>
          <w:tblHeader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1491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E1403F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</w:t>
            </w:r>
            <w:r>
              <w:rPr>
                <w:b/>
                <w:szCs w:val="28"/>
              </w:rPr>
              <w:t>льная программа «Совершенствование муниципального управления в муниципальном образовании</w:t>
            </w:r>
            <w:r w:rsidR="00DD1D37">
              <w:rPr>
                <w:b/>
                <w:szCs w:val="28"/>
              </w:rPr>
              <w:t xml:space="preserve"> Никольский сельсовет Оренбургского района Оренбургской области на 2017-2021 годы»</w:t>
            </w:r>
          </w:p>
          <w:p w:rsidR="007C5385" w:rsidRPr="00DA3C7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D1D37">
              <w:rPr>
                <w:rFonts w:ascii="Times New Roman" w:hAnsi="Times New Roman"/>
              </w:rPr>
              <w:t xml:space="preserve">Основное мероприятие 1 «Обеспечение </w:t>
            </w:r>
            <w:proofErr w:type="gramStart"/>
            <w:r w:rsidRPr="00DD1D37">
              <w:rPr>
                <w:rFonts w:ascii="Times New Roman" w:hAnsi="Times New Roman"/>
              </w:rPr>
              <w:t>деятельно-</w:t>
            </w:r>
            <w:proofErr w:type="spellStart"/>
            <w:r w:rsidRPr="00DD1D37">
              <w:rPr>
                <w:rFonts w:ascii="Times New Roman" w:hAnsi="Times New Roman"/>
              </w:rPr>
              <w:t>сти</w:t>
            </w:r>
            <w:proofErr w:type="spellEnd"/>
            <w:proofErr w:type="gramEnd"/>
            <w:r w:rsidRPr="00DD1D37">
              <w:rPr>
                <w:rFonts w:ascii="Times New Roman" w:hAnsi="Times New Roman"/>
              </w:rPr>
              <w:t xml:space="preserve"> органов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7C5385" w:rsidRPr="00C7426C" w:rsidTr="004C1236">
        <w:trPr>
          <w:trHeight w:val="72"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DD1D37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D1D37" w:rsidRPr="00DD1D37" w:rsidRDefault="00DD1D37" w:rsidP="00DD1D37">
            <w:pPr>
              <w:spacing w:before="40" w:after="40"/>
              <w:jc w:val="center"/>
              <w:rPr>
                <w:szCs w:val="28"/>
              </w:rPr>
            </w:pPr>
            <w:r w:rsidRPr="00DD1D37">
              <w:rPr>
                <w:szCs w:val="28"/>
              </w:rPr>
              <w:t xml:space="preserve">Основное мероприятие 2 </w:t>
            </w:r>
          </w:p>
          <w:p w:rsidR="00DD1D37" w:rsidRPr="00DD1D37" w:rsidRDefault="00DD1D37" w:rsidP="00DD1D37">
            <w:pPr>
              <w:spacing w:line="312" w:lineRule="atLeast"/>
              <w:rPr>
                <w:szCs w:val="28"/>
              </w:rPr>
            </w:pPr>
            <w:r w:rsidRPr="00DD1D37">
              <w:rPr>
                <w:szCs w:val="28"/>
              </w:rPr>
              <w:t>«Публикация нормативно-правовых актов, принимаемых о</w:t>
            </w:r>
            <w:r>
              <w:rPr>
                <w:szCs w:val="28"/>
              </w:rPr>
              <w:t>рганами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99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98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E1403F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D1D37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5F0BF1">
            <w:r>
              <w:t>3</w:t>
            </w:r>
            <w:r w:rsidRPr="0036409D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 xml:space="preserve">Основное мероприятие 3 </w:t>
            </w:r>
          </w:p>
          <w:p w:rsidR="00DD1D37" w:rsidRPr="0036409D" w:rsidRDefault="004C1236" w:rsidP="004C1236">
            <w:r>
              <w:t xml:space="preserve">«Осуществление </w:t>
            </w:r>
            <w:r>
              <w:lastRenderedPageBreak/>
              <w:t>хозяйственной деятельности администрации сельсовета»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5F0BF1">
            <w:r w:rsidRPr="0036409D">
              <w:lastRenderedPageBreak/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5F0BF1">
            <w:r w:rsidRPr="0036409D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5F0BF1">
            <w:r w:rsidRPr="0036409D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5F0BF1">
            <w:r w:rsidRPr="0036409D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Default="00DD1D37" w:rsidP="005F0BF1">
            <w:r w:rsidRPr="0036409D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FB498F">
            <w:r>
              <w:lastRenderedPageBreak/>
              <w:t>4</w:t>
            </w:r>
            <w:r w:rsidRPr="00224E90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4C1236">
            <w:r w:rsidRPr="004C1236">
              <w:t xml:space="preserve">Основное мероприятие 4 «Осуществление </w:t>
            </w:r>
            <w:proofErr w:type="gramStart"/>
            <w:r w:rsidRPr="004C1236">
              <w:t>передан-</w:t>
            </w:r>
            <w:proofErr w:type="spellStart"/>
            <w:r w:rsidRPr="004C1236">
              <w:t>ных</w:t>
            </w:r>
            <w:proofErr w:type="spellEnd"/>
            <w:proofErr w:type="gramEnd"/>
            <w:r w:rsidRPr="004C1236">
              <w:t xml:space="preserve"> полномо</w:t>
            </w:r>
            <w:r>
              <w:t xml:space="preserve">чий из </w:t>
            </w:r>
            <w:proofErr w:type="spellStart"/>
            <w:r>
              <w:t>бюд-жетов</w:t>
            </w:r>
            <w:proofErr w:type="spellEnd"/>
            <w:r>
              <w:t xml:space="preserve"> других уровней</w:t>
            </w:r>
            <w:r>
              <w:t>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FB498F">
            <w:r w:rsidRPr="00224E90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FB498F">
            <w:r w:rsidRPr="00224E90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FB498F">
            <w:r w:rsidRPr="00224E90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FB498F">
            <w:r w:rsidRPr="00224E90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FB498F">
            <w:r w:rsidRPr="00224E90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>
              <w:t>5</w:t>
            </w:r>
            <w:r w:rsidRPr="00C3555A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5</w:t>
            </w:r>
          </w:p>
          <w:p w:rsidR="004C1236" w:rsidRPr="00C3555A" w:rsidRDefault="004C1236" w:rsidP="004C1236">
            <w:r>
              <w:t>«Повышение квалификации   муниципальных  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55539F">
            <w:r w:rsidRPr="004C1236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55539F">
            <w: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6</w:t>
            </w:r>
          </w:p>
          <w:p w:rsidR="004C1236" w:rsidRDefault="004C1236" w:rsidP="004C1236">
            <w:r>
              <w:t xml:space="preserve"> «Проведение ежегодной диспансеризации муниципальных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90279C">
            <w:r w:rsidRPr="007F2EF8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90279C">
            <w:r w:rsidRPr="007F2EF8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90279C">
            <w:r w:rsidRPr="007F2EF8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90279C">
            <w:r w:rsidRPr="007F2EF8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90279C">
            <w:r w:rsidRPr="007F2EF8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55539F">
            <w:r>
              <w:lastRenderedPageBreak/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6AFE" w:rsidRDefault="00E66AFE" w:rsidP="00E66AFE">
            <w:r>
              <w:t>Основное мероприятие 7</w:t>
            </w:r>
          </w:p>
          <w:p w:rsidR="004C1236" w:rsidRDefault="00E66AFE" w:rsidP="00E66AFE">
            <w:r>
              <w:t xml:space="preserve"> «Уплата налога на имущество»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CB1239">
            <w:r w:rsidRPr="00AB22BF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CB1239">
            <w:r w:rsidRPr="00AB22BF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CB1239">
            <w:r w:rsidRPr="00AB22BF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CB1239">
            <w:r w:rsidRPr="00AB22BF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CB1239">
            <w:r w:rsidRPr="00AB22BF">
              <w:t>Высокая эффективность</w:t>
            </w:r>
          </w:p>
        </w:tc>
      </w:tr>
    </w:tbl>
    <w:p w:rsidR="007C5385" w:rsidRPr="00C7426C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E66AFE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FA19F1" w:rsidRPr="00C7426C">
        <w:rPr>
          <w:rFonts w:ascii="Arial" w:hAnsi="Arial" w:cs="Arial"/>
          <w:color w:val="333333"/>
        </w:rPr>
        <w:t>Расчет эффективности реализации муниципальных программ произведен в разрезе подпрограмм на основании информации, представленной структурными по</w:t>
      </w:r>
      <w:r w:rsidR="00FA19F1">
        <w:rPr>
          <w:rFonts w:ascii="Arial" w:hAnsi="Arial" w:cs="Arial"/>
          <w:color w:val="333333"/>
        </w:rPr>
        <w:t xml:space="preserve">дразделениями администрации МО Никольский сельсовет Оренбургского района Оренбургской области </w:t>
      </w:r>
      <w:r w:rsidR="00FA19F1" w:rsidRPr="00C7426C">
        <w:rPr>
          <w:rFonts w:ascii="Arial" w:hAnsi="Arial" w:cs="Arial"/>
          <w:color w:val="333333"/>
        </w:rPr>
        <w:t xml:space="preserve"> ответственными исполнителями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400CB6" w:rsidP="00E66AFE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Вывод, п</w:t>
      </w:r>
      <w:r w:rsidR="00FA19F1" w:rsidRPr="00C7426C">
        <w:rPr>
          <w:rFonts w:ascii="Arial" w:hAnsi="Arial" w:cs="Arial"/>
          <w:b/>
          <w:bCs/>
          <w:color w:val="333333"/>
        </w:rPr>
        <w:t>редлагаемое решение: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1. Продолжить реализацию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 </w:t>
      </w:r>
    </w:p>
    <w:p w:rsidR="008A5D4A" w:rsidRPr="00450A00" w:rsidRDefault="00400CB6" w:rsidP="00FA19F1">
      <w:pPr>
        <w:rPr>
          <w:b/>
          <w:szCs w:val="28"/>
        </w:rPr>
      </w:pPr>
      <w:r>
        <w:rPr>
          <w:rFonts w:ascii="Arial" w:hAnsi="Arial" w:cs="Arial"/>
          <w:color w:val="333333"/>
        </w:rPr>
        <w:t xml:space="preserve">                        </w:t>
      </w:r>
      <w:r w:rsidR="00FA19F1">
        <w:rPr>
          <w:b/>
          <w:szCs w:val="28"/>
        </w:rPr>
        <w:t xml:space="preserve">    </w:t>
      </w:r>
      <w:r w:rsidR="008A5D4A"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8A5D4A" w:rsidRDefault="008A5D4A" w:rsidP="008A5D4A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>
        <w:rPr>
          <w:rFonts w:ascii="Times New Roman" w:hAnsi="Times New Roman"/>
          <w:b/>
          <w:szCs w:val="28"/>
        </w:rPr>
        <w:t>«</w:t>
      </w:r>
      <w:r w:rsidRPr="00450A00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>сельской территории муниципального образования  Никольский</w:t>
      </w:r>
      <w:r w:rsidRPr="00450A0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450A00"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8A5D4A" w:rsidRPr="00450A00" w:rsidRDefault="008A5D4A" w:rsidP="008A5D4A">
      <w:pPr>
        <w:ind w:right="929"/>
        <w:jc w:val="center"/>
        <w:rPr>
          <w:b/>
          <w:szCs w:val="28"/>
        </w:rPr>
      </w:pPr>
      <w:r w:rsidRPr="00450A00">
        <w:rPr>
          <w:rFonts w:ascii="Times New Roman" w:hAnsi="Times New Roman"/>
          <w:b/>
          <w:szCs w:val="28"/>
        </w:rPr>
        <w:t xml:space="preserve"> 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450A00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Default="008A5D4A" w:rsidP="008A5D4A">
      <w:pPr>
        <w:rPr>
          <w:rFonts w:ascii="Times New Roman" w:hAnsi="Times New Roman"/>
          <w:szCs w:val="28"/>
        </w:rPr>
      </w:pPr>
    </w:p>
    <w:tbl>
      <w:tblPr>
        <w:tblW w:w="144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76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8A5D4A" w:rsidRPr="00C9248B" w:rsidTr="00DA3C7C">
        <w:trPr>
          <w:trHeight w:val="20"/>
        </w:trPr>
        <w:tc>
          <w:tcPr>
            <w:tcW w:w="459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 xml:space="preserve">№ </w:t>
            </w:r>
            <w:proofErr w:type="gramStart"/>
            <w:r w:rsidRPr="00C9248B">
              <w:rPr>
                <w:sz w:val="18"/>
                <w:szCs w:val="18"/>
              </w:rPr>
              <w:t>п</w:t>
            </w:r>
            <w:proofErr w:type="gramEnd"/>
            <w:r w:rsidRPr="00C9248B">
              <w:rPr>
                <w:sz w:val="18"/>
                <w:szCs w:val="18"/>
              </w:rPr>
              <w:t>/п</w:t>
            </w:r>
          </w:p>
        </w:tc>
        <w:tc>
          <w:tcPr>
            <w:tcW w:w="417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отчетный (базовый) 2014 год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текущий 2015 год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очередной 2016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первый 2017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второй 2018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третий 2019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2020</w:t>
            </w:r>
            <w:r w:rsidR="00E66AFE">
              <w:rPr>
                <w:sz w:val="18"/>
                <w:szCs w:val="18"/>
              </w:rPr>
              <w:t>-2021</w:t>
            </w:r>
            <w:r w:rsidRPr="00C9248B">
              <w:rPr>
                <w:sz w:val="18"/>
                <w:szCs w:val="18"/>
              </w:rPr>
              <w:t xml:space="preserve"> год завершения действия программы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оценка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</w:tr>
    </w:tbl>
    <w:tbl>
      <w:tblPr>
        <w:tblpPr w:leftFromText="180" w:rightFromText="180" w:vertAnchor="text" w:tblpY="1"/>
        <w:tblOverlap w:val="never"/>
        <w:tblW w:w="144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"/>
        <w:gridCol w:w="4039"/>
        <w:gridCol w:w="7"/>
        <w:gridCol w:w="6"/>
        <w:gridCol w:w="834"/>
        <w:gridCol w:w="6"/>
        <w:gridCol w:w="10"/>
        <w:gridCol w:w="1094"/>
        <w:gridCol w:w="6"/>
        <w:gridCol w:w="17"/>
        <w:gridCol w:w="18"/>
        <w:gridCol w:w="1219"/>
        <w:gridCol w:w="6"/>
        <w:gridCol w:w="32"/>
        <w:gridCol w:w="20"/>
        <w:gridCol w:w="1202"/>
        <w:gridCol w:w="6"/>
        <w:gridCol w:w="11"/>
        <w:gridCol w:w="1243"/>
        <w:gridCol w:w="6"/>
        <w:gridCol w:w="67"/>
        <w:gridCol w:w="19"/>
        <w:gridCol w:w="1168"/>
        <w:gridCol w:w="6"/>
        <w:gridCol w:w="81"/>
        <w:gridCol w:w="21"/>
        <w:gridCol w:w="1158"/>
        <w:gridCol w:w="96"/>
        <w:gridCol w:w="23"/>
        <w:gridCol w:w="25"/>
        <w:gridCol w:w="1369"/>
        <w:gridCol w:w="11"/>
        <w:gridCol w:w="26"/>
      </w:tblGrid>
      <w:tr w:rsidR="008A5D4A" w:rsidRPr="003B5D65" w:rsidTr="00DA3C7C">
        <w:trPr>
          <w:trHeight w:val="20"/>
          <w:tblHeader/>
        </w:trPr>
        <w:tc>
          <w:tcPr>
            <w:tcW w:w="583" w:type="dxa"/>
            <w:gridSpan w:val="2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5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9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31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8A5D4A" w:rsidRPr="00EF2214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450A0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7568">
              <w:rPr>
                <w:b/>
                <w:sz w:val="18"/>
                <w:szCs w:val="18"/>
              </w:rPr>
              <w:t>Подпрограмма 1. «Управление муниципальным имуществом и земельными ресурсами»</w:t>
            </w:r>
          </w:p>
          <w:p w:rsidR="008A5D4A" w:rsidRPr="00447568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ind w:right="21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объектов, подлежащих независимой оценки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предоставленного имущества в собственность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 xml:space="preserve">Количество земельных участков, </w:t>
            </w:r>
            <w:r w:rsidRPr="00C9248B">
              <w:rPr>
                <w:sz w:val="18"/>
                <w:szCs w:val="18"/>
              </w:rPr>
              <w:lastRenderedPageBreak/>
              <w:t>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D81FA7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2. «Дорожное хозяйство»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55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Объем ввода в эксплуатацию после строительства (реконструкции) автомобильных дорог общего пользования местного значения 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2,550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2,400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2,463</w:t>
            </w:r>
          </w:p>
        </w:tc>
      </w:tr>
      <w:tr w:rsidR="008A5D4A" w:rsidRPr="00C9248B" w:rsidTr="00DA3C7C">
        <w:trPr>
          <w:gridAfter w:val="2"/>
          <w:wAfter w:w="37" w:type="dxa"/>
          <w:trHeight w:val="54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14100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11928</w:t>
            </w:r>
          </w:p>
        </w:tc>
      </w:tr>
      <w:tr w:rsidR="008A5D4A" w:rsidRPr="00C9248B" w:rsidTr="00DA3C7C">
        <w:trPr>
          <w:gridAfter w:val="2"/>
          <w:wAfter w:w="37" w:type="dxa"/>
          <w:trHeight w:val="829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Протяженность/площадь автомобильных дорог общего пользования местного значения, в отношении которых проведен капитальный ремонт и ремонт</w:t>
            </w:r>
          </w:p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73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установленных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3. «Развитие системы </w:t>
            </w:r>
            <w:proofErr w:type="spellStart"/>
            <w:r w:rsidRPr="00C9248B">
              <w:rPr>
                <w:b/>
                <w:sz w:val="18"/>
                <w:szCs w:val="18"/>
              </w:rPr>
              <w:t>градорегулирования</w:t>
            </w:r>
            <w:proofErr w:type="spellEnd"/>
            <w:r w:rsidRPr="00C9248B">
              <w:rPr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4.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«Жилищное хозяйство»</w:t>
            </w:r>
          </w:p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отремонтированных жилых помещений и помещений общего пользования муниципального жилищного фонда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контейнерных площадок и отдельно стоящих контейнеров для сбора твердых коммунальных отходов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                                 Подпрограмма 5.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 и 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одернизация объектов коммунальной инфраструктуры»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Уровень износа на сетях систем водоснабжения и водоотведения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6. «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Развитие в сфере благоустройства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уличного освещения 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Доля освещенности территории населенных пунктов, требующих освещения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>Объем электрической энергии по уличному освещению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тыс. квт/ч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высаженных зеленых насаждений</w:t>
            </w: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благоустроенных мест захоронения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/>
        </w:tc>
        <w:tc>
          <w:tcPr>
            <w:tcW w:w="1333" w:type="dxa"/>
            <w:gridSpan w:val="5"/>
            <w:noWrap/>
          </w:tcPr>
          <w:p w:rsidR="008A5D4A" w:rsidRDefault="008A5D4A" w:rsidP="00DA3C7C"/>
        </w:tc>
        <w:tc>
          <w:tcPr>
            <w:tcW w:w="1274" w:type="dxa"/>
            <w:gridSpan w:val="4"/>
            <w:noWrap/>
          </w:tcPr>
          <w:p w:rsidR="008A5D4A" w:rsidRDefault="008A5D4A" w:rsidP="00DA3C7C"/>
        </w:tc>
        <w:tc>
          <w:tcPr>
            <w:tcW w:w="1275" w:type="dxa"/>
            <w:gridSpan w:val="3"/>
            <w:noWrap/>
          </w:tcPr>
          <w:p w:rsidR="008A5D4A" w:rsidRDefault="008A5D4A" w:rsidP="00DA3C7C"/>
        </w:tc>
        <w:tc>
          <w:tcPr>
            <w:tcW w:w="1417" w:type="dxa"/>
            <w:gridSpan w:val="3"/>
            <w:noWrap/>
          </w:tcPr>
          <w:p w:rsidR="008A5D4A" w:rsidRDefault="008A5D4A" w:rsidP="00DA3C7C"/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построенного ограждения кладбища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обустроенных мест массового отдыха населения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приобретённых и установленных детских игровых площадок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Санитар</w:t>
            </w:r>
            <w:r>
              <w:rPr>
                <w:rFonts w:ascii="Times New Roman" w:hAnsi="Times New Roman"/>
                <w:sz w:val="18"/>
                <w:szCs w:val="18"/>
              </w:rPr>
              <w:t>ное содержание территории МО Нико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с территории поселения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и мусора с мест размещения несанкционированных свалок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Площадь территории, на которой осуществляются работы (услуги) по дератизации, дезинсекции и дезинфекции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4039" w:type="dxa"/>
            <w:noWrap/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 в том числе: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мероприятий по уборке  территорий в сельских населенных пунктах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урн для мусора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 и установленных аншлагов и номерных знаков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A5D4A" w:rsidRPr="00C9248B" w:rsidTr="00DA3C7C">
        <w:trPr>
          <w:gridAfter w:val="2"/>
          <w:wAfter w:w="37" w:type="dxa"/>
          <w:trHeight w:val="9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248B">
              <w:rPr>
                <w:sz w:val="18"/>
                <w:szCs w:val="18"/>
              </w:rPr>
              <w:t>оличество праздников, к которым оформляется территория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lastRenderedPageBreak/>
              <w:t xml:space="preserve">Подпрограмма 7. 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«Комплексное освоение и развитие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введенных объектов социальной инфраструктуры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«Развитие системы экологии и природоохранных мероприятий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проводимых экологических мероприятий (акции, конкурсы и т.д.)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9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«Пожарная безопасность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проверенных источников наружного противопожарного водоснабжения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первичных средств пожаротушения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минерализованных полос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и организация деятельности ДПК с целью локализации и ликвидации пожаров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печатной продукции, информационных стендов по пожарной безопасности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10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«Обеспечение молодых семей жильем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70" w:type="dxa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3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11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 xml:space="preserve">Защита населения и территории поселения от чрезвычайных ситуаций природного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>и техногенного характера и организация гражданской обороны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занятий по обучению населения защиты от ЧС и стихийных бедствий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F1A0D" w:rsidRDefault="00BF1A0D"/>
    <w:p w:rsidR="008A5D4A" w:rsidRDefault="008A5D4A"/>
    <w:p w:rsidR="008A5D4A" w:rsidRDefault="008A5D4A"/>
    <w:p w:rsidR="008A5D4A" w:rsidRDefault="008A5D4A"/>
    <w:p w:rsidR="008A5D4A" w:rsidRDefault="008A5D4A"/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8A5D4A" w:rsidRPr="007227CF" w:rsidRDefault="008A5D4A" w:rsidP="008A5D4A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«Устойчивое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</w:t>
      </w:r>
      <w:r>
        <w:rPr>
          <w:rFonts w:ascii="Times New Roman" w:hAnsi="Times New Roman"/>
          <w:b/>
          <w:szCs w:val="28"/>
        </w:rPr>
        <w:t>образования   Никольский</w:t>
      </w:r>
      <w:r w:rsidRPr="007227C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Оренбургской  области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7227CF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Pr="007227CF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2186"/>
        <w:gridCol w:w="1276"/>
        <w:gridCol w:w="3904"/>
        <w:gridCol w:w="65"/>
        <w:gridCol w:w="3015"/>
        <w:gridCol w:w="14"/>
      </w:tblGrid>
      <w:tr w:rsidR="008A5D4A" w:rsidRPr="0070177B" w:rsidTr="00DA3C7C">
        <w:trPr>
          <w:gridAfter w:val="1"/>
          <w:wAfter w:w="14" w:type="dxa"/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Наименование подпрограммы, </w:t>
            </w:r>
            <w:r>
              <w:rPr>
                <w:sz w:val="24"/>
                <w:szCs w:val="24"/>
              </w:rPr>
              <w:t xml:space="preserve"> </w:t>
            </w:r>
            <w:r w:rsidRPr="0070177B">
              <w:rPr>
                <w:sz w:val="24"/>
                <w:szCs w:val="24"/>
              </w:rPr>
              <w:t xml:space="preserve">основного мероприятия, </w:t>
            </w:r>
            <w:r>
              <w:rPr>
                <w:sz w:val="24"/>
                <w:szCs w:val="24"/>
              </w:rPr>
              <w:t xml:space="preserve">                </w:t>
            </w:r>
            <w:r w:rsidRPr="007017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 xml:space="preserve">           </w:t>
            </w:r>
            <w:r w:rsidRPr="0070177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         </w:t>
            </w:r>
            <w:r w:rsidRPr="0070177B">
              <w:rPr>
                <w:sz w:val="24"/>
                <w:szCs w:val="24"/>
              </w:rPr>
              <w:t>выполнения</w:t>
            </w:r>
          </w:p>
        </w:tc>
        <w:tc>
          <w:tcPr>
            <w:tcW w:w="3969" w:type="dxa"/>
            <w:gridSpan w:val="2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Ожидаемый непосредственный </w:t>
            </w:r>
            <w:r>
              <w:rPr>
                <w:sz w:val="24"/>
                <w:szCs w:val="24"/>
              </w:rPr>
              <w:t xml:space="preserve">          </w:t>
            </w:r>
            <w:r w:rsidRPr="0070177B">
              <w:rPr>
                <w:sz w:val="24"/>
                <w:szCs w:val="24"/>
              </w:rPr>
              <w:t>результат</w:t>
            </w:r>
          </w:p>
        </w:tc>
        <w:tc>
          <w:tcPr>
            <w:tcW w:w="3015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0177B">
              <w:rPr>
                <w:sz w:val="24"/>
                <w:szCs w:val="24"/>
              </w:rPr>
              <w:t>(индикаторами)</w:t>
            </w:r>
          </w:p>
        </w:tc>
      </w:tr>
      <w:tr w:rsidR="008A5D4A" w:rsidRPr="00334BF9" w:rsidTr="00DA3C7C">
        <w:trPr>
          <w:gridAfter w:val="1"/>
          <w:wAfter w:w="14" w:type="dxa"/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vAlign w:val="center"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C459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1.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Оценка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pStyle w:val="af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93946">
              <w:rPr>
                <w:sz w:val="18"/>
                <w:szCs w:val="18"/>
              </w:rPr>
              <w:t>- 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Проведение предпродажной подготовки объектов приватизации (подготовка технической 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Никольский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  <w:vAlign w:val="center"/>
          </w:tcPr>
          <w:p w:rsidR="008A5D4A" w:rsidRPr="006E4ED9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73" w:type="dxa"/>
            <w:gridSpan w:val="6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  <w:p w:rsidR="008A5D4A" w:rsidRPr="00C33142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A5D4A" w:rsidRPr="00485B69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E32E0E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роектирование и строительство (реконструк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) автомобильных дорог общего пользования местного значения и искусственных сооружений на них", в том числе:</w:t>
            </w:r>
          </w:p>
          <w:p w:rsidR="008A5D4A" w:rsidRPr="00485B69" w:rsidRDefault="008A5D4A" w:rsidP="00DA3C7C">
            <w:pPr>
              <w:pStyle w:val="afff9"/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дминистрация МО Нико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65F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1465FA">
              <w:rPr>
                <w:rFonts w:ascii="Times New Roman" w:hAnsi="Times New Roman"/>
                <w:sz w:val="18"/>
                <w:szCs w:val="18"/>
              </w:rPr>
              <w:t xml:space="preserve">- улучшение транспортной инфраструктуры автомобильных дорог общего пользования, увеличение протяженности и плотности </w:t>
            </w:r>
            <w:proofErr w:type="gramStart"/>
            <w:r w:rsidRPr="001465FA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gramEnd"/>
            <w:r w:rsidRPr="001465FA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значения, соответствующих нормативным требованиям;</w:t>
            </w: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 строительства (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автодорог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</w:t>
            </w:r>
            <w:r w:rsidRPr="0018103D">
              <w:rPr>
                <w:sz w:val="18"/>
                <w:szCs w:val="18"/>
              </w:rPr>
              <w:t xml:space="preserve">емонт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/площадь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в отношен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которых проведен капитальный ремонт и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525D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них, в том числе:</w:t>
            </w:r>
          </w:p>
          <w:p w:rsidR="008A5D4A" w:rsidRPr="00485B6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2C597E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зимнему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профилирование и уплотнение снежного покрова на проезжей части автомобильных дорог с переходным или грунтовым покрытием;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погрузка и вывоз снега;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распределение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летнему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скашивание травы на обочинах, откосах, вырубка деревьев и кустарника с уборкой и утилизацией порубочных остатков;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уход за посадками, обрезка веток для обеспечения видимости, уборка сухостоя, защита лесопосадок от пожаров, подсадка деревьев и кустарников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</w:t>
            </w:r>
            <w:r w:rsidRPr="0018103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</w:t>
            </w:r>
            <w:r w:rsidRPr="00525DD4">
              <w:rPr>
                <w:rFonts w:ascii="Times New Roman" w:hAnsi="Times New Roman"/>
                <w:sz w:val="18"/>
                <w:szCs w:val="18"/>
              </w:rPr>
              <w:lastRenderedPageBreak/>
              <w:t>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установке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установленных элементов обустройства автомобильных дорог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36D17">
              <w:rPr>
                <w:sz w:val="18"/>
                <w:szCs w:val="18"/>
              </w:rPr>
              <w:t>бслуживание технических средств организации дорожного движения</w:t>
            </w:r>
            <w:r>
              <w:rPr>
                <w:sz w:val="18"/>
                <w:szCs w:val="18"/>
              </w:rPr>
              <w:t>:</w:t>
            </w:r>
            <w:r w:rsidRPr="00A174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дорожных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знак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размет</w:t>
            </w: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светофор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дорож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огра</w:t>
            </w:r>
            <w:r>
              <w:rPr>
                <w:rFonts w:ascii="Times New Roman" w:hAnsi="Times New Roman"/>
                <w:sz w:val="18"/>
                <w:szCs w:val="18"/>
              </w:rPr>
              <w:t>ждений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и на</w:t>
            </w:r>
            <w:r>
              <w:rPr>
                <w:rFonts w:ascii="Times New Roman" w:hAnsi="Times New Roman"/>
                <w:sz w:val="18"/>
                <w:szCs w:val="18"/>
              </w:rPr>
              <w:t>правляющих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устройст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81FA7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>
              <w:rPr>
                <w:sz w:val="18"/>
                <w:szCs w:val="18"/>
              </w:rPr>
              <w:t>обслуживаемых</w:t>
            </w:r>
            <w:r w:rsidRPr="00C36D17">
              <w:rPr>
                <w:sz w:val="18"/>
                <w:szCs w:val="18"/>
              </w:rPr>
              <w:t xml:space="preserve"> технических средств организации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tabs>
                <w:tab w:val="left" w:pos="375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8058E4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E6CE1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6CE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>беспечение соответствия документов территориального планирования всех уровней требованиям Градостроительного кодекса Российской Федерации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noWrap/>
          </w:tcPr>
          <w:p w:rsidR="008A5D4A" w:rsidRPr="00F812DF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 xml:space="preserve">документов территориального планирования всех уровней 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проектов планировки и межевания территории</w:t>
            </w:r>
            <w:r>
              <w:rPr>
                <w:sz w:val="18"/>
                <w:szCs w:val="18"/>
              </w:rPr>
              <w:t xml:space="preserve"> муниципального образования, в том числе: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по разработке</w:t>
            </w:r>
            <w:r w:rsidRPr="008058E4">
              <w:rPr>
                <w:sz w:val="18"/>
                <w:szCs w:val="18"/>
              </w:rPr>
              <w:t xml:space="preserve"> проек</w:t>
            </w:r>
            <w:r>
              <w:rPr>
                <w:sz w:val="18"/>
                <w:szCs w:val="18"/>
              </w:rPr>
              <w:t>та</w:t>
            </w:r>
            <w:r w:rsidRPr="008058E4">
              <w:rPr>
                <w:sz w:val="18"/>
                <w:szCs w:val="18"/>
              </w:rPr>
              <w:t xml:space="preserve"> планировки и межевания территории</w:t>
            </w:r>
            <w:r>
              <w:rPr>
                <w:sz w:val="18"/>
                <w:szCs w:val="18"/>
              </w:rPr>
              <w:t xml:space="preserve"> комплексной застройки с. Старица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генеральный план, </w:t>
            </w:r>
            <w:hyperlink r:id="rId7" w:history="1">
              <w:r w:rsidRPr="00D81FA7">
                <w:rPr>
                  <w:rStyle w:val="ae"/>
                  <w:sz w:val="18"/>
                  <w:szCs w:val="18"/>
                </w:rPr>
                <w:t>правила</w:t>
              </w:r>
            </w:hyperlink>
            <w:r w:rsidRPr="008058E4">
              <w:rPr>
                <w:sz w:val="18"/>
                <w:szCs w:val="18"/>
              </w:rPr>
              <w:t xml:space="preserve"> землепользования и застройки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</w:t>
            </w:r>
            <w:r w:rsidRPr="007D5826">
              <w:rPr>
                <w:sz w:val="18"/>
                <w:szCs w:val="18"/>
              </w:rPr>
              <w:t xml:space="preserve"> пла</w:t>
            </w:r>
            <w:r>
              <w:rPr>
                <w:sz w:val="18"/>
                <w:szCs w:val="18"/>
              </w:rPr>
              <w:t>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9A172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внесений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изменений в генеральный план, </w:t>
            </w:r>
            <w:hyperlink r:id="rId8" w:history="1">
              <w:r w:rsidRPr="00191E8F">
                <w:rPr>
                  <w:rFonts w:ascii="Times New Roman" w:hAnsi="Times New Roman"/>
                  <w:color w:val="106BBE"/>
                  <w:sz w:val="18"/>
                  <w:szCs w:val="18"/>
                </w:rPr>
                <w:t>правила</w:t>
              </w:r>
            </w:hyperlink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земле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 и застройки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</w:t>
            </w:r>
            <w:hyperlink r:id="rId9" w:history="1">
              <w:r w:rsidRPr="00D81FA7">
                <w:rPr>
                  <w:rStyle w:val="ae"/>
                  <w:sz w:val="18"/>
                  <w:szCs w:val="18"/>
                </w:rPr>
                <w:t>местные нормативы</w:t>
              </w:r>
            </w:hyperlink>
            <w:r w:rsidRPr="008058E4">
              <w:rPr>
                <w:sz w:val="18"/>
                <w:szCs w:val="18"/>
              </w:rPr>
              <w:t xml:space="preserve"> градостроительного проектирования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 плана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191E8F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>оличество внесения изменений в местные нормативы градостроительного проектирования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 р</w:t>
            </w:r>
            <w:r w:rsidRPr="00FE6A35">
              <w:rPr>
                <w:rFonts w:ascii="Times New Roman" w:hAnsi="Times New Roman"/>
                <w:sz w:val="18"/>
                <w:szCs w:val="18"/>
              </w:rPr>
              <w:t>емонт муниципальных жилых помещений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A43020">
              <w:rPr>
                <w:rFonts w:ascii="Times New Roman" w:hAnsi="Times New Roman"/>
                <w:sz w:val="18"/>
                <w:szCs w:val="18"/>
              </w:rPr>
              <w:t>оздание безопасных и благоприятных условий проживания граждан</w:t>
            </w:r>
          </w:p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3020">
              <w:rPr>
                <w:rFonts w:ascii="Times New Roman" w:hAnsi="Times New Roman"/>
                <w:sz w:val="18"/>
                <w:szCs w:val="18"/>
              </w:rPr>
              <w:t>- количество отремонтированных жилых помещений и помещений общего пользования муниципального жилищного фонда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контейнерных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площадок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и отдельно стоящих контейнеров для сбора твердых коммунальных отходов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5435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5435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A74A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-обеспечение</w:t>
            </w:r>
            <w:r w:rsidRPr="000A74A3">
              <w:rPr>
                <w:rFonts w:ascii="Times New Roman" w:hAnsi="Times New Roman"/>
                <w:sz w:val="18"/>
                <w:szCs w:val="18"/>
              </w:rPr>
              <w:t xml:space="preserve"> санитарно-эпидемиологического благополучия населения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контейнерных площадок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 xml:space="preserve"> и отдельно стоящих контейнеров для сбора твердых коммунальных отходов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4367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673">
              <w:rPr>
                <w:rFonts w:ascii="Times New Roman" w:hAnsi="Times New Roman"/>
                <w:sz w:val="18"/>
                <w:szCs w:val="18"/>
              </w:rPr>
              <w:t>Строительство (реконструкция)</w:t>
            </w:r>
            <w:r>
              <w:rPr>
                <w:rFonts w:ascii="Times New Roman" w:hAnsi="Times New Roman"/>
                <w:sz w:val="18"/>
                <w:szCs w:val="18"/>
              </w:rPr>
              <w:t>, капитальный ремонт и ремонт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инфраструктуры в сферах теплоснабжения, водоснабжения, водоотведения", в том числе: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ind w:firstLine="720"/>
              <w:rPr>
                <w:rFonts w:ascii="Arial" w:hAnsi="Arial"/>
                <w:sz w:val="24"/>
                <w:szCs w:val="24"/>
              </w:rPr>
            </w:pP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F132D3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строительные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</w:t>
            </w:r>
            <w:r>
              <w:rPr>
                <w:rFonts w:ascii="Times New Roman" w:hAnsi="Times New Roman"/>
                <w:sz w:val="18"/>
                <w:szCs w:val="18"/>
              </w:rPr>
              <w:t>ва предоставляемых услуг,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сфере водоснабжения: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капитальный ремонт водопроводной сети                          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разработка схемы водоснабжения муниципального образования Никольский сельсовет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качества предоставляемых услуг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D61B0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61B09">
              <w:rPr>
                <w:rFonts w:ascii="Times New Roman" w:hAnsi="Times New Roman"/>
                <w:sz w:val="18"/>
                <w:szCs w:val="18"/>
              </w:rPr>
              <w:t>Государственная экспертиза проектно-сметной документации объектов коммунальной инфраструктуры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осуществление организационных мероприятий, направленных на строител</w:t>
            </w:r>
            <w:r>
              <w:rPr>
                <w:rFonts w:ascii="Times New Roman" w:hAnsi="Times New Roman"/>
                <w:sz w:val="18"/>
                <w:szCs w:val="18"/>
              </w:rPr>
              <w:t>ьство (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реконструкцию</w:t>
            </w:r>
            <w:r>
              <w:rPr>
                <w:rFonts w:ascii="Times New Roman" w:hAnsi="Times New Roman"/>
                <w:sz w:val="18"/>
                <w:szCs w:val="18"/>
              </w:rPr>
              <w:t>), капитальный ремонт и ремонт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A2AC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2AC2">
              <w:rPr>
                <w:rFonts w:ascii="Times New Roman" w:hAnsi="Times New Roman"/>
                <w:sz w:val="18"/>
                <w:szCs w:val="18"/>
              </w:rPr>
              <w:t>Приобретение материалов для подготовки к осенне-зимнему 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риоду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снижение рисков возникновения аварийных ситуаций в </w:t>
            </w:r>
            <w:r>
              <w:rPr>
                <w:rFonts w:ascii="Times New Roman" w:hAnsi="Times New Roman"/>
                <w:sz w:val="18"/>
                <w:szCs w:val="18"/>
              </w:rPr>
              <w:t>осеннее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-весенний период, обеспечение ком</w:t>
            </w:r>
            <w:r>
              <w:rPr>
                <w:rFonts w:ascii="Times New Roman" w:hAnsi="Times New Roman"/>
                <w:sz w:val="18"/>
                <w:szCs w:val="18"/>
              </w:rPr>
              <w:t>фо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ртного проживания населения</w:t>
            </w:r>
          </w:p>
          <w:p w:rsidR="008A5D4A" w:rsidRPr="0014367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7AA">
              <w:rPr>
                <w:b/>
                <w:sz w:val="24"/>
                <w:szCs w:val="24"/>
              </w:rPr>
              <w:t>Подпрограмма 6. «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>Развитие в сфере благоустройства территории»</w:t>
            </w:r>
          </w:p>
          <w:p w:rsidR="008A5D4A" w:rsidRPr="004D57A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20BB">
              <w:rPr>
                <w:rFonts w:ascii="Times New Roman" w:hAnsi="Times New Roman"/>
                <w:sz w:val="18"/>
                <w:szCs w:val="18"/>
              </w:rPr>
              <w:t xml:space="preserve">- удовлетворение общественных потребностей граждан в освещении улиц согласно </w:t>
            </w:r>
            <w:hyperlink r:id="rId10" w:history="1"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t>СНиП 23-</w:t>
              </w:r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lastRenderedPageBreak/>
                <w:t>05-95</w:t>
              </w:r>
            </w:hyperlink>
            <w:r w:rsidRPr="00F420BB">
              <w:rPr>
                <w:rFonts w:ascii="Times New Roman" w:hAnsi="Times New Roman"/>
                <w:sz w:val="18"/>
                <w:szCs w:val="18"/>
              </w:rPr>
              <w:t xml:space="preserve"> "Естественное и искусственное освещение";</w:t>
            </w:r>
          </w:p>
        </w:tc>
        <w:tc>
          <w:tcPr>
            <w:tcW w:w="3015" w:type="dxa"/>
            <w:noWrap/>
          </w:tcPr>
          <w:p w:rsidR="008A5D4A" w:rsidRPr="00F420B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доля освещенности территории населенных пунктов, требующих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освещения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 по озеленению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и текущему содержанию зеленых насаждений: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24DA">
              <w:rPr>
                <w:rFonts w:ascii="Times New Roman" w:hAnsi="Times New Roman"/>
                <w:sz w:val="18"/>
                <w:szCs w:val="18"/>
              </w:rPr>
              <w:t xml:space="preserve">- инвентаризация, </w:t>
            </w:r>
            <w:r w:rsidRPr="00072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вырезка порослей, уборка аварийных и старых деревьев,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обрезка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посадка и текущее содержание зеленых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саждений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2126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школьные и трудовые коллективы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лучшение эстетического облика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высаженных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озеленения территории поселения</w:t>
            </w:r>
          </w:p>
          <w:p w:rsidR="008A5D4A" w:rsidRPr="0060467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мест захоронения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овышение комфортности посетителей кладбищ и общего уровня культуры погребения;</w:t>
            </w:r>
          </w:p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лучшение санитарно-эпидемиологического состояния территории кладбищ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644E1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644E1C">
              <w:rPr>
                <w:rFonts w:ascii="Times New Roman" w:hAnsi="Times New Roman"/>
                <w:sz w:val="18"/>
                <w:szCs w:val="18"/>
              </w:rPr>
              <w:t>лощадь благоустраиваемой территории клад</w:t>
            </w:r>
            <w:r>
              <w:rPr>
                <w:rFonts w:ascii="Times New Roman" w:hAnsi="Times New Roman"/>
                <w:sz w:val="18"/>
                <w:szCs w:val="18"/>
              </w:rPr>
              <w:t>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 ограждения кладбища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AD08B6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строительство ограждения кладбища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протяженность построенного ограждения кладбища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95F19">
              <w:rPr>
                <w:rFonts w:ascii="Times New Roman" w:hAnsi="Times New Roman"/>
                <w:sz w:val="18"/>
                <w:szCs w:val="18"/>
              </w:rPr>
              <w:t>Санитарное содержание террито</w:t>
            </w:r>
            <w:r>
              <w:rPr>
                <w:rFonts w:ascii="Times New Roman" w:hAnsi="Times New Roman"/>
                <w:sz w:val="18"/>
                <w:szCs w:val="18"/>
              </w:rPr>
              <w:t>рии МО Никольский сельсовет, в том числе:</w:t>
            </w:r>
          </w:p>
          <w:p w:rsidR="008A5D4A" w:rsidRPr="00D37ED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815ED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лучшение эстетического облика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Никольский сельсовет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окращение числа обращений граждан по вопросам санитарного содержания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  <w:r w:rsidRPr="00D22B2E">
              <w:rPr>
                <w:color w:val="000000"/>
                <w:sz w:val="18"/>
                <w:szCs w:val="18"/>
              </w:rPr>
              <w:t xml:space="preserve"> деятельности по сбору (в том числе раздельному сбору</w:t>
            </w:r>
            <w:r w:rsidRPr="00D22B2E">
              <w:rPr>
                <w:sz w:val="18"/>
                <w:szCs w:val="18"/>
              </w:rPr>
              <w:t xml:space="preserve">) и </w:t>
            </w:r>
            <w:r w:rsidRPr="00D22B2E">
              <w:rPr>
                <w:color w:val="000000"/>
                <w:sz w:val="18"/>
                <w:szCs w:val="18"/>
              </w:rPr>
              <w:t>транспортированию твердых коммунальных</w:t>
            </w:r>
            <w:r w:rsidRPr="00D22B2E">
              <w:rPr>
                <w:sz w:val="18"/>
                <w:szCs w:val="18"/>
              </w:rPr>
              <w:t xml:space="preserve"> отходов</w:t>
            </w:r>
            <w:r w:rsidRPr="00495F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поселения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твердых коммунальных отходов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 размещения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несанкционированных свалок с последующей расчисткой и выравниванием данного участка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 мест размещения несанкционированных свалок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отлова и содержания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безнадзорных животных, обитающих на территории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 Никольский сельсовет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и ликвидация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болезней жи</w:t>
            </w:r>
            <w:r>
              <w:rPr>
                <w:rFonts w:ascii="Times New Roman" w:hAnsi="Times New Roman"/>
                <w:sz w:val="18"/>
                <w:szCs w:val="18"/>
              </w:rPr>
              <w:t>вотных, защита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населения от болезней, общих для человека и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>оличество отловленных безнадзорных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72A3">
              <w:rPr>
                <w:rFonts w:ascii="Times New Roman" w:hAnsi="Times New Roman"/>
                <w:sz w:val="18"/>
                <w:szCs w:val="18"/>
              </w:rPr>
              <w:t>Организация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 xml:space="preserve"> по проведению дератиза</w:t>
            </w:r>
            <w:r>
              <w:rPr>
                <w:rFonts w:ascii="Times New Roman" w:hAnsi="Times New Roman"/>
                <w:sz w:val="18"/>
                <w:szCs w:val="18"/>
              </w:rPr>
              <w:t>ции, дезинсекции и дезинфекции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улучшение санитарно-эпидемиологического состояния поселения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площадь территории, на которой осуществляются работы (услуги) по 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>дератиза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ции, дезинсекции и дезинфекции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B39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6B39B2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6B39B2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чрезвычайных ситуаций природного характера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проводимых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приобретенной коммунальной техники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села в том числе: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мероприятий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 xml:space="preserve">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аботы по покосу сорной растительности, обрезке деревьев, посадке деревьев, кустарников, цветов</w:t>
            </w:r>
          </w:p>
          <w:p w:rsidR="008A5D4A" w:rsidRPr="002E6E3C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Pr="00423858">
              <w:rPr>
                <w:sz w:val="18"/>
                <w:szCs w:val="18"/>
              </w:rPr>
              <w:t>беспечение установления в достаточном количестве на площадках и общественных местах урн для мусора</w:t>
            </w:r>
            <w:r>
              <w:rPr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риобретение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инвентаря (лопат, граблей, вил, мешков для мусора и т.п.)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благоустройства и озеленения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риобретение, изготовление и установка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ремонту и содержанию объектов внешнего благоустройства;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 и установка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C9248B">
              <w:rPr>
                <w:sz w:val="18"/>
                <w:szCs w:val="18"/>
              </w:rPr>
              <w:t>аботы по праздничному оформлению территории и мест проведения мероприятий</w:t>
            </w:r>
            <w:r>
              <w:rPr>
                <w:sz w:val="18"/>
                <w:szCs w:val="18"/>
              </w:rPr>
              <w:t>;</w:t>
            </w:r>
            <w:r w:rsidRPr="00C9248B">
              <w:rPr>
                <w:sz w:val="18"/>
                <w:szCs w:val="18"/>
              </w:rPr>
              <w:t xml:space="preserve"> 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>роектные и непредвиденные работы по объектам внешнего благоустройства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E87424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административная комиссия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-с</w:t>
            </w:r>
            <w:r w:rsidRPr="00926564">
              <w:rPr>
                <w:rFonts w:ascii="Times New Roman" w:hAnsi="Times New Roman"/>
                <w:sz w:val="18"/>
                <w:szCs w:val="18"/>
              </w:rPr>
              <w:t>истематизация работ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926564">
              <w:rPr>
                <w:sz w:val="18"/>
                <w:szCs w:val="18"/>
              </w:rPr>
              <w:t>едопущения вреда и хищения объектов благоустройства</w:t>
            </w:r>
            <w:r>
              <w:rPr>
                <w:sz w:val="18"/>
                <w:szCs w:val="18"/>
              </w:rPr>
              <w:t>;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Pr="00423858">
              <w:rPr>
                <w:color w:val="000000"/>
                <w:sz w:val="18"/>
                <w:szCs w:val="18"/>
              </w:rPr>
              <w:t>ривлечения физических лиц, предприятий и организаций поселения к работам по благоустройству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A5D4A" w:rsidRPr="0092656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</w:t>
            </w:r>
            <w:r w:rsidRPr="00423858">
              <w:rPr>
                <w:color w:val="000000"/>
                <w:sz w:val="18"/>
                <w:szCs w:val="18"/>
              </w:rPr>
              <w:t>овершенствование систематизации комплексного благоустройства сельского поселения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оличество проводимых мероприятий по уборке  территорий в сельских населенных пунктах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урн для мусора;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объектов внешнего благоустройства;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приобретенных и установленных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7E324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9248B">
              <w:rPr>
                <w:sz w:val="18"/>
                <w:szCs w:val="18"/>
              </w:rPr>
              <w:t>количество праздников, к которым оформляется территория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7.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«Комплексное освоение и развитие территории»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67AC">
              <w:rPr>
                <w:rFonts w:ascii="Times New Roman" w:hAnsi="Times New Roman"/>
                <w:sz w:val="18"/>
                <w:szCs w:val="18"/>
              </w:rPr>
              <w:t>Строительство объектов социаль</w:t>
            </w:r>
            <w:r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 w:rsidRPr="005867AC">
              <w:rPr>
                <w:rFonts w:ascii="Times New Roman" w:hAnsi="Times New Roman"/>
                <w:sz w:val="18"/>
                <w:szCs w:val="18"/>
              </w:rPr>
              <w:t xml:space="preserve"> в рамках реализации проектов по комплексному развитию территорий: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обеспечение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 xml:space="preserve"> территорий жилищной застройки объектами социальной инфраструктуры в соответствии с нормативами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>оличество введенных объектов социальной инфраструктуры в рамках реализации проектов по комплексному развитию территорий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6237">
              <w:rPr>
                <w:rFonts w:ascii="Times New Roman" w:hAnsi="Times New Roman"/>
                <w:b/>
                <w:sz w:val="24"/>
                <w:szCs w:val="24"/>
              </w:rPr>
              <w:t>Развитие системы экологии и природоохранных мероприятий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экологических акций и конкурсов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A392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овышение уровня экологического просвещения населения и активности хозяйствующих субъектов в сфере охраны окружающей среды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оличество проводимых экологических мероприятий (акции, конкурсы и т.д.)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ind w:left="16"/>
              <w:rPr>
                <w:rFonts w:ascii="Times New Roman" w:hAnsi="Times New Roman"/>
                <w:sz w:val="18"/>
                <w:szCs w:val="18"/>
              </w:rPr>
            </w:pPr>
            <w:r w:rsidRPr="002B2125">
              <w:rPr>
                <w:rFonts w:ascii="Times New Roman" w:hAnsi="Times New Roman"/>
                <w:sz w:val="18"/>
                <w:szCs w:val="1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2B2125">
              <w:rPr>
                <w:rFonts w:ascii="Times New Roman" w:hAnsi="Times New Roman"/>
                <w:sz w:val="18"/>
                <w:szCs w:val="18"/>
              </w:rPr>
              <w:t xml:space="preserve">льский сельсовет, снижение количества пожаров, гибели и </w:t>
            </w:r>
            <w:proofErr w:type="spellStart"/>
            <w:r w:rsidRPr="002B2125">
              <w:rPr>
                <w:rFonts w:ascii="Times New Roman" w:hAnsi="Times New Roman"/>
                <w:sz w:val="18"/>
                <w:szCs w:val="18"/>
              </w:rPr>
              <w:t>травмирования</w:t>
            </w:r>
            <w:proofErr w:type="spellEnd"/>
            <w:r w:rsidRPr="002B2125">
              <w:rPr>
                <w:rFonts w:ascii="Times New Roman" w:hAnsi="Times New Roman"/>
                <w:sz w:val="18"/>
                <w:szCs w:val="1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03B78">
              <w:rPr>
                <w:rFonts w:ascii="Times New Roman" w:hAnsi="Times New Roman"/>
                <w:sz w:val="18"/>
                <w:szCs w:val="18"/>
              </w:rPr>
              <w:t>Проверка состояния наружного противопожарного водоснабжения населенных пунктов с последующим устранением выявленных недостатков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проверенных источников наружного противопожарного водоснабжения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43A62">
              <w:rPr>
                <w:rFonts w:ascii="Times New Roman" w:hAnsi="Times New Roman"/>
                <w:sz w:val="18"/>
                <w:szCs w:val="1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43A62"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  <w:r w:rsidRPr="00B43A62">
              <w:rPr>
                <w:rFonts w:ascii="Times New Roman" w:hAnsi="Times New Roman"/>
                <w:sz w:val="18"/>
                <w:szCs w:val="18"/>
              </w:rPr>
              <w:t>, используемым для целей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5115">
              <w:rPr>
                <w:rFonts w:ascii="Times New Roman" w:hAnsi="Times New Roman"/>
                <w:sz w:val="18"/>
                <w:szCs w:val="1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приобретенных первичных средств пожаротушения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Создание минерализованных полос вокруг населенных пунктов, территорий садоводческих, огороднических и дачных некоммерческих объединений, объектов отдыха, оздоровительных и других объектов, подверженных угрозе распространения лесных (степных) пожаров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минерализованных полос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Организация уборки мусора и сухостоя в населенных пунктах, садоводческих, огороднических и дачных некоммерческих объединениях, ликвидация несанкционированных свалок;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 xml:space="preserve">выполнение санитарно-оздоровительных мероприятий на территории лесных насаждений в границах населенных пунктов </w:t>
            </w:r>
            <w:r w:rsidRPr="00F63DF2">
              <w:rPr>
                <w:rFonts w:ascii="Times New Roman" w:hAnsi="Times New Roman"/>
                <w:sz w:val="18"/>
                <w:szCs w:val="18"/>
              </w:rPr>
              <w:lastRenderedPageBreak/>
              <w:t>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вывоза мусора и сухостоя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Организация работы с населением по пропаганде знаний пожарной безопасности (проведение разъяснительной работы на сходах граждан, путем подворных обходов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F0E12">
              <w:rPr>
                <w:rFonts w:ascii="Times New Roman" w:hAnsi="Times New Roman"/>
                <w:sz w:val="18"/>
                <w:szCs w:val="18"/>
              </w:rPr>
              <w:t>стройство и обновление информационных стендов по пожарной безопасности</w:t>
            </w:r>
            <w:r w:rsidRPr="00656F8C">
              <w:rPr>
                <w:rFonts w:ascii="Times New Roman" w:hAnsi="Times New Roman"/>
                <w:sz w:val="18"/>
                <w:szCs w:val="18"/>
              </w:rPr>
              <w:t xml:space="preserve"> и другое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печатной продукции, информационных стендов по пожарной безопасности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10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расходов </w:t>
            </w:r>
            <w:r w:rsidRPr="0036141C">
              <w:rPr>
                <w:rFonts w:ascii="Times New Roman" w:hAnsi="Times New Roman"/>
                <w:sz w:val="18"/>
                <w:szCs w:val="18"/>
              </w:rPr>
              <w:t>по предоставлению социальной выплаты молодым семьям на приобретение (строительство) жилья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отдельным категориям молодых семей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A409DC">
              <w:rPr>
                <w:rFonts w:ascii="Times New Roman" w:hAnsi="Times New Roman"/>
                <w:sz w:val="18"/>
                <w:szCs w:val="18"/>
              </w:rPr>
              <w:t>- оказание за счет средств местного бюджета поддержки молодым семьям при приобретении жилья.</w:t>
            </w:r>
          </w:p>
        </w:tc>
        <w:tc>
          <w:tcPr>
            <w:tcW w:w="3015" w:type="dxa"/>
            <w:noWrap/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11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поселения от чрезвычайных ситуаций природного 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>техногенного характера и организация гражданской обороны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044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04494">
              <w:rPr>
                <w:rFonts w:ascii="Times New Roman" w:hAnsi="Times New Roman"/>
                <w:sz w:val="18"/>
                <w:szCs w:val="18"/>
              </w:rPr>
              <w:t>обеспечение эффективного предупреждения и ликвидация чрезвычайных ситуаций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повышение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0C6E4A">
              <w:rPr>
                <w:rFonts w:ascii="Times New Roman" w:hAnsi="Times New Roman"/>
                <w:sz w:val="18"/>
                <w:szCs w:val="18"/>
              </w:rPr>
              <w:t>Обучение населения защите от ЧС и стихийных бедствий, по вопросам гражданской обороны и пожарной безопасности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численности насе</w:t>
            </w:r>
            <w:r>
              <w:rPr>
                <w:rFonts w:ascii="Times New Roman" w:hAnsi="Times New Roman"/>
                <w:sz w:val="18"/>
                <w:szCs w:val="18"/>
              </w:rPr>
              <w:t>ления до 5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 xml:space="preserve"> тысяч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занятий по обучению населения защиты от ЧС и стихийных бедствий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(памятки, брошюры) для взрослого населения, детей и подростков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21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информированности населения о ЧС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D4A" w:rsidRDefault="008A5D4A"/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DA3C7C" w:rsidRDefault="00DA3C7C" w:rsidP="00DA3C7C">
      <w:pPr>
        <w:spacing w:line="312" w:lineRule="atLeast"/>
        <w:jc w:val="center"/>
        <w:rPr>
          <w:b/>
          <w:szCs w:val="28"/>
        </w:rPr>
      </w:pPr>
      <w:r w:rsidRPr="00DA3C7C">
        <w:rPr>
          <w:b/>
          <w:szCs w:val="28"/>
        </w:rPr>
        <w:lastRenderedPageBreak/>
        <w:t>Муниципальная программа «Развитие культуры села Никольское» на 2014–2018</w:t>
      </w: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 xml:space="preserve">Сведения о показателях (индикаторах) муниципальной программы, </w:t>
      </w: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>подпрограмм муниципальной программы и их значениях</w:t>
      </w:r>
    </w:p>
    <w:tbl>
      <w:tblPr>
        <w:tblpPr w:leftFromText="180" w:rightFromText="180" w:vertAnchor="text" w:horzAnchor="margin" w:tblpY="186"/>
        <w:tblW w:w="138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850"/>
        <w:gridCol w:w="851"/>
        <w:gridCol w:w="850"/>
        <w:gridCol w:w="851"/>
        <w:gridCol w:w="850"/>
        <w:gridCol w:w="851"/>
        <w:gridCol w:w="820"/>
      </w:tblGrid>
      <w:tr w:rsidR="00DA3C7C" w:rsidRPr="006E63DF" w:rsidTr="00DA3C7C">
        <w:tc>
          <w:tcPr>
            <w:tcW w:w="567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3" w:type="dxa"/>
            <w:gridSpan w:val="7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A3C7C" w:rsidRPr="006E63DF" w:rsidTr="00DA3C7C">
        <w:tc>
          <w:tcPr>
            <w:tcW w:w="567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C7C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A3C7C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8"/>
        <w:gridCol w:w="1700"/>
        <w:gridCol w:w="850"/>
        <w:gridCol w:w="851"/>
        <w:gridCol w:w="850"/>
        <w:gridCol w:w="851"/>
        <w:gridCol w:w="850"/>
        <w:gridCol w:w="851"/>
        <w:gridCol w:w="850"/>
      </w:tblGrid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Подпрограмма 1 «Наследие»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Посещаемость библиотек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тыс. посещений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2,130</w:t>
            </w:r>
          </w:p>
        </w:tc>
      </w:tr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226964">
              <w:rPr>
                <w:rFonts w:ascii="Times New Roman" w:hAnsi="Times New Roman"/>
                <w:szCs w:val="24"/>
              </w:rPr>
              <w:t>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23,6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23,9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24,4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25,5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850" w:type="dxa"/>
          </w:tcPr>
          <w:p w:rsidR="00DA3C7C" w:rsidRPr="00226964" w:rsidRDefault="007C5385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26,0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3C7C" w:rsidRPr="00226964" w:rsidTr="00DA3C7C">
        <w:tc>
          <w:tcPr>
            <w:tcW w:w="13887" w:type="dxa"/>
            <w:gridSpan w:val="10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7C" w:rsidRPr="00226964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DA3C7C" w:rsidRPr="006E63DF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 w:rsidP="00DA3C7C"/>
    <w:p w:rsidR="00DA3C7C" w:rsidRDefault="00DA3C7C" w:rsidP="00DA3C7C"/>
    <w:p w:rsidR="00DA3C7C" w:rsidRDefault="00DA3C7C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>
      <w:bookmarkStart w:id="0" w:name="_GoBack"/>
      <w:bookmarkEnd w:id="0"/>
    </w:p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Перечень</w:t>
      </w:r>
      <w:r w:rsidRPr="004074F2">
        <w:rPr>
          <w:rFonts w:ascii="Times New Roman" w:hAnsi="Times New Roman"/>
          <w:szCs w:val="28"/>
        </w:rPr>
        <w:t xml:space="preserve"> основных мероприятий </w:t>
      </w:r>
      <w:r>
        <w:rPr>
          <w:rFonts w:ascii="Times New Roman" w:hAnsi="Times New Roman"/>
          <w:szCs w:val="28"/>
        </w:rPr>
        <w:t>муниципальн</w:t>
      </w:r>
      <w:r w:rsidRPr="004074F2">
        <w:rPr>
          <w:rFonts w:ascii="Times New Roman" w:hAnsi="Times New Roman"/>
          <w:szCs w:val="28"/>
        </w:rPr>
        <w:t xml:space="preserve">ой программы </w:t>
      </w:r>
    </w:p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  <w:vMerge w:val="restart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№</w:t>
            </w:r>
          </w:p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</w:rPr>
              <w:t xml:space="preserve"> и наименование</w:t>
            </w:r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993" w:type="dxa"/>
            <w:vMerge w:val="restart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Ответственный</w:t>
            </w:r>
          </w:p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Срок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Ожидаемый непосредственный результат</w:t>
            </w:r>
            <w:r w:rsidRPr="004074F2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DA3C7C" w:rsidRPr="004074F2" w:rsidTr="00DA3C7C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</w:tr>
    </w:tbl>
    <w:p w:rsidR="00DA3C7C" w:rsidRPr="004074F2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8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4074F2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4074F2">
              <w:rPr>
                <w:rFonts w:ascii="Times New Roman" w:hAnsi="Times New Roman"/>
              </w:rPr>
              <w:t>Подпрограмма 1 «</w:t>
            </w:r>
            <w:r w:rsidRPr="004074F2">
              <w:rPr>
                <w:rFonts w:ascii="Times New Roman" w:hAnsi="Times New Roman"/>
                <w:spacing w:val="-2"/>
              </w:rPr>
              <w:t>Наследие»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DA3C7C" w:rsidRPr="00C00108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 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2018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DC2E0A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DC2E0A">
              <w:rPr>
                <w:rFonts w:ascii="Times New Roman" w:hAnsi="Times New Roman"/>
              </w:rPr>
              <w:lastRenderedPageBreak/>
              <w:t>Подпрограмма 2</w:t>
            </w:r>
            <w:r w:rsidRPr="00DC2E0A">
              <w:rPr>
                <w:rFonts w:ascii="Times New Roman" w:hAnsi="Times New Roman"/>
                <w:spacing w:val="-2"/>
              </w:rPr>
              <w:t xml:space="preserve"> «Культура»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197E90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2E0A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993" w:type="dxa"/>
          </w:tcPr>
          <w:p w:rsidR="00DA3C7C" w:rsidRPr="00DC2E0A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2018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Рост качественных мероприятий в сфере культуры.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Качественный уровень развития учреждений культурно-досугового типа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Увеличение муниципальной поддержки  коллективов художественной самодеятельности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Предоставление  качественной </w:t>
            </w:r>
            <w:proofErr w:type="spellStart"/>
            <w:r w:rsidRPr="00DC2E0A">
              <w:rPr>
                <w:rFonts w:ascii="Times New Roman" w:hAnsi="Times New Roman"/>
              </w:rPr>
              <w:t>консультацианно</w:t>
            </w:r>
            <w:proofErr w:type="spellEnd"/>
            <w:r w:rsidRPr="00DC2E0A">
              <w:rPr>
                <w:rFonts w:ascii="Times New Roman" w:hAnsi="Times New Roman"/>
              </w:rPr>
              <w:t>-методический  помощи учреждениям культуры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качества оказания услуг культурно-досуговой 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доступа                                                  населения к культурным ценностям;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</w:tbl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/>
    <w:sectPr w:rsidR="00DA3C7C" w:rsidSect="00DD1D3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ED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4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29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A7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ED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2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D7669FF"/>
    <w:multiLevelType w:val="multilevel"/>
    <w:tmpl w:val="74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2A05"/>
    <w:multiLevelType w:val="multilevel"/>
    <w:tmpl w:val="C4B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6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32B39"/>
    <w:rsid w:val="00400CB6"/>
    <w:rsid w:val="004C1236"/>
    <w:rsid w:val="004C7355"/>
    <w:rsid w:val="004E29E9"/>
    <w:rsid w:val="005C0427"/>
    <w:rsid w:val="00793B18"/>
    <w:rsid w:val="007C5385"/>
    <w:rsid w:val="007C72DB"/>
    <w:rsid w:val="00841FD7"/>
    <w:rsid w:val="008A5D4A"/>
    <w:rsid w:val="008B7CEE"/>
    <w:rsid w:val="0096500B"/>
    <w:rsid w:val="009D6213"/>
    <w:rsid w:val="00AD08B6"/>
    <w:rsid w:val="00B4275B"/>
    <w:rsid w:val="00BC4B4A"/>
    <w:rsid w:val="00BF1A0D"/>
    <w:rsid w:val="00D80469"/>
    <w:rsid w:val="00DA3C7C"/>
    <w:rsid w:val="00DB5D78"/>
    <w:rsid w:val="00DD1D37"/>
    <w:rsid w:val="00E001C0"/>
    <w:rsid w:val="00E66AFE"/>
    <w:rsid w:val="00FA19F1"/>
    <w:rsid w:val="00FD71A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52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2528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0627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102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F21B-0651-41B7-B7D9-F21BC3A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Никольский с.</Company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3</cp:revision>
  <dcterms:created xsi:type="dcterms:W3CDTF">2019-05-15T04:21:00Z</dcterms:created>
  <dcterms:modified xsi:type="dcterms:W3CDTF">2019-05-15T06:33:00Z</dcterms:modified>
</cp:coreProperties>
</file>