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7" w:type="dxa"/>
        <w:tblLook w:val="01E0" w:firstRow="1" w:lastRow="1" w:firstColumn="1" w:lastColumn="1" w:noHBand="0" w:noVBand="0"/>
      </w:tblPr>
      <w:tblGrid>
        <w:gridCol w:w="5568"/>
        <w:gridCol w:w="4419"/>
      </w:tblGrid>
      <w:tr w:rsidR="00C3332C" w:rsidTr="00C3332C">
        <w:trPr>
          <w:trHeight w:val="2595"/>
        </w:trPr>
        <w:tc>
          <w:tcPr>
            <w:tcW w:w="5568" w:type="dxa"/>
            <w:vAlign w:val="center"/>
          </w:tcPr>
          <w:p w:rsidR="00C3332C" w:rsidRPr="00240E8C" w:rsidRDefault="00C3332C" w:rsidP="00B34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C3332C" w:rsidRPr="00240E8C" w:rsidRDefault="00C3332C" w:rsidP="00B34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C3332C" w:rsidRPr="00240E8C" w:rsidRDefault="00C3332C" w:rsidP="00B34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C3332C" w:rsidRPr="00240E8C" w:rsidRDefault="00C3332C" w:rsidP="00B34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НИКОЛЬСКИЙ</w:t>
            </w: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C3332C" w:rsidRPr="00240E8C" w:rsidRDefault="00C3332C" w:rsidP="00B34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C3332C" w:rsidRPr="00240E8C" w:rsidRDefault="00C3332C" w:rsidP="00B34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3332C" w:rsidRPr="00240E8C" w:rsidRDefault="00C3332C" w:rsidP="00B34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Третий </w:t>
            </w: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C3332C" w:rsidRPr="00240E8C" w:rsidRDefault="00C3332C" w:rsidP="00B34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32C" w:rsidRPr="00240E8C" w:rsidRDefault="00C3332C" w:rsidP="00B347A8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40E8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РЕШЕНИЕ</w:t>
            </w:r>
          </w:p>
          <w:p w:rsidR="00C3332C" w:rsidRPr="00C3332C" w:rsidRDefault="00C3332C" w:rsidP="00BF1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32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33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апреля 2017 </w:t>
            </w:r>
            <w:r w:rsidRPr="00C33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084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333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F18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19" w:type="dxa"/>
          </w:tcPr>
          <w:p w:rsidR="00C3332C" w:rsidRPr="00CD334F" w:rsidRDefault="00C3332C" w:rsidP="00B347A8">
            <w:pPr>
              <w:rPr>
                <w:b/>
                <w:sz w:val="28"/>
                <w:szCs w:val="28"/>
              </w:rPr>
            </w:pPr>
          </w:p>
        </w:tc>
      </w:tr>
      <w:tr w:rsidR="00C3332C" w:rsidTr="00C3332C">
        <w:trPr>
          <w:trHeight w:val="2023"/>
        </w:trPr>
        <w:tc>
          <w:tcPr>
            <w:tcW w:w="5568" w:type="dxa"/>
            <w:vAlign w:val="center"/>
          </w:tcPr>
          <w:p w:rsidR="00C3332C" w:rsidRPr="00D57C7E" w:rsidRDefault="00C3332C" w:rsidP="00C33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C7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«О порядке назначения и проведения опроса граждан на территории муниципального образования Никольский сельсовет Оренбургского района Оренбургской области»</w:t>
            </w:r>
          </w:p>
        </w:tc>
        <w:tc>
          <w:tcPr>
            <w:tcW w:w="4419" w:type="dxa"/>
          </w:tcPr>
          <w:p w:rsidR="00C3332C" w:rsidRDefault="00C3332C" w:rsidP="00B347A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3332C" w:rsidRDefault="00C3332C" w:rsidP="00C3332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E694B">
        <w:rPr>
          <w:sz w:val="24"/>
          <w:szCs w:val="24"/>
        </w:rPr>
        <w:t xml:space="preserve">         </w:t>
      </w:r>
    </w:p>
    <w:p w:rsidR="00FE226A" w:rsidRDefault="00FE226A"/>
    <w:p w:rsidR="00C3332C" w:rsidRDefault="00C3332C" w:rsidP="00C3332C">
      <w:pPr>
        <w:jc w:val="both"/>
        <w:rPr>
          <w:rFonts w:ascii="Times New Roman" w:hAnsi="Times New Roman" w:cs="Times New Roman"/>
          <w:sz w:val="28"/>
          <w:szCs w:val="28"/>
        </w:rPr>
      </w:pPr>
      <w:r w:rsidRPr="00C333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30E1" w:rsidRPr="00B030E1">
        <w:rPr>
          <w:rStyle w:val="padding"/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B030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030E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Никольский сельсовет Оренбургского района Оренбургской области, Совет депутатов МО Никольский сельсовет Оренбургского района Оренбургской области</w:t>
      </w:r>
    </w:p>
    <w:p w:rsidR="00C3332C" w:rsidRDefault="00C3332C" w:rsidP="00C3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32C" w:rsidRDefault="00C3332C">
      <w:pPr>
        <w:rPr>
          <w:rFonts w:ascii="Times New Roman" w:hAnsi="Times New Roman" w:cs="Times New Roman"/>
          <w:b/>
          <w:sz w:val="28"/>
          <w:szCs w:val="28"/>
        </w:rPr>
      </w:pPr>
      <w:r w:rsidRPr="00C3332C">
        <w:rPr>
          <w:rFonts w:ascii="Times New Roman" w:hAnsi="Times New Roman" w:cs="Times New Roman"/>
          <w:b/>
          <w:sz w:val="28"/>
          <w:szCs w:val="28"/>
        </w:rPr>
        <w:t xml:space="preserve">          РЕШИЛ:</w:t>
      </w:r>
    </w:p>
    <w:p w:rsidR="00C3332C" w:rsidRDefault="00C3332C">
      <w:pPr>
        <w:rPr>
          <w:rFonts w:ascii="Times New Roman" w:hAnsi="Times New Roman" w:cs="Times New Roman"/>
          <w:b/>
          <w:sz w:val="28"/>
          <w:szCs w:val="28"/>
        </w:rPr>
      </w:pPr>
    </w:p>
    <w:p w:rsidR="00C3332C" w:rsidRPr="00C3332C" w:rsidRDefault="00C3332C" w:rsidP="00C3332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3332C">
        <w:rPr>
          <w:rFonts w:ascii="Times New Roman" w:hAnsi="Times New Roman" w:cs="Times New Roman"/>
          <w:sz w:val="28"/>
          <w:szCs w:val="28"/>
        </w:rPr>
        <w:t>Утвердить 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9A5">
        <w:rPr>
          <w:rFonts w:ascii="Times New Roman" w:hAnsi="Times New Roman" w:cs="Times New Roman"/>
          <w:sz w:val="28"/>
          <w:szCs w:val="28"/>
        </w:rPr>
        <w:t xml:space="preserve">«О порядке </w:t>
      </w:r>
      <w:r>
        <w:rPr>
          <w:rFonts w:ascii="Times New Roman" w:hAnsi="Times New Roman" w:cs="Times New Roman"/>
          <w:sz w:val="28"/>
          <w:szCs w:val="28"/>
        </w:rPr>
        <w:t>назначения и проведения опроса граждан</w:t>
      </w:r>
      <w:r w:rsidRPr="009F09A5">
        <w:rPr>
          <w:rFonts w:ascii="Times New Roman" w:hAnsi="Times New Roman" w:cs="Times New Roman"/>
          <w:sz w:val="28"/>
          <w:szCs w:val="28"/>
        </w:rPr>
        <w:t xml:space="preserve">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Никольский сельсовет </w:t>
      </w:r>
      <w:r w:rsidRPr="009F09A5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C3332C" w:rsidRPr="00B030E1" w:rsidRDefault="00B030E1" w:rsidP="00B030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0E1">
        <w:rPr>
          <w:rStyle w:val="padding"/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C3332C" w:rsidRDefault="00C3332C" w:rsidP="00C3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32C" w:rsidRPr="00635C4B" w:rsidRDefault="00C3332C" w:rsidP="00C333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332C" w:rsidRPr="00635C4B" w:rsidRDefault="00C3332C" w:rsidP="00C3332C">
      <w:pPr>
        <w:jc w:val="both"/>
        <w:rPr>
          <w:rFonts w:ascii="Times New Roman" w:hAnsi="Times New Roman" w:cs="Times New Roman"/>
          <w:sz w:val="28"/>
          <w:szCs w:val="28"/>
        </w:rPr>
      </w:pPr>
      <w:r w:rsidRPr="00635C4B"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C3332C" w:rsidRDefault="00C3332C" w:rsidP="00C33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635C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О.И.Кузьмина</w:t>
      </w:r>
      <w:proofErr w:type="spellEnd"/>
    </w:p>
    <w:p w:rsidR="00C3332C" w:rsidRDefault="00C3332C" w:rsidP="00C3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32C" w:rsidRDefault="00C3332C" w:rsidP="00C3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32C" w:rsidRDefault="00C3332C" w:rsidP="00C3332C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C3332C" w:rsidRDefault="00C3332C" w:rsidP="00C3332C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C3332C" w:rsidRDefault="00C3332C" w:rsidP="00C3332C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C3332C" w:rsidRDefault="00C3332C" w:rsidP="00C3332C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C3332C" w:rsidRDefault="00C3332C" w:rsidP="00C3332C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C3332C" w:rsidRDefault="00C3332C" w:rsidP="00C3332C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C3332C" w:rsidRPr="00C3332C" w:rsidRDefault="00C3332C" w:rsidP="00C3332C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32C" w:rsidRPr="00C3332C" w:rsidRDefault="00C3332C" w:rsidP="00C3332C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33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Приложение </w:t>
      </w:r>
    </w:p>
    <w:p w:rsidR="00C3332C" w:rsidRPr="00C3332C" w:rsidRDefault="00C3332C" w:rsidP="00C3332C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33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 решению  Совета депутатов</w:t>
      </w:r>
    </w:p>
    <w:p w:rsidR="00C3332C" w:rsidRPr="00C3332C" w:rsidRDefault="00C3332C" w:rsidP="00C3332C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33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МО Никольский сельсовет </w:t>
      </w:r>
    </w:p>
    <w:p w:rsidR="00C3332C" w:rsidRPr="00C3332C" w:rsidRDefault="00C3332C" w:rsidP="00C3332C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33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Оренбургского района</w:t>
      </w:r>
    </w:p>
    <w:p w:rsidR="00C3332C" w:rsidRPr="00C3332C" w:rsidRDefault="00C3332C" w:rsidP="00C3332C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33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Оренбургской области</w:t>
      </w:r>
    </w:p>
    <w:p w:rsidR="00C3332C" w:rsidRPr="00C3332C" w:rsidRDefault="00C3332C" w:rsidP="00C3332C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33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 21 апреля 2017 г. № 5</w:t>
      </w:r>
      <w:r w:rsidR="00BF18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</w:p>
    <w:p w:rsidR="00C3332C" w:rsidRPr="00C3332C" w:rsidRDefault="00C3332C" w:rsidP="00C3332C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32C" w:rsidRPr="00C3332C" w:rsidRDefault="00C3332C" w:rsidP="00C3332C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32C" w:rsidRPr="00C3332C" w:rsidRDefault="00C3332C" w:rsidP="00C3332C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Положение</w:t>
      </w:r>
    </w:p>
    <w:p w:rsidR="00C3332C" w:rsidRPr="00C3332C" w:rsidRDefault="00C3332C" w:rsidP="00C3332C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"О порядке назначения и проведения опроса граждан  на территории муниципального образования Никольский сельсовет Оренбургского района Оренбургской области"</w:t>
      </w:r>
    </w:p>
    <w:p w:rsidR="00C3332C" w:rsidRPr="00C3332C" w:rsidRDefault="00C3332C" w:rsidP="00C3332C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32C" w:rsidRPr="00C3332C" w:rsidRDefault="00D57C7E" w:rsidP="00D57C7E">
      <w:pPr>
        <w:widowControl/>
        <w:autoSpaceDE/>
        <w:autoSpaceDN/>
        <w:adjustRightInd/>
        <w:ind w:firstLine="113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="00C3332C"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Общие положения</w:t>
      </w:r>
    </w:p>
    <w:p w:rsidR="00C3332C" w:rsidRPr="00C3332C" w:rsidRDefault="00C3332C" w:rsidP="00C3332C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1.1. Положение о порядке назначения и проведения опроса граждан (далее - Положение) разработано в соответствии с Федеральным законом "Об общих принципах организации местного самоуправления в Российской Федерации", Уставом муниципального образования Никольский сельсовет Оренбургского района Оренбургской области.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Настоящее Положение устанавливает порядок назначения и проведения опроса граждан.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Опрос граждан является одной из форм непосредственного участия населения в осуществлении местного самоуправления.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1.4. Опрос граждан проводится с целью выявления мнения населения и его учета при принятии решений органами и должностными лицами местного самоуправления, а также органами государственной власти.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1.5. Опрос граждан проводится на всей территории и на части его территории.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1.6. В опросе граждан имеют право участвовать жители, обладающие избирательным правом.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1.7. Подготовка, проведение и установление результатов опроса граждан осуществляются открыто и гласно.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1.8. Мнение граждан, выявленное в результате опроса граждан для органов местного самоуправления и органов государственной власти, носит рекомендательный характер.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32C" w:rsidRPr="00C3332C" w:rsidRDefault="00C3332C" w:rsidP="00D57C7E">
      <w:pPr>
        <w:widowControl/>
        <w:autoSpaceDE/>
        <w:autoSpaceDN/>
        <w:adjustRightInd/>
        <w:ind w:firstLine="113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2. П</w:t>
      </w:r>
      <w:r w:rsidRPr="00C33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рядок назначения опроса граждан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Опрос граждан проводится по инициативе: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Совета депутатов или главы - по вопросам местного значения;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органов государственной власти Оренбургской 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2.2. Содержание вопросов, выносимых на опрос граждан, не должно противоречить федеральному законодательству, законодательству Оренбургской  области и муниципальным правовым актам.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2.3. Вопросы, выносимые на опрос граждан, должны быть сформулированы таким образом, чтобы исключить их множественное толкование.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2.4. Решение о назначении опроса граждан принимается Советом депутатов.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2.5. В решении Совета депутатов о назначении опроса граждан устанавливаются: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дата, сроки и время проведения опроса;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формулировка вопроса (вопросов), предлагаемого (предлагаемых) при проведении опроса;</w:t>
      </w:r>
      <w:proofErr w:type="gramEnd"/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методика проведения опроса;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форма опросного листа;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численный и персональный состав комиссии по проведению опроса граждан (далее - комиссия);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территория проведения опроса;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минимальная численность жителей, участвующих в опросе.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Опрос граждан проводится не менее 10 дней и не позднее трех месяцев со дня принятия решения о проведении опроса.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Жители поселения должны быть проинформированы о проведении опроса граждан не менее чем за 10 дней до его проведения. Информация о проведении опроса граждан размещается на информационных стендах, на сайте никольский-</w:t>
      </w:r>
      <w:proofErr w:type="spellStart"/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</w:t>
      </w:r>
      <w:proofErr w:type="gramStart"/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proofErr w:type="spellEnd"/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средствах массовой информации.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информацию о проведении опроса должны быть включены сведения о территории проведения опроса, дате и времени проведения опроса, а также текст сформулированного вопрос</w:t>
      </w:r>
      <w:proofErr w:type="gramStart"/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proofErr w:type="spellEnd"/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), предлагаемого(</w:t>
      </w:r>
      <w:proofErr w:type="spellStart"/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proofErr w:type="spellEnd"/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 проведении опроса граждан.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2.8. В состав комиссии по проведению опроса граждан включаются представители Совета депутатов, администрации, органов государственной власти Оренбургской области (при проведении опроса граждан по инициативе органов государственной власти Оренбургской области).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 комиссии могут быть включены представители общественности.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членов комиссии осуществляется на безвозмездной основе.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Комиссия созывается не позднее чем через 3 дня после принятия Советом депутатов  решения о назначении опроса граждан.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2.10. Комиссия на первом заседании избирает из своего состава председателя комиссии, заместителя председателя и секретаря комиссии.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2.11. Комиссия в пределах своих полномочий: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организует исполнение настоящего Положения при проведении опроса граждан;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организует оповещение жителей о проведении опроса граждан не менее чем за 10 дней до его проведения;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обеспечивает изготовление опросного листа по форме, установленной решением Совета депутатов о назначении опроса граждан;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определяет количество лиц, привлекаемых для сбора опросных листов, форму удостоверения этих лиц (далее - сборщик);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устанавливает результаты опроса граждан;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организует оповещение жителей поселения о результатах опроса граждан не позднее 20 дней со дня окончания проведения опроса граждан;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взаимодействует с органами государственной власти, местного самоуправления, средствами массовой информации;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осуществляет иные полномочия в соответствии с настоящим Положением.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2.12. Полномочия комиссии прекращаются после официальной передачи результатов опроса граждан его инициатору.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32C" w:rsidRPr="00D57C7E" w:rsidRDefault="00C3332C" w:rsidP="00D57C7E">
      <w:pPr>
        <w:pStyle w:val="a3"/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C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проведения опроса граждан</w:t>
      </w:r>
    </w:p>
    <w:p w:rsidR="00D57C7E" w:rsidRPr="00D57C7E" w:rsidRDefault="00D57C7E" w:rsidP="00D57C7E">
      <w:pPr>
        <w:pStyle w:val="a3"/>
        <w:widowControl/>
        <w:autoSpaceDE/>
        <w:autoSpaceDN/>
        <w:adjustRightInd/>
        <w:ind w:left="11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Жители поселения участвуют в опросе непосредственно. Каждый житель, участвующий в опросе, имеет только один голос.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3.2. Участие в опросе является свободным и добровольным. Во время проведения опроса никто не может быть принужден к выражению своих мнений и убеждений или отказу от них.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3.3. Опрос проводится в удобное для жителей время.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3.4. Опрос проводится методами непосредственного опроса граждан по месту жительства и (или) в пунктах проведения опроса.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3.5. Опрос граждан проводится путем заполнения опросного листа в сроки и время, определенные в решении Совета депутатов о назначении проведения опроса.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3.6. В случае вынесения на опрос нескольких вопросов опросные листы составляются раздельно по каждому вопросу.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3.7. Опросный лист выдается сборщиком гражданину, участвующему в опросе, при предъявлении гражданином паспорта или иного документа, удостоверяющего его личность и место жительства.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3.8. В опросном листе содержится точно воспроизведенный текст вынесенного вопроса, и указываются варианты волеизъявления. При голосовании гражданин, участвующий в опросе, записывает в опросный лист свою фамилию, имя, отчество, год рождения, паспортные данные, место жительства, проставляет любой знак в квадрате под словом "за" или "против" и тут же ставит личную подпись.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3.9. Заполненные опросные листы передаются гражданами, участвующими в опросе, сборщикам. При принятии опросного листа от гражданина, участвующего в опросе, сборщик ставит на опросном листе свою фамилию, имя, отчество, личную подпись и дату, свидетельствующие о </w:t>
      </w: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принятии опросного листа, после чего опросные листы сдаются сборщиком в комиссию.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32C" w:rsidRPr="00C3332C" w:rsidRDefault="00C3332C" w:rsidP="00D57C7E">
      <w:pPr>
        <w:widowControl/>
        <w:autoSpaceDE/>
        <w:autoSpaceDN/>
        <w:adjustRightInd/>
        <w:ind w:firstLine="113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4. Порядок установления результатов опроса граждан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4.1. Результаты проведенного опроса граждан устанавливаются путем обработки полученных данных, содержащихся в опросном листе.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На основании полученных результатов, члены комиссии составляют протокол, в котором указываются следующие данные: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дата составления протокола;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формулировка вопроса, предлагаемого при проведении опроса граждан;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число граждан, принявших участие в опросе;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число записей в опросном листе, оказавшихся недействительными;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количество голосов, поданных "за" вопрос, вынесенный на опрос граждан;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количество голосов, поданных "против" вопроса, вынесенного на опрос граждан;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-решение комиссии о признании опроса граждан </w:t>
      </w:r>
      <w:proofErr w:type="gramStart"/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состоявшимся</w:t>
      </w:r>
      <w:proofErr w:type="gramEnd"/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либо несостоявшимся, либо недействительным;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результаты опроса граждан.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Если опрос граждан проводился по нескольким вопросам, то подсчет голосов и составление протокола по каждому вопросу производятся отдельно.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Протокол подписывается всеми членами комиссии и передается сопроводительным письмом вместе с опросными листами инициатору проведения опроса граждан.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4.5. Член комиссии, не согласный с протоколом в целом или в части, вправе изложить в письменной форме особое мнение, которое прилагается к протоколу.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4.6. </w:t>
      </w:r>
      <w:proofErr w:type="gramStart"/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Недействительными признаются записи в опросном листе, по которым невозможно достоверно установить мнение участников опроса или не содержащие данных о голосовавшем или его подписи, а также повторяющиеся записи.</w:t>
      </w:r>
      <w:proofErr w:type="gramEnd"/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4.7.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депутатов о назначении опроса граждан.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4.8. Опрос граждан признается недействительным, если допущенные при проведении опроса нарушения не позволяют с достоверностью установить результаты голосования граждан, принявших участие в опросе.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32C" w:rsidRPr="00C3332C" w:rsidRDefault="00C3332C" w:rsidP="00D57C7E">
      <w:pPr>
        <w:widowControl/>
        <w:autoSpaceDE/>
        <w:autoSpaceDN/>
        <w:adjustRightInd/>
        <w:ind w:firstLine="113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 Финансирование мероприятий, связанных с подготовкой и проведением опроса граждан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5.1. Финансирование мероприятий, связанных с подготовкой и проведением опроса граждан, осуществляется: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 счет средств бюджета сельского поселения - при проведении опроса по инициативе Совета депутатов или главы;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за счет средств бюджета Оренбургской области </w:t>
      </w:r>
      <w:proofErr w:type="spellStart"/>
      <w:proofErr w:type="gramStart"/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proofErr w:type="spellEnd"/>
      <w:proofErr w:type="gramEnd"/>
      <w:r w:rsidRPr="00C33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при проведении опроса по инициативе органов государственной власти Оренбургской  области.</w:t>
      </w: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3332C" w:rsidRPr="00C3332C" w:rsidRDefault="00C3332C" w:rsidP="00C3332C">
      <w:pPr>
        <w:widowControl/>
        <w:autoSpaceDE/>
        <w:autoSpaceDN/>
        <w:adjustRightInd/>
        <w:ind w:firstLine="1134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3332C" w:rsidRPr="00C3332C" w:rsidRDefault="00C3332C" w:rsidP="00C3332C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sectPr w:rsidR="00C3332C" w:rsidRPr="00C3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09E7"/>
    <w:multiLevelType w:val="hybridMultilevel"/>
    <w:tmpl w:val="86B69310"/>
    <w:lvl w:ilvl="0" w:tplc="25D2767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7152A88"/>
    <w:multiLevelType w:val="hybridMultilevel"/>
    <w:tmpl w:val="2B00013C"/>
    <w:lvl w:ilvl="0" w:tplc="8056FF2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83"/>
    <w:rsid w:val="000842A3"/>
    <w:rsid w:val="000D6983"/>
    <w:rsid w:val="00B030E1"/>
    <w:rsid w:val="00BF1816"/>
    <w:rsid w:val="00C3332C"/>
    <w:rsid w:val="00D57C7E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2C"/>
    <w:pPr>
      <w:ind w:left="720"/>
      <w:contextualSpacing/>
    </w:pPr>
  </w:style>
  <w:style w:type="character" w:customStyle="1" w:styleId="padding">
    <w:name w:val="padding"/>
    <w:basedOn w:val="a0"/>
    <w:rsid w:val="00B03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2C"/>
    <w:pPr>
      <w:ind w:left="720"/>
      <w:contextualSpacing/>
    </w:pPr>
  </w:style>
  <w:style w:type="character" w:customStyle="1" w:styleId="padding">
    <w:name w:val="padding"/>
    <w:basedOn w:val="a0"/>
    <w:rsid w:val="00B0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9</cp:revision>
  <dcterms:created xsi:type="dcterms:W3CDTF">2017-04-22T05:13:00Z</dcterms:created>
  <dcterms:modified xsi:type="dcterms:W3CDTF">2017-04-26T08:17:00Z</dcterms:modified>
</cp:coreProperties>
</file>