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  <w:r>
        <w:rPr>
          <w:rFonts w:eastAsia="SimSun" w:cs="Calibri"/>
          <w:b/>
          <w:kern w:val="3"/>
          <w:lang w:eastAsia="en-US" w:bidi="hi-IN"/>
        </w:rPr>
        <w:t xml:space="preserve">              </w:t>
      </w: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СОВЕТ ДЕПУТАТОВ                              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         МУНИЦИПАЛЬНОГО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             ОБРАЗОВАНИЯ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    НИКОЛЬСКИЙ СЕЛЬСОВЕТ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    ОРЕНБУРГСКОГО РАЙОНА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    ОРЕНБУРГСКОЙ ОБЛАСТИ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               третий созыв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                   </w:t>
      </w:r>
      <w:r>
        <w:rPr>
          <w:rFonts w:eastAsia="SimSun" w:cs="Calibri"/>
          <w:b/>
          <w:kern w:val="3"/>
          <w:sz w:val="28"/>
          <w:szCs w:val="28"/>
          <w:lang w:eastAsia="en-US" w:bidi="hi-IN"/>
        </w:rPr>
        <w:t>РЕШЕНИЕ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    </w:t>
      </w:r>
      <w:r w:rsidR="00C4189F"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</w:t>
      </w:r>
      <w:bookmarkStart w:id="0" w:name="_GoBack"/>
      <w:bookmarkEnd w:id="0"/>
      <w:r w:rsidR="00C4189F">
        <w:rPr>
          <w:rFonts w:eastAsia="SimSun" w:cs="Calibri"/>
          <w:b/>
          <w:kern w:val="3"/>
          <w:sz w:val="28"/>
          <w:szCs w:val="28"/>
          <w:lang w:eastAsia="en-US" w:bidi="hi-IN"/>
        </w:rPr>
        <w:t>14 июня 2017 г.</w:t>
      </w: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№ </w:t>
      </w:r>
      <w:r w:rsidR="00C4189F">
        <w:rPr>
          <w:rFonts w:eastAsia="SimSun" w:cs="Calibri"/>
          <w:b/>
          <w:kern w:val="3"/>
          <w:sz w:val="28"/>
          <w:szCs w:val="28"/>
          <w:lang w:eastAsia="en-US" w:bidi="hi-IN"/>
        </w:rPr>
        <w:t>58</w:t>
      </w: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</w:t>
      </w:r>
      <w:r>
        <w:rPr>
          <w:rFonts w:eastAsia="SimSun" w:cs="Calibri"/>
          <w:b/>
          <w:kern w:val="3"/>
          <w:sz w:val="28"/>
          <w:szCs w:val="28"/>
          <w:lang w:eastAsia="en-US" w:bidi="hi-IN"/>
        </w:rPr>
        <w:tab/>
      </w:r>
    </w:p>
    <w:p w:rsidR="009F0D49" w:rsidRDefault="009F0D49" w:rsidP="009F0D49">
      <w:pPr>
        <w:widowControl w:val="0"/>
        <w:tabs>
          <w:tab w:val="left" w:pos="1890"/>
        </w:tabs>
        <w:suppressAutoHyphens/>
        <w:autoSpaceDN w:val="0"/>
        <w:spacing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ab/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 О проекте  Решения  Совета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>депутатов муниципального образования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Никольский  сельсовет  </w:t>
      </w:r>
      <w:proofErr w:type="gramStart"/>
      <w:r>
        <w:rPr>
          <w:rFonts w:eastAsia="SimSun" w:cs="Calibri"/>
          <w:kern w:val="3"/>
          <w:sz w:val="28"/>
          <w:szCs w:val="28"/>
          <w:lang w:eastAsia="en-US" w:bidi="hi-IN"/>
        </w:rPr>
        <w:t>Оренбургского</w:t>
      </w:r>
      <w:proofErr w:type="gramEnd"/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района  Оренбургской  области 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>«О принятии Устава  муниципального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>образования   Никольский сельсовет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Оренбургского района </w:t>
      </w:r>
      <w:proofErr w:type="gramStart"/>
      <w:r>
        <w:rPr>
          <w:rFonts w:eastAsia="SimSun" w:cs="Calibri"/>
          <w:kern w:val="3"/>
          <w:sz w:val="28"/>
          <w:szCs w:val="28"/>
          <w:lang w:eastAsia="en-US" w:bidi="hi-IN"/>
        </w:rPr>
        <w:t>Оренбургской</w:t>
      </w:r>
      <w:proofErr w:type="gramEnd"/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>области»</w:t>
      </w:r>
      <w:r>
        <w:rPr>
          <w:rFonts w:eastAsia="SimSun" w:cs="Calibri"/>
          <w:kern w:val="3"/>
          <w:sz w:val="28"/>
          <w:szCs w:val="28"/>
          <w:lang w:eastAsia="en-US" w:bidi="hi-IN"/>
        </w:rPr>
        <w:tab/>
      </w:r>
    </w:p>
    <w:p w:rsidR="009F0D49" w:rsidRDefault="009F0D49" w:rsidP="009F0D49">
      <w:pPr>
        <w:widowControl w:val="0"/>
        <w:suppressAutoHyphens/>
        <w:autoSpaceDN w:val="0"/>
        <w:spacing w:after="200"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</w:p>
    <w:p w:rsidR="009F0D49" w:rsidRDefault="009F0D49" w:rsidP="009F0D49">
      <w:pPr>
        <w:widowControl w:val="0"/>
        <w:suppressAutoHyphens/>
        <w:autoSpaceDN w:val="0"/>
        <w:spacing w:after="200"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     </w:t>
      </w:r>
      <w:proofErr w:type="gramStart"/>
      <w:r>
        <w:rPr>
          <w:rFonts w:eastAsia="SimSun" w:cs="Calibri"/>
          <w:kern w:val="3"/>
          <w:sz w:val="28"/>
          <w:szCs w:val="28"/>
          <w:lang w:eastAsia="en-US" w:bidi="hi-IN"/>
        </w:rPr>
        <w:t>В соответствии с  Федеральным законом от 6 октября 2003 года  №131-ФЗ «Об общих принципах организации местного самоуправления в Российской Федерации», руководствуясь Уставом муниципального образования Никольский сельсовет Оренбургского района Оренбургской области, Положением о порядке ознакомления граждан с нормативными правовыми актами органов местного самоуправления в муниципальном образовании Никольский сельсовет (об обнародовании нормативных правовых актов), Советом депутатов муниципального образования Никольский сельсовет Оренбургского района</w:t>
      </w:r>
      <w:proofErr w:type="gramEnd"/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 Оренбургской области</w:t>
      </w:r>
    </w:p>
    <w:p w:rsidR="009F0D49" w:rsidRDefault="009F0D49" w:rsidP="009F0D49">
      <w:pPr>
        <w:widowControl w:val="0"/>
        <w:suppressAutoHyphens/>
        <w:autoSpaceDN w:val="0"/>
        <w:spacing w:after="200"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  <w:r>
        <w:rPr>
          <w:rFonts w:eastAsia="SimSun" w:cs="Calibri"/>
          <w:b/>
          <w:kern w:val="3"/>
          <w:sz w:val="28"/>
          <w:szCs w:val="28"/>
          <w:lang w:eastAsia="en-US" w:bidi="hi-IN"/>
        </w:rPr>
        <w:t>РЕШИЛ:</w:t>
      </w:r>
    </w:p>
    <w:p w:rsidR="009F0D49" w:rsidRDefault="009F0D49" w:rsidP="009F0D49">
      <w:pPr>
        <w:pStyle w:val="a3"/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>Принять  проект решения Совета депутатов муниципального образования Никольский сельсовет Оренбургского района Оренбургской области « О принятии Устава муниципального образования Никольский сельсовет Оренбургского района Оренбургской области, согласно приложению.</w:t>
      </w:r>
    </w:p>
    <w:p w:rsidR="009F0D49" w:rsidRDefault="009F0D49" w:rsidP="009F0D49">
      <w:pPr>
        <w:pStyle w:val="a3"/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Обнародовать проект решения Совета депутатов муниципального образования Никольский сельсовет Оренбургского района </w:t>
      </w:r>
      <w:r>
        <w:rPr>
          <w:rFonts w:eastAsia="SimSun" w:cs="Calibri"/>
          <w:kern w:val="3"/>
          <w:sz w:val="28"/>
          <w:szCs w:val="28"/>
          <w:lang w:eastAsia="en-US" w:bidi="hi-IN"/>
        </w:rPr>
        <w:lastRenderedPageBreak/>
        <w:t xml:space="preserve">Оренбургской области « О принятии Устава муниципального образования Никольский сельсовет Оренбургского района Оренбургской области» 28 июня 2017 года  в 17-00 часов в здании  МБУК «ЦК и БО» по адресу: Оренбургская область, Оренбургский район, село Никольское, ул. </w:t>
      </w:r>
      <w:proofErr w:type="spellStart"/>
      <w:r>
        <w:rPr>
          <w:rFonts w:eastAsia="SimSun" w:cs="Calibri"/>
          <w:kern w:val="3"/>
          <w:sz w:val="28"/>
          <w:szCs w:val="28"/>
          <w:lang w:eastAsia="en-US" w:bidi="hi-IN"/>
        </w:rPr>
        <w:t>В.Т.Обухова</w:t>
      </w:r>
      <w:proofErr w:type="spellEnd"/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 д.1 а</w:t>
      </w:r>
    </w:p>
    <w:p w:rsidR="009F0D49" w:rsidRDefault="009F0D49" w:rsidP="009F0D49">
      <w:pPr>
        <w:pStyle w:val="a3"/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>Установить, что настоящее решение вступает в силу со дня его обнародования.</w:t>
      </w:r>
    </w:p>
    <w:p w:rsidR="009F0D49" w:rsidRDefault="009F0D49" w:rsidP="009F0D49">
      <w:pPr>
        <w:pStyle w:val="a3"/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>Возложить контроль за организацией и исполнением настоящего решения на главу муниципального образовани</w:t>
      </w:r>
      <w:proofErr w:type="gramStart"/>
      <w:r>
        <w:rPr>
          <w:rFonts w:eastAsia="SimSun" w:cs="Calibri"/>
          <w:kern w:val="3"/>
          <w:sz w:val="28"/>
          <w:szCs w:val="28"/>
          <w:lang w:eastAsia="en-US" w:bidi="hi-IN"/>
        </w:rPr>
        <w:t>я-</w:t>
      </w:r>
      <w:proofErr w:type="gramEnd"/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 председателя Совета депутатов МО Никольский сельсовет Кузьмину О.И.</w:t>
      </w:r>
    </w:p>
    <w:p w:rsidR="009F0D49" w:rsidRDefault="009F0D49" w:rsidP="009F0D49">
      <w:pPr>
        <w:pStyle w:val="a3"/>
        <w:widowControl w:val="0"/>
        <w:suppressAutoHyphens/>
        <w:autoSpaceDN w:val="0"/>
        <w:spacing w:after="200"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>Глава муниципального образования –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>Председатель Совета депутатов                                                    О.И. Кузьмина</w:t>
      </w:r>
    </w:p>
    <w:p w:rsidR="009F0D49" w:rsidRDefault="009F0D49" w:rsidP="009F0D49">
      <w:pPr>
        <w:widowControl w:val="0"/>
        <w:suppressAutoHyphens/>
        <w:autoSpaceDN w:val="0"/>
        <w:spacing w:after="200"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 </w:t>
      </w:r>
    </w:p>
    <w:p w:rsidR="009F0D49" w:rsidRDefault="009F0D49" w:rsidP="009F0D49">
      <w:pPr>
        <w:widowControl w:val="0"/>
        <w:suppressAutoHyphens/>
        <w:autoSpaceDN w:val="0"/>
        <w:spacing w:after="200"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</w:p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9F0D49" w:rsidRDefault="009F0D49" w:rsidP="009F0D49"/>
    <w:p w:rsidR="00C4189F" w:rsidRDefault="00C4189F" w:rsidP="009F0D49"/>
    <w:p w:rsidR="00C4189F" w:rsidRDefault="00C4189F" w:rsidP="009F0D49"/>
    <w:p w:rsidR="00C4189F" w:rsidRDefault="00C4189F" w:rsidP="009F0D49"/>
    <w:p w:rsidR="00C4189F" w:rsidRDefault="00C4189F" w:rsidP="009F0D49"/>
    <w:p w:rsidR="00C4189F" w:rsidRDefault="00C4189F" w:rsidP="009F0D49"/>
    <w:p w:rsidR="00C4189F" w:rsidRDefault="00C4189F" w:rsidP="009F0D49"/>
    <w:p w:rsidR="00C4189F" w:rsidRDefault="00C4189F" w:rsidP="009F0D49"/>
    <w:p w:rsidR="009F0D49" w:rsidRDefault="009F0D49" w:rsidP="009F0D49"/>
    <w:p w:rsidR="009F0D49" w:rsidRDefault="009F0D49" w:rsidP="009F0D49"/>
    <w:p w:rsidR="009F0D49" w:rsidRDefault="009F0D49" w:rsidP="009F0D49">
      <w:pPr>
        <w:jc w:val="right"/>
      </w:pPr>
      <w:r>
        <w:lastRenderedPageBreak/>
        <w:t xml:space="preserve">Приложение </w:t>
      </w:r>
    </w:p>
    <w:p w:rsidR="009F0D49" w:rsidRDefault="009F0D49" w:rsidP="009F0D49">
      <w:pPr>
        <w:jc w:val="right"/>
      </w:pPr>
      <w:r>
        <w:t>к решению Совета депутатов</w:t>
      </w:r>
    </w:p>
    <w:p w:rsidR="009F0D49" w:rsidRDefault="009F0D49" w:rsidP="009F0D49">
      <w:pPr>
        <w:jc w:val="right"/>
      </w:pPr>
      <w:r>
        <w:t>МО Никольский сельсовет</w:t>
      </w:r>
    </w:p>
    <w:p w:rsidR="009F0D49" w:rsidRDefault="009F0D49" w:rsidP="009F0D49">
      <w:pPr>
        <w:jc w:val="right"/>
      </w:pPr>
      <w:r>
        <w:t>Оренбургского района</w:t>
      </w:r>
    </w:p>
    <w:p w:rsidR="009F0D49" w:rsidRDefault="009F0D49" w:rsidP="009F0D49">
      <w:pPr>
        <w:jc w:val="right"/>
      </w:pPr>
      <w:r>
        <w:t>Оренбургской области</w:t>
      </w:r>
    </w:p>
    <w:p w:rsidR="009F0D49" w:rsidRDefault="009F0D49" w:rsidP="009F0D49">
      <w:pPr>
        <w:jc w:val="right"/>
      </w:pPr>
      <w:r>
        <w:t>от 14 июня 2017 г. № 58</w:t>
      </w:r>
    </w:p>
    <w:p w:rsidR="009F0D49" w:rsidRDefault="009F0D49" w:rsidP="009F0D49">
      <w:pPr>
        <w:jc w:val="right"/>
      </w:pPr>
    </w:p>
    <w:p w:rsidR="009F0D49" w:rsidRDefault="009F0D49" w:rsidP="009F0D49">
      <w:pPr>
        <w:jc w:val="right"/>
      </w:pPr>
    </w:p>
    <w:p w:rsidR="009F0D49" w:rsidRDefault="009F0D49" w:rsidP="009F0D49"/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  <w:r>
        <w:rPr>
          <w:rFonts w:eastAsia="SimSun" w:cs="Calibri"/>
          <w:b/>
          <w:kern w:val="3"/>
          <w:lang w:eastAsia="en-US" w:bidi="hi-IN"/>
        </w:rPr>
        <w:t xml:space="preserve">              </w:t>
      </w: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СОВЕТ ДЕПУТАТОВ                             ПРОЕКТ   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         МУНИЦИПАЛЬНОГО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             ОБРАЗОВАНИЯ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    НИКОЛЬСКИЙ СЕЛЬСОВЕТ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    ОРЕНБУРГСКОГО РАЙОНА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    ОРЕНБУРГСКОЙ ОБЛАСТИ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               третий созыв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b/>
          <w:kern w:val="3"/>
          <w:sz w:val="28"/>
          <w:szCs w:val="28"/>
          <w:lang w:eastAsia="en-US" w:bidi="hi-IN"/>
        </w:rPr>
      </w:pP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                   </w:t>
      </w:r>
      <w:r>
        <w:rPr>
          <w:rFonts w:eastAsia="SimSun" w:cs="Calibri"/>
          <w:b/>
          <w:kern w:val="3"/>
          <w:sz w:val="28"/>
          <w:szCs w:val="28"/>
          <w:lang w:eastAsia="en-US" w:bidi="hi-IN"/>
        </w:rPr>
        <w:t>РЕШЕНИЕ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Calibri"/>
          <w:b/>
          <w:kern w:val="3"/>
          <w:sz w:val="28"/>
          <w:szCs w:val="28"/>
          <w:lang w:eastAsia="en-US" w:bidi="hi-IN"/>
        </w:rPr>
        <w:t xml:space="preserve">     ____________ года № _____ </w:t>
      </w:r>
      <w:r>
        <w:rPr>
          <w:rFonts w:eastAsia="SimSun" w:cs="Calibri"/>
          <w:b/>
          <w:kern w:val="3"/>
          <w:sz w:val="28"/>
          <w:szCs w:val="28"/>
          <w:lang w:eastAsia="en-US" w:bidi="hi-IN"/>
        </w:rPr>
        <w:tab/>
      </w:r>
    </w:p>
    <w:p w:rsidR="009F0D49" w:rsidRDefault="009F0D49" w:rsidP="009F0D49">
      <w:pPr>
        <w:widowControl w:val="0"/>
        <w:tabs>
          <w:tab w:val="left" w:pos="1890"/>
        </w:tabs>
        <w:suppressAutoHyphens/>
        <w:autoSpaceDN w:val="0"/>
        <w:spacing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ab/>
      </w:r>
    </w:p>
    <w:p w:rsidR="009F0D49" w:rsidRDefault="009F0D49" w:rsidP="009F0D49">
      <w:pPr>
        <w:widowControl w:val="0"/>
        <w:tabs>
          <w:tab w:val="left" w:pos="1890"/>
        </w:tabs>
        <w:suppressAutoHyphens/>
        <w:autoSpaceDN w:val="0"/>
        <w:spacing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>О принятии Устава  муниципального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>образования   Никольский  сельсовет</w:t>
      </w:r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Оренбургского района  </w:t>
      </w:r>
      <w:proofErr w:type="gramStart"/>
      <w:r>
        <w:rPr>
          <w:rFonts w:eastAsia="SimSun" w:cs="Calibri"/>
          <w:kern w:val="3"/>
          <w:sz w:val="28"/>
          <w:szCs w:val="28"/>
          <w:lang w:eastAsia="en-US" w:bidi="hi-IN"/>
        </w:rPr>
        <w:t>Оренбургской</w:t>
      </w:r>
      <w:proofErr w:type="gramEnd"/>
    </w:p>
    <w:p w:rsidR="009F0D49" w:rsidRDefault="009F0D49" w:rsidP="009F0D49">
      <w:pPr>
        <w:widowControl w:val="0"/>
        <w:suppressAutoHyphens/>
        <w:autoSpaceDN w:val="0"/>
        <w:spacing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>области</w:t>
      </w:r>
      <w:r>
        <w:rPr>
          <w:rFonts w:eastAsia="SimSun" w:cs="Calibri"/>
          <w:kern w:val="3"/>
          <w:sz w:val="28"/>
          <w:szCs w:val="28"/>
          <w:lang w:eastAsia="en-US" w:bidi="hi-IN"/>
        </w:rPr>
        <w:tab/>
      </w:r>
    </w:p>
    <w:p w:rsidR="009F0D49" w:rsidRDefault="009F0D49" w:rsidP="009F0D49"/>
    <w:p w:rsidR="009F0D49" w:rsidRDefault="009F0D49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В соответствии с Федеральным законом от 6 октября 2003 года   № 131-ФЗ «Об общих принципах организации местного самоуправления в Российской Федерации»,  Федеральным законом от 21.07.2005 № 97-ФЗ « О государственной регистрации Уставов муниципальных образований», Совет депутатов муниципального образования Никольский сельсовет Оренбургского района Оренбургской области</w:t>
      </w:r>
    </w:p>
    <w:p w:rsidR="009F0D49" w:rsidRDefault="009F0D49" w:rsidP="009F0D49">
      <w:pPr>
        <w:pStyle w:val="Standard"/>
        <w:spacing w:after="200" w:line="276" w:lineRule="auto"/>
        <w:jc w:val="both"/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>РЕШИЛ:</w:t>
      </w:r>
    </w:p>
    <w:p w:rsidR="009F0D49" w:rsidRDefault="009F0D49" w:rsidP="009F0D49">
      <w:pPr>
        <w:pStyle w:val="Standard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en-US"/>
        </w:rPr>
        <w:t xml:space="preserve"> Утвердить протокол проведения публичных слушаний по результатам </w:t>
      </w:r>
      <w:proofErr w:type="gramStart"/>
      <w:r>
        <w:rPr>
          <w:rFonts w:cs="Calibri"/>
          <w:sz w:val="28"/>
          <w:szCs w:val="28"/>
          <w:lang w:eastAsia="en-US"/>
        </w:rPr>
        <w:t>обсуждения проекта решения Совета  депутатов муниципального образования</w:t>
      </w:r>
      <w:proofErr w:type="gramEnd"/>
      <w:r>
        <w:rPr>
          <w:rFonts w:cs="Calibri"/>
          <w:sz w:val="28"/>
          <w:szCs w:val="28"/>
          <w:lang w:eastAsia="en-US"/>
        </w:rPr>
        <w:t xml:space="preserve"> Никольский сельсовет Оренбургского района Оренбургской области «О принятии Устава муниципального образования Никольский сельсовет Оренбургского района Оренбургской области» от 14 июня  2017 года.</w:t>
      </w:r>
    </w:p>
    <w:p w:rsidR="009F0D49" w:rsidRDefault="009F0D49" w:rsidP="009F0D49">
      <w:pPr>
        <w:pStyle w:val="Standard"/>
        <w:numPr>
          <w:ilvl w:val="0"/>
          <w:numId w:val="2"/>
        </w:numPr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Принять Устав муниципального образования Никольский сельсовет Оренбургского района Оренбургской области.</w:t>
      </w:r>
    </w:p>
    <w:p w:rsidR="009F0D49" w:rsidRDefault="009F0D49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lastRenderedPageBreak/>
        <w:t xml:space="preserve">    3.  Признать утратившими силу с момента вступления в силу нового Устава:</w:t>
      </w:r>
    </w:p>
    <w:p w:rsidR="009F0D49" w:rsidRDefault="009F0D49" w:rsidP="009F0D49">
      <w:pPr>
        <w:pStyle w:val="Standard"/>
        <w:spacing w:after="200" w:line="276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en-US"/>
        </w:rPr>
        <w:t>-  Устав муниципального образования Никольский сельсовет Оренбургского района Оренбургской области, принятый решением Совета депутатов муниципального образования Никольский сельсовет Оренбургского района Оренбургской области от 08 мая 2015 года № 247;</w:t>
      </w:r>
    </w:p>
    <w:p w:rsidR="009F0D49" w:rsidRDefault="009F0D49" w:rsidP="009F0D49">
      <w:pPr>
        <w:pStyle w:val="Standard"/>
        <w:spacing w:after="200" w:line="276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en-US"/>
        </w:rPr>
        <w:t>- решение Совета депутатов муниципального образования Никольский сельсовет Оренбургского района Оренбургской области от 23 декабря 2016  № 41 «О внесении изменений и дополнений в Устав муниципального образования Никольский сельсовет Оренбургского района Оренбургской области»;</w:t>
      </w:r>
    </w:p>
    <w:p w:rsidR="009F0D49" w:rsidRDefault="009F0D49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4. Главе муниципального образования Никольский сельсовет Оренбургского района Оренбургской области Кузьминой О.И. настоящее решение в течение пятнадцати дней со дня принятия направить в Управление Министерства юстиции по Оренбургской области для государственной регистрации Устава муниципального образования Никольский сельсовет Оренбургского района Оренбургской области.</w:t>
      </w:r>
    </w:p>
    <w:p w:rsidR="009F0D49" w:rsidRDefault="009F0D49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5.Устав муниципального образования Никольский сельсовет Оренбургского района  Оренбургской области подлежит обнародованию в течение семи дней со дня его поступления из Управления Министерства юстиции по Оренбургской области и вступает в силу после государственной регистрации и официального обнародования.</w:t>
      </w:r>
    </w:p>
    <w:p w:rsidR="009F0D49" w:rsidRDefault="009F0D49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6. Решение вступает в силу с момента подписания.</w:t>
      </w:r>
    </w:p>
    <w:p w:rsidR="009F0D49" w:rsidRDefault="009F0D49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9F0D49" w:rsidRDefault="009F0D49" w:rsidP="009F0D49">
      <w:pPr>
        <w:pStyle w:val="Standard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Глава муниципального образования –</w:t>
      </w:r>
    </w:p>
    <w:p w:rsidR="009F0D49" w:rsidRDefault="009F0D49" w:rsidP="009F0D49">
      <w:pPr>
        <w:pStyle w:val="Standard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Председатель Совета депутатов                                                    О.И. Кузьмина</w:t>
      </w:r>
    </w:p>
    <w:p w:rsidR="009F0D49" w:rsidRDefault="009F0D49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</w:t>
      </w:r>
    </w:p>
    <w:p w:rsidR="009F0D49" w:rsidRDefault="009F0D49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9F0D49" w:rsidRDefault="009F0D49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C4189F">
      <w:pPr>
        <w:widowControl w:val="0"/>
        <w:suppressAutoHyphens/>
        <w:autoSpaceDN w:val="0"/>
        <w:spacing w:after="200"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</w:p>
    <w:p w:rsidR="00C4189F" w:rsidRDefault="00C4189F" w:rsidP="00C4189F">
      <w:pPr>
        <w:widowControl w:val="0"/>
        <w:suppressAutoHyphens/>
        <w:autoSpaceDN w:val="0"/>
        <w:spacing w:after="200" w:line="276" w:lineRule="auto"/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>Разослано: постоянным комиссиям, администрации сельсовета, Управлению Министерства юстиции по Оренбургской области, государственно-правовому управлению аппарату Губернатора и Правительства области, прокуратуре района, в дело</w:t>
      </w: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C4189F" w:rsidRDefault="00C4189F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:rsidR="009F0D49" w:rsidRDefault="009F0D49" w:rsidP="009F0D49">
      <w:pPr>
        <w:pStyle w:val="Standard"/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Разослано: постоянным комиссиям, администрации сельсовета, Управлению Министерства юстиции по Оренбургской области, государственно-правовому управлению аппарату Губернатора и Правительства области, прокуратуре района, в дело</w:t>
      </w:r>
    </w:p>
    <w:p w:rsidR="00083017" w:rsidRDefault="00083017"/>
    <w:sectPr w:rsidR="0008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51A"/>
    <w:multiLevelType w:val="hybridMultilevel"/>
    <w:tmpl w:val="79228FE8"/>
    <w:lvl w:ilvl="0" w:tplc="3328CB58">
      <w:start w:val="1"/>
      <w:numFmt w:val="decimal"/>
      <w:lvlText w:val="%1."/>
      <w:lvlJc w:val="left"/>
      <w:pPr>
        <w:ind w:left="720" w:hanging="360"/>
      </w:pPr>
      <w:rPr>
        <w:rFonts w:cs="Mang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828"/>
    <w:multiLevelType w:val="hybridMultilevel"/>
    <w:tmpl w:val="49468836"/>
    <w:lvl w:ilvl="0" w:tplc="63DEB28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19"/>
    <w:rsid w:val="00083017"/>
    <w:rsid w:val="00555519"/>
    <w:rsid w:val="009F0D49"/>
    <w:rsid w:val="00C4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49"/>
    <w:pPr>
      <w:ind w:left="720"/>
      <w:contextualSpacing/>
    </w:pPr>
  </w:style>
  <w:style w:type="paragraph" w:customStyle="1" w:styleId="Standard">
    <w:name w:val="Standard"/>
    <w:rsid w:val="009F0D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41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49"/>
    <w:pPr>
      <w:ind w:left="720"/>
      <w:contextualSpacing/>
    </w:pPr>
  </w:style>
  <w:style w:type="paragraph" w:customStyle="1" w:styleId="Standard">
    <w:name w:val="Standard"/>
    <w:rsid w:val="009F0D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41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cp:lastPrinted>2017-06-16T10:16:00Z</cp:lastPrinted>
  <dcterms:created xsi:type="dcterms:W3CDTF">2017-06-16T05:33:00Z</dcterms:created>
  <dcterms:modified xsi:type="dcterms:W3CDTF">2017-06-16T10:17:00Z</dcterms:modified>
</cp:coreProperties>
</file>