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EF" w:rsidRDefault="009D76A7">
      <w:pPr>
        <w:pStyle w:val="Style1"/>
        <w:widowControl/>
        <w:spacing w:before="67" w:line="302" w:lineRule="exact"/>
        <w:ind w:left="254" w:right="5957"/>
        <w:rPr>
          <w:rStyle w:val="FontStyle19"/>
        </w:rPr>
      </w:pPr>
      <w:r>
        <w:rPr>
          <w:rStyle w:val="FontStyle19"/>
        </w:rPr>
        <w:t xml:space="preserve">СОВЕТ ДЕПУТАТОВ МУНИЦИПАЛЬНОГО ОБРАЗОВАНИЯ </w:t>
      </w:r>
      <w:r w:rsidR="00BF2B9D">
        <w:rPr>
          <w:rStyle w:val="FontStyle19"/>
        </w:rPr>
        <w:t>НИКОЛЬСКИЙ</w:t>
      </w:r>
      <w:r>
        <w:rPr>
          <w:rStyle w:val="FontStyle19"/>
        </w:rPr>
        <w:t xml:space="preserve"> СЕЛЬСОВЕТ ОРЕНБУРГСКОГО РАЙОНА ОРЕНБУРГСКОЙ ОБЛАСТИ </w:t>
      </w:r>
      <w:r w:rsidR="0064668C">
        <w:rPr>
          <w:rStyle w:val="FontStyle19"/>
        </w:rPr>
        <w:t>трети</w:t>
      </w:r>
      <w:r>
        <w:rPr>
          <w:rStyle w:val="FontStyle19"/>
        </w:rPr>
        <w:t>й созыв</w:t>
      </w:r>
    </w:p>
    <w:p w:rsidR="002730EF" w:rsidRDefault="009D76A7">
      <w:pPr>
        <w:pStyle w:val="Style2"/>
        <w:widowControl/>
        <w:spacing w:before="240"/>
        <w:ind w:right="5717"/>
        <w:jc w:val="center"/>
        <w:rPr>
          <w:rStyle w:val="FontStyle14"/>
        </w:rPr>
      </w:pPr>
      <w:r>
        <w:rPr>
          <w:rStyle w:val="FontStyle14"/>
        </w:rPr>
        <w:t>РЕШЕНИЕ</w:t>
      </w:r>
    </w:p>
    <w:p w:rsidR="002730EF" w:rsidRDefault="002730EF">
      <w:pPr>
        <w:pStyle w:val="Style4"/>
        <w:widowControl/>
        <w:spacing w:line="240" w:lineRule="exact"/>
        <w:ind w:right="5712"/>
        <w:jc w:val="center"/>
        <w:rPr>
          <w:sz w:val="20"/>
          <w:szCs w:val="20"/>
        </w:rPr>
      </w:pPr>
    </w:p>
    <w:p w:rsidR="002730EF" w:rsidRDefault="00B26E24">
      <w:pPr>
        <w:pStyle w:val="Style4"/>
        <w:widowControl/>
        <w:spacing w:before="5" w:line="240" w:lineRule="auto"/>
        <w:ind w:right="5712"/>
        <w:jc w:val="center"/>
        <w:rPr>
          <w:rStyle w:val="FontStyle15"/>
        </w:rPr>
      </w:pPr>
      <w:r>
        <w:rPr>
          <w:rStyle w:val="FontStyle15"/>
        </w:rPr>
        <w:t>___________________ № __________</w:t>
      </w:r>
    </w:p>
    <w:p w:rsidR="002730EF" w:rsidRDefault="009D76A7" w:rsidP="00B26E24">
      <w:pPr>
        <w:pStyle w:val="Style4"/>
        <w:widowControl/>
        <w:tabs>
          <w:tab w:val="left" w:pos="2659"/>
        </w:tabs>
        <w:spacing w:before="197" w:line="317" w:lineRule="exact"/>
        <w:ind w:right="5822"/>
        <w:rPr>
          <w:rStyle w:val="FontStyle15"/>
        </w:rPr>
      </w:pPr>
      <w:r>
        <w:rPr>
          <w:rStyle w:val="FontStyle15"/>
        </w:rPr>
        <w:t>Об утверждении Положения «О</w:t>
      </w:r>
      <w:r>
        <w:rPr>
          <w:rStyle w:val="FontStyle15"/>
        </w:rPr>
        <w:br/>
        <w:t>порядке</w:t>
      </w:r>
      <w:r w:rsidR="00B26E24">
        <w:rPr>
          <w:rStyle w:val="FontStyle15"/>
        </w:rPr>
        <w:t xml:space="preserve">  </w:t>
      </w:r>
      <w:r>
        <w:rPr>
          <w:rStyle w:val="FontStyle15"/>
        </w:rPr>
        <w:t>реализации</w:t>
      </w:r>
      <w:r w:rsidR="00B26E24">
        <w:rPr>
          <w:rStyle w:val="FontStyle15"/>
        </w:rPr>
        <w:t xml:space="preserve"> правотворческой инициативы  граждан на </w:t>
      </w:r>
      <w:r>
        <w:rPr>
          <w:rStyle w:val="FontStyle15"/>
        </w:rPr>
        <w:t>территории</w:t>
      </w:r>
      <w:r w:rsidR="00B26E24">
        <w:rPr>
          <w:rStyle w:val="FontStyle15"/>
        </w:rPr>
        <w:t xml:space="preserve"> муниципального образования </w:t>
      </w:r>
      <w:r>
        <w:rPr>
          <w:rStyle w:val="FontStyle15"/>
        </w:rPr>
        <w:t>Н</w:t>
      </w:r>
      <w:r w:rsidR="00BF2B9D">
        <w:rPr>
          <w:rStyle w:val="FontStyle15"/>
        </w:rPr>
        <w:t>икольский</w:t>
      </w:r>
      <w:r w:rsidR="00B26E24">
        <w:rPr>
          <w:rStyle w:val="FontStyle15"/>
        </w:rPr>
        <w:t xml:space="preserve">   </w:t>
      </w:r>
      <w:r>
        <w:rPr>
          <w:rStyle w:val="FontStyle15"/>
        </w:rPr>
        <w:t>сельсовет</w:t>
      </w:r>
    </w:p>
    <w:p w:rsidR="00B26E24" w:rsidRDefault="009D76A7" w:rsidP="00B26E24">
      <w:pPr>
        <w:pStyle w:val="Style4"/>
        <w:widowControl/>
        <w:tabs>
          <w:tab w:val="left" w:pos="3202"/>
        </w:tabs>
        <w:spacing w:line="317" w:lineRule="exact"/>
        <w:rPr>
          <w:rStyle w:val="FontStyle15"/>
        </w:rPr>
      </w:pPr>
      <w:r>
        <w:rPr>
          <w:rStyle w:val="FontStyle15"/>
        </w:rPr>
        <w:t>Оренбургского</w:t>
      </w:r>
      <w:r w:rsidR="00B26E24">
        <w:rPr>
          <w:rStyle w:val="FontStyle15"/>
        </w:rPr>
        <w:t xml:space="preserve"> </w:t>
      </w:r>
      <w:r>
        <w:rPr>
          <w:rStyle w:val="FontStyle15"/>
        </w:rPr>
        <w:t>района</w:t>
      </w:r>
      <w:r w:rsidR="00B26E24">
        <w:rPr>
          <w:rStyle w:val="FontStyle15"/>
        </w:rPr>
        <w:t xml:space="preserve"> </w:t>
      </w:r>
    </w:p>
    <w:p w:rsidR="002730EF" w:rsidRDefault="009D76A7" w:rsidP="00B26E24">
      <w:pPr>
        <w:pStyle w:val="Style4"/>
        <w:widowControl/>
        <w:tabs>
          <w:tab w:val="left" w:pos="3202"/>
        </w:tabs>
        <w:spacing w:line="317" w:lineRule="exact"/>
        <w:rPr>
          <w:rStyle w:val="FontStyle15"/>
        </w:rPr>
      </w:pPr>
      <w:r>
        <w:rPr>
          <w:rStyle w:val="FontStyle15"/>
        </w:rPr>
        <w:t>Оренбургской области»</w:t>
      </w:r>
    </w:p>
    <w:p w:rsidR="002730EF" w:rsidRDefault="002730EF" w:rsidP="00B26E24">
      <w:pPr>
        <w:pStyle w:val="Style4"/>
        <w:widowControl/>
        <w:spacing w:line="317" w:lineRule="exact"/>
        <w:rPr>
          <w:rStyle w:val="FontStyle15"/>
        </w:rPr>
        <w:sectPr w:rsidR="002730EF">
          <w:type w:val="continuous"/>
          <w:pgSz w:w="11905" w:h="16837"/>
          <w:pgMar w:top="677" w:right="629" w:bottom="1236" w:left="1349" w:header="720" w:footer="720" w:gutter="0"/>
          <w:cols w:space="60"/>
          <w:noEndnote/>
        </w:sectPr>
      </w:pPr>
    </w:p>
    <w:p w:rsidR="002730EF" w:rsidRDefault="002730EF">
      <w:pPr>
        <w:pStyle w:val="Style7"/>
        <w:widowControl/>
        <w:spacing w:line="240" w:lineRule="exact"/>
        <w:rPr>
          <w:sz w:val="20"/>
          <w:szCs w:val="20"/>
        </w:rPr>
      </w:pPr>
    </w:p>
    <w:p w:rsidR="002730EF" w:rsidRDefault="002730EF">
      <w:pPr>
        <w:pStyle w:val="Style7"/>
        <w:widowControl/>
        <w:spacing w:line="240" w:lineRule="exact"/>
        <w:rPr>
          <w:sz w:val="20"/>
          <w:szCs w:val="20"/>
        </w:rPr>
      </w:pPr>
    </w:p>
    <w:p w:rsidR="002730EF" w:rsidRPr="00E3128D" w:rsidRDefault="009D76A7">
      <w:pPr>
        <w:pStyle w:val="Style7"/>
        <w:widowControl/>
        <w:spacing w:before="158"/>
        <w:rPr>
          <w:rStyle w:val="FontStyle15"/>
          <w:szCs w:val="28"/>
        </w:rPr>
      </w:pPr>
      <w:r w:rsidRPr="00E3128D">
        <w:rPr>
          <w:rStyle w:val="FontStyle15"/>
          <w:szCs w:val="28"/>
        </w:rPr>
        <w:t>В целях реализации права граждан на осуществление местного самоуправления посредством выдвижения правотворческой инициативы, в соответствии с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Н</w:t>
      </w:r>
      <w:r w:rsidR="00BF2B9D" w:rsidRPr="00E3128D">
        <w:rPr>
          <w:rStyle w:val="FontStyle15"/>
          <w:szCs w:val="28"/>
        </w:rPr>
        <w:t>икольский</w:t>
      </w:r>
      <w:r w:rsidRPr="00E3128D">
        <w:rPr>
          <w:rStyle w:val="FontStyle15"/>
          <w:szCs w:val="28"/>
        </w:rPr>
        <w:t xml:space="preserve"> сельсовет Оренбургского района Оренбургской области, Совет депутатов </w:t>
      </w:r>
      <w:r w:rsidR="00BF2B9D" w:rsidRPr="00E3128D">
        <w:rPr>
          <w:rStyle w:val="FontStyle15"/>
          <w:szCs w:val="28"/>
        </w:rPr>
        <w:t xml:space="preserve"> МО Никольский сельсовет </w:t>
      </w:r>
      <w:r w:rsidRPr="00E3128D">
        <w:rPr>
          <w:rStyle w:val="FontStyle15"/>
          <w:szCs w:val="28"/>
        </w:rPr>
        <w:t>Оренбургского района Оренбургской области РЕШИЛ:</w:t>
      </w:r>
    </w:p>
    <w:p w:rsidR="002730EF" w:rsidRPr="00E3128D" w:rsidRDefault="009D76A7" w:rsidP="005847F9">
      <w:pPr>
        <w:pStyle w:val="Style8"/>
        <w:widowControl/>
        <w:numPr>
          <w:ilvl w:val="0"/>
          <w:numId w:val="1"/>
        </w:numPr>
        <w:tabs>
          <w:tab w:val="left" w:pos="624"/>
        </w:tabs>
        <w:spacing w:line="240" w:lineRule="auto"/>
        <w:rPr>
          <w:rStyle w:val="FontStyle15"/>
          <w:szCs w:val="28"/>
        </w:rPr>
      </w:pPr>
      <w:r w:rsidRPr="00E3128D">
        <w:rPr>
          <w:rStyle w:val="FontStyle15"/>
          <w:szCs w:val="28"/>
        </w:rPr>
        <w:t>Утвердить Положение «О порядке реализации правотворческой инициативы граждан на территории муниципального образования Н</w:t>
      </w:r>
      <w:r w:rsidR="00BF2B9D" w:rsidRPr="00E3128D">
        <w:rPr>
          <w:rStyle w:val="FontStyle15"/>
          <w:szCs w:val="28"/>
        </w:rPr>
        <w:t>икольский</w:t>
      </w:r>
      <w:r w:rsidRPr="00E3128D">
        <w:rPr>
          <w:rStyle w:val="FontStyle15"/>
          <w:szCs w:val="28"/>
        </w:rPr>
        <w:t xml:space="preserve"> сельсовет Оренбургского района Оренбургской области» согласно приложению</w:t>
      </w:r>
      <w:r w:rsidR="00B26E24" w:rsidRPr="00E3128D">
        <w:rPr>
          <w:rStyle w:val="FontStyle15"/>
          <w:szCs w:val="28"/>
        </w:rPr>
        <w:t>.</w:t>
      </w:r>
    </w:p>
    <w:p w:rsidR="002730EF" w:rsidRPr="00E3128D" w:rsidRDefault="002730EF" w:rsidP="005847F9">
      <w:pPr>
        <w:framePr w:h="538" w:hSpace="38" w:wrap="auto" w:vAnchor="text" w:hAnchor="text" w:x="3990" w:y="932"/>
        <w:widowControl/>
        <w:rPr>
          <w:szCs w:val="28"/>
        </w:rPr>
      </w:pPr>
    </w:p>
    <w:p w:rsidR="0064668C" w:rsidRPr="00E3128D" w:rsidRDefault="009D76A7" w:rsidP="005847F9">
      <w:pPr>
        <w:pStyle w:val="Style8"/>
        <w:widowControl/>
        <w:numPr>
          <w:ilvl w:val="0"/>
          <w:numId w:val="1"/>
        </w:numPr>
        <w:tabs>
          <w:tab w:val="left" w:pos="624"/>
        </w:tabs>
        <w:spacing w:line="240" w:lineRule="auto"/>
        <w:rPr>
          <w:rStyle w:val="FontStyle15"/>
          <w:i/>
          <w:iCs/>
          <w:spacing w:val="20"/>
          <w:szCs w:val="28"/>
        </w:rPr>
      </w:pPr>
      <w:proofErr w:type="gramStart"/>
      <w:r w:rsidRPr="00E3128D">
        <w:rPr>
          <w:rStyle w:val="FontStyle15"/>
          <w:szCs w:val="28"/>
        </w:rPr>
        <w:t>Контроль за</w:t>
      </w:r>
      <w:proofErr w:type="gramEnd"/>
      <w:r w:rsidRPr="00E3128D">
        <w:rPr>
          <w:rStyle w:val="FontStyle15"/>
          <w:szCs w:val="28"/>
        </w:rPr>
        <w:t xml:space="preserve"> исполнением настоящего решения возложить </w:t>
      </w:r>
      <w:r w:rsidR="00E3128D" w:rsidRPr="00E3128D">
        <w:rPr>
          <w:rFonts w:eastAsia="Times New Roman"/>
          <w:szCs w:val="28"/>
        </w:rPr>
        <w:t>на постоянную комиссию по мандатным вопросам местного самоуправления, законности и правопорядку, казачества и военнослужащих (</w:t>
      </w:r>
      <w:proofErr w:type="spellStart"/>
      <w:r w:rsidR="00E3128D" w:rsidRPr="00E3128D">
        <w:rPr>
          <w:rFonts w:eastAsia="Times New Roman"/>
          <w:szCs w:val="28"/>
        </w:rPr>
        <w:t>Д.П.Ширяев</w:t>
      </w:r>
      <w:proofErr w:type="spellEnd"/>
      <w:r w:rsidR="00E3128D" w:rsidRPr="00E3128D">
        <w:rPr>
          <w:rFonts w:eastAsia="Times New Roman"/>
          <w:szCs w:val="28"/>
        </w:rPr>
        <w:t>).</w:t>
      </w:r>
      <w:r w:rsidR="0064668C" w:rsidRPr="00E3128D">
        <w:rPr>
          <w:rStyle w:val="FontStyle15"/>
          <w:szCs w:val="28"/>
        </w:rPr>
        <w:t xml:space="preserve"> </w:t>
      </w:r>
    </w:p>
    <w:p w:rsidR="0064668C" w:rsidRDefault="0064668C" w:rsidP="005847F9">
      <w:pPr>
        <w:pStyle w:val="Style8"/>
        <w:widowControl/>
        <w:numPr>
          <w:ilvl w:val="0"/>
          <w:numId w:val="1"/>
        </w:numPr>
        <w:tabs>
          <w:tab w:val="left" w:pos="624"/>
        </w:tabs>
        <w:spacing w:line="240" w:lineRule="auto"/>
        <w:rPr>
          <w:rStyle w:val="FontStyle16"/>
        </w:rPr>
      </w:pPr>
      <w:r>
        <w:rPr>
          <w:rStyle w:val="FontStyle15"/>
        </w:rPr>
        <w:t>Настоящее решение вступает в силу после его обнародования.</w:t>
      </w:r>
    </w:p>
    <w:p w:rsidR="00B26E24" w:rsidRDefault="00B26E24" w:rsidP="005847F9">
      <w:pPr>
        <w:pStyle w:val="Style8"/>
        <w:widowControl/>
        <w:tabs>
          <w:tab w:val="left" w:pos="734"/>
        </w:tabs>
        <w:spacing w:before="43"/>
        <w:ind w:firstLine="0"/>
        <w:rPr>
          <w:rStyle w:val="FontStyle15"/>
        </w:rPr>
      </w:pPr>
    </w:p>
    <w:p w:rsidR="00B26E24" w:rsidRDefault="00B26E24">
      <w:pPr>
        <w:pStyle w:val="Style8"/>
        <w:widowControl/>
        <w:tabs>
          <w:tab w:val="left" w:pos="734"/>
        </w:tabs>
        <w:spacing w:before="43"/>
        <w:ind w:firstLine="418"/>
        <w:rPr>
          <w:rStyle w:val="FontStyle15"/>
        </w:rPr>
      </w:pPr>
      <w:r>
        <w:rPr>
          <w:rStyle w:val="FontStyle15"/>
        </w:rPr>
        <w:t>Председатель Совета депутатов</w:t>
      </w:r>
    </w:p>
    <w:p w:rsidR="00B26E24" w:rsidRDefault="00B26E24">
      <w:pPr>
        <w:pStyle w:val="Style8"/>
        <w:widowControl/>
        <w:tabs>
          <w:tab w:val="left" w:pos="734"/>
        </w:tabs>
        <w:spacing w:before="43"/>
        <w:ind w:firstLine="418"/>
        <w:rPr>
          <w:rStyle w:val="FontStyle15"/>
        </w:rPr>
      </w:pPr>
      <w:r>
        <w:rPr>
          <w:rStyle w:val="FontStyle15"/>
        </w:rPr>
        <w:t xml:space="preserve">Глава муниципального образования                                       </w:t>
      </w:r>
      <w:proofErr w:type="spellStart"/>
      <w:r>
        <w:rPr>
          <w:rStyle w:val="FontStyle15"/>
        </w:rPr>
        <w:t>О.И.Кузьмина</w:t>
      </w:r>
      <w:proofErr w:type="spellEnd"/>
    </w:p>
    <w:p w:rsidR="002730EF" w:rsidRDefault="002730EF">
      <w:pPr>
        <w:pStyle w:val="Style6"/>
        <w:widowControl/>
        <w:spacing w:line="240" w:lineRule="exact"/>
        <w:rPr>
          <w:sz w:val="20"/>
          <w:szCs w:val="20"/>
        </w:rPr>
      </w:pPr>
    </w:p>
    <w:p w:rsidR="002730EF" w:rsidRDefault="0064668C">
      <w:pPr>
        <w:pStyle w:val="Style5"/>
        <w:widowControl/>
        <w:spacing w:before="53" w:line="274" w:lineRule="exact"/>
        <w:ind w:left="6379"/>
        <w:rPr>
          <w:rStyle w:val="FontStyle18"/>
        </w:rPr>
      </w:pPr>
      <w:r>
        <w:rPr>
          <w:rStyle w:val="FontStyle18"/>
        </w:rPr>
        <w:br w:type="page"/>
      </w:r>
      <w:r w:rsidR="009D76A7">
        <w:rPr>
          <w:rStyle w:val="FontStyle18"/>
        </w:rPr>
        <w:lastRenderedPageBreak/>
        <w:t>Приложение</w:t>
      </w:r>
    </w:p>
    <w:p w:rsidR="00BF2B9D" w:rsidRDefault="009D76A7">
      <w:pPr>
        <w:pStyle w:val="Style5"/>
        <w:widowControl/>
        <w:spacing w:line="274" w:lineRule="exact"/>
        <w:ind w:left="6384"/>
        <w:rPr>
          <w:rStyle w:val="FontStyle18"/>
        </w:rPr>
      </w:pPr>
      <w:r>
        <w:rPr>
          <w:rStyle w:val="FontStyle18"/>
        </w:rPr>
        <w:t>к решению Совета депутатов МО Н</w:t>
      </w:r>
      <w:r w:rsidR="00BF2B9D">
        <w:rPr>
          <w:rStyle w:val="FontStyle18"/>
        </w:rPr>
        <w:t>икольский</w:t>
      </w:r>
      <w:r>
        <w:rPr>
          <w:rStyle w:val="FontStyle18"/>
        </w:rPr>
        <w:t xml:space="preserve"> сельсовет </w:t>
      </w:r>
    </w:p>
    <w:p w:rsidR="00BF2B9D" w:rsidRDefault="00BF2B9D">
      <w:pPr>
        <w:pStyle w:val="Style5"/>
        <w:widowControl/>
        <w:spacing w:line="274" w:lineRule="exact"/>
        <w:ind w:left="6384"/>
        <w:rPr>
          <w:rStyle w:val="FontStyle18"/>
        </w:rPr>
      </w:pPr>
      <w:r>
        <w:rPr>
          <w:rStyle w:val="FontStyle18"/>
        </w:rPr>
        <w:t>Оренбургского района</w:t>
      </w:r>
    </w:p>
    <w:p w:rsidR="00BF2B9D" w:rsidRDefault="00BF2B9D">
      <w:pPr>
        <w:pStyle w:val="Style5"/>
        <w:widowControl/>
        <w:spacing w:line="274" w:lineRule="exact"/>
        <w:ind w:left="6384"/>
        <w:rPr>
          <w:rStyle w:val="FontStyle18"/>
        </w:rPr>
      </w:pPr>
      <w:r>
        <w:rPr>
          <w:rStyle w:val="FontStyle18"/>
        </w:rPr>
        <w:t>Оренбургской области</w:t>
      </w:r>
    </w:p>
    <w:p w:rsidR="002730EF" w:rsidRDefault="00B26E24">
      <w:pPr>
        <w:pStyle w:val="Style5"/>
        <w:widowControl/>
        <w:spacing w:line="274" w:lineRule="exact"/>
        <w:ind w:left="6384"/>
        <w:rPr>
          <w:rStyle w:val="FontStyle18"/>
          <w:spacing w:val="30"/>
        </w:rPr>
      </w:pPr>
      <w:r>
        <w:rPr>
          <w:rStyle w:val="FontStyle18"/>
        </w:rPr>
        <w:t>о</w:t>
      </w:r>
      <w:r w:rsidR="00BF2B9D">
        <w:rPr>
          <w:rStyle w:val="FontStyle18"/>
        </w:rPr>
        <w:t>т _________________ № ________</w:t>
      </w:r>
    </w:p>
    <w:p w:rsidR="002730EF" w:rsidRDefault="002730EF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2730EF" w:rsidRPr="005847F9" w:rsidRDefault="009D76A7">
      <w:pPr>
        <w:pStyle w:val="Style11"/>
        <w:widowControl/>
        <w:spacing w:before="91"/>
        <w:jc w:val="center"/>
        <w:rPr>
          <w:rStyle w:val="FontStyle19"/>
          <w:sz w:val="24"/>
          <w:szCs w:val="24"/>
        </w:rPr>
      </w:pPr>
      <w:r w:rsidRPr="005847F9">
        <w:rPr>
          <w:rStyle w:val="FontStyle19"/>
          <w:sz w:val="24"/>
          <w:szCs w:val="24"/>
        </w:rPr>
        <w:t>ПОЛОЖЕНИЕ</w:t>
      </w:r>
    </w:p>
    <w:p w:rsidR="002730EF" w:rsidRPr="005847F9" w:rsidRDefault="009D76A7">
      <w:pPr>
        <w:pStyle w:val="Style1"/>
        <w:widowControl/>
        <w:spacing w:before="10" w:line="312" w:lineRule="exact"/>
        <w:ind w:left="341"/>
        <w:rPr>
          <w:rStyle w:val="FontStyle19"/>
          <w:sz w:val="24"/>
          <w:szCs w:val="24"/>
        </w:rPr>
      </w:pPr>
      <w:r w:rsidRPr="005847F9">
        <w:rPr>
          <w:rStyle w:val="FontStyle19"/>
          <w:sz w:val="24"/>
          <w:szCs w:val="24"/>
        </w:rPr>
        <w:t>О ПОРЯДКЕ РЕАЛИЗАЦИИ ПРАВОТВОРЧЕСКОЙ ИНИЦИАТИВЫ ГРАЖДАН НА ТЕРРИТОРИИ МУНИЦИПАЛЬНОГО ОБРАЗОВАНИЯ Н</w:t>
      </w:r>
      <w:r w:rsidR="00BF2B9D" w:rsidRPr="005847F9">
        <w:rPr>
          <w:rStyle w:val="FontStyle19"/>
          <w:sz w:val="24"/>
          <w:szCs w:val="24"/>
        </w:rPr>
        <w:t>ИКОЛЬСКИЙ</w:t>
      </w:r>
      <w:r w:rsidRPr="005847F9">
        <w:rPr>
          <w:rStyle w:val="FontStyle19"/>
          <w:sz w:val="24"/>
          <w:szCs w:val="24"/>
        </w:rPr>
        <w:t xml:space="preserve"> СЕЛЬСОВЕТ ОРЕНБУРГСКОГО РАЙОНА ОРЕНБУРГСКОЙ ОБЛАСТИ</w:t>
      </w:r>
      <w:bookmarkStart w:id="0" w:name="_GoBack"/>
      <w:bookmarkEnd w:id="0"/>
    </w:p>
    <w:p w:rsidR="002730EF" w:rsidRDefault="002730EF">
      <w:pPr>
        <w:pStyle w:val="Style7"/>
        <w:widowControl/>
        <w:spacing w:line="240" w:lineRule="exact"/>
        <w:ind w:firstLine="331"/>
        <w:rPr>
          <w:sz w:val="20"/>
          <w:szCs w:val="20"/>
        </w:rPr>
      </w:pPr>
    </w:p>
    <w:p w:rsidR="002730EF" w:rsidRDefault="009D76A7">
      <w:pPr>
        <w:pStyle w:val="Style7"/>
        <w:widowControl/>
        <w:spacing w:before="86" w:line="317" w:lineRule="exact"/>
        <w:ind w:firstLine="331"/>
        <w:rPr>
          <w:rStyle w:val="FontStyle15"/>
        </w:rPr>
      </w:pPr>
      <w:r>
        <w:rPr>
          <w:rStyle w:val="FontStyle15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Оренбургского района Оренбургской области города и регулирует порядок реализации правотворческой инициативы граждан на территории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Оренбургского района Оренбургской области.</w:t>
      </w:r>
    </w:p>
    <w:p w:rsidR="002730EF" w:rsidRDefault="002730EF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2730EF" w:rsidRDefault="009D76A7">
      <w:pPr>
        <w:pStyle w:val="Style11"/>
        <w:widowControl/>
        <w:spacing w:before="82" w:line="322" w:lineRule="exact"/>
        <w:jc w:val="left"/>
        <w:rPr>
          <w:rStyle w:val="FontStyle19"/>
        </w:rPr>
      </w:pPr>
      <w:r>
        <w:rPr>
          <w:rStyle w:val="FontStyle19"/>
        </w:rPr>
        <w:t>Статья 1. Общие положения</w:t>
      </w:r>
    </w:p>
    <w:p w:rsidR="002730EF" w:rsidRDefault="009D76A7" w:rsidP="0064668C">
      <w:pPr>
        <w:pStyle w:val="Style8"/>
        <w:widowControl/>
        <w:numPr>
          <w:ilvl w:val="0"/>
          <w:numId w:val="2"/>
        </w:numPr>
        <w:tabs>
          <w:tab w:val="left" w:pos="614"/>
        </w:tabs>
        <w:ind w:firstLine="283"/>
        <w:rPr>
          <w:rStyle w:val="FontStyle15"/>
        </w:rPr>
      </w:pPr>
      <w:r>
        <w:rPr>
          <w:rStyle w:val="FontStyle15"/>
        </w:rPr>
        <w:t>Правотворческая инициатива граждан является формой непосредственного участия жителей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Оренбургского района Оренбургской области в осуществлении местного самоуправления.</w:t>
      </w:r>
    </w:p>
    <w:p w:rsidR="002730EF" w:rsidRDefault="009D76A7" w:rsidP="0064668C">
      <w:pPr>
        <w:pStyle w:val="Style8"/>
        <w:widowControl/>
        <w:numPr>
          <w:ilvl w:val="0"/>
          <w:numId w:val="2"/>
        </w:numPr>
        <w:tabs>
          <w:tab w:val="left" w:pos="614"/>
        </w:tabs>
        <w:spacing w:before="5"/>
        <w:ind w:firstLine="283"/>
        <w:rPr>
          <w:rStyle w:val="FontStyle15"/>
        </w:rPr>
      </w:pPr>
      <w:r>
        <w:rPr>
          <w:rStyle w:val="FontStyle15"/>
        </w:rPr>
        <w:t>Под правотворческой инициативой в настоящем Положении понимается право граждан Российской Федерации, имеющих место жительства на территории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Оренбургского района Оренбургской области и обладающих активным избирательным правом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2730EF" w:rsidRDefault="009D76A7" w:rsidP="0064668C">
      <w:pPr>
        <w:pStyle w:val="Style8"/>
        <w:widowControl/>
        <w:numPr>
          <w:ilvl w:val="0"/>
          <w:numId w:val="2"/>
        </w:numPr>
        <w:tabs>
          <w:tab w:val="left" w:pos="614"/>
        </w:tabs>
        <w:ind w:firstLine="283"/>
        <w:rPr>
          <w:rStyle w:val="FontStyle15"/>
        </w:rPr>
      </w:pPr>
      <w:r>
        <w:rPr>
          <w:rStyle w:val="FontStyle15"/>
        </w:rPr>
        <w:t>К органам местного самоуправления, в которые граждане вправе вносить проекты муниципальных правовых актов, относятся Совет депутатов муниципального образования, Глава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и Администрация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сельсовет. Предметом правотворческой инициативы граждан могут выступать:</w:t>
      </w:r>
    </w:p>
    <w:p w:rsidR="002730EF" w:rsidRDefault="002730EF">
      <w:pPr>
        <w:widowControl/>
        <w:rPr>
          <w:sz w:val="2"/>
          <w:szCs w:val="2"/>
        </w:rPr>
      </w:pPr>
    </w:p>
    <w:p w:rsidR="002730EF" w:rsidRDefault="009D76A7" w:rsidP="0064668C">
      <w:pPr>
        <w:pStyle w:val="Style9"/>
        <w:widowControl/>
        <w:numPr>
          <w:ilvl w:val="0"/>
          <w:numId w:val="3"/>
        </w:numPr>
        <w:tabs>
          <w:tab w:val="left" w:pos="158"/>
        </w:tabs>
        <w:spacing w:line="322" w:lineRule="exact"/>
        <w:jc w:val="left"/>
        <w:rPr>
          <w:rStyle w:val="FontStyle15"/>
        </w:rPr>
      </w:pPr>
      <w:r>
        <w:rPr>
          <w:rStyle w:val="FontStyle15"/>
        </w:rPr>
        <w:t>проекты нормативных и иных актов Совета депутатов;</w:t>
      </w:r>
    </w:p>
    <w:p w:rsidR="002730EF" w:rsidRDefault="009D76A7" w:rsidP="0064668C">
      <w:pPr>
        <w:pStyle w:val="Style9"/>
        <w:widowControl/>
        <w:numPr>
          <w:ilvl w:val="0"/>
          <w:numId w:val="3"/>
        </w:numPr>
        <w:tabs>
          <w:tab w:val="left" w:pos="158"/>
        </w:tabs>
        <w:spacing w:before="5" w:line="322" w:lineRule="exact"/>
        <w:jc w:val="left"/>
        <w:rPr>
          <w:rStyle w:val="FontStyle15"/>
        </w:rPr>
      </w:pPr>
      <w:r>
        <w:rPr>
          <w:rStyle w:val="FontStyle15"/>
        </w:rPr>
        <w:t>проекты постановлений Главы муниципального образования;</w:t>
      </w:r>
    </w:p>
    <w:p w:rsidR="002730EF" w:rsidRDefault="009D76A7" w:rsidP="0064668C">
      <w:pPr>
        <w:pStyle w:val="Style9"/>
        <w:widowControl/>
        <w:numPr>
          <w:ilvl w:val="0"/>
          <w:numId w:val="3"/>
        </w:numPr>
        <w:tabs>
          <w:tab w:val="left" w:pos="158"/>
        </w:tabs>
        <w:spacing w:line="322" w:lineRule="exact"/>
        <w:jc w:val="left"/>
        <w:rPr>
          <w:rStyle w:val="FontStyle15"/>
        </w:rPr>
      </w:pPr>
      <w:r>
        <w:rPr>
          <w:rStyle w:val="FontStyle15"/>
        </w:rPr>
        <w:t>проекты постановлений Администрации муниципального образования.</w:t>
      </w:r>
    </w:p>
    <w:p w:rsidR="002730EF" w:rsidRDefault="002730EF">
      <w:pPr>
        <w:widowControl/>
        <w:rPr>
          <w:sz w:val="2"/>
          <w:szCs w:val="2"/>
        </w:rPr>
      </w:pPr>
    </w:p>
    <w:p w:rsidR="002730EF" w:rsidRDefault="009D76A7" w:rsidP="0064668C">
      <w:pPr>
        <w:pStyle w:val="Style8"/>
        <w:widowControl/>
        <w:numPr>
          <w:ilvl w:val="0"/>
          <w:numId w:val="4"/>
        </w:numPr>
        <w:tabs>
          <w:tab w:val="left" w:pos="634"/>
        </w:tabs>
        <w:ind w:firstLine="346"/>
        <w:rPr>
          <w:rStyle w:val="FontStyle15"/>
        </w:rPr>
      </w:pPr>
      <w:proofErr w:type="gramStart"/>
      <w:r>
        <w:rPr>
          <w:rStyle w:val="FontStyle15"/>
        </w:rPr>
        <w:t>Правотворческая инициатива может быть реализована в виде внесения проектов муниципальных правовых актов о внесении изменений и дополнений в действующие муниципальные правовые акты, либо о признании их утратившими силу.</w:t>
      </w:r>
      <w:proofErr w:type="gramEnd"/>
    </w:p>
    <w:p w:rsidR="002730EF" w:rsidRDefault="009D76A7" w:rsidP="0064668C">
      <w:pPr>
        <w:pStyle w:val="Style8"/>
        <w:widowControl/>
        <w:numPr>
          <w:ilvl w:val="0"/>
          <w:numId w:val="4"/>
        </w:numPr>
        <w:tabs>
          <w:tab w:val="left" w:pos="634"/>
        </w:tabs>
        <w:ind w:firstLine="346"/>
        <w:rPr>
          <w:rStyle w:val="FontStyle15"/>
        </w:rPr>
      </w:pPr>
      <w:r>
        <w:rPr>
          <w:rStyle w:val="FontStyle15"/>
        </w:rPr>
        <w:t>Не являются предметом правотворческой инициативы вопросы, связанные с принятием местного бюджета, внесения в местный бюджет изменений и (или) дополнений, а также вопросы, не относящиеся к вопросам местного значения муниципального образования Н</w:t>
      </w:r>
      <w:r w:rsidR="00BF2B9D">
        <w:rPr>
          <w:rStyle w:val="FontStyle15"/>
        </w:rPr>
        <w:t xml:space="preserve">икольский </w:t>
      </w:r>
      <w:r>
        <w:rPr>
          <w:rStyle w:val="FontStyle15"/>
        </w:rPr>
        <w:t>сельсовет.</w:t>
      </w:r>
    </w:p>
    <w:p w:rsidR="002730EF" w:rsidRDefault="009D76A7">
      <w:pPr>
        <w:pStyle w:val="Style7"/>
        <w:widowControl/>
        <w:tabs>
          <w:tab w:val="left" w:pos="2616"/>
          <w:tab w:val="left" w:pos="5832"/>
          <w:tab w:val="left" w:pos="6922"/>
        </w:tabs>
        <w:spacing w:before="62" w:line="317" w:lineRule="exact"/>
        <w:ind w:firstLine="346"/>
        <w:rPr>
          <w:rStyle w:val="FontStyle15"/>
        </w:rPr>
      </w:pPr>
      <w:r>
        <w:rPr>
          <w:rStyle w:val="FontStyle15"/>
        </w:rPr>
        <w:t>6. Инициатива по изменению или дополнению Устава муниципального</w:t>
      </w:r>
      <w:r>
        <w:rPr>
          <w:rStyle w:val="FontStyle15"/>
        </w:rPr>
        <w:br/>
        <w:t>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осуществляется в порядке, установленном</w:t>
      </w:r>
      <w:r>
        <w:rPr>
          <w:rStyle w:val="FontStyle15"/>
        </w:rPr>
        <w:br/>
        <w:t>действующим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законодательством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и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Уставом</w:t>
      </w:r>
    </w:p>
    <w:p w:rsidR="002730EF" w:rsidRDefault="009D76A7">
      <w:pPr>
        <w:pStyle w:val="Style4"/>
        <w:widowControl/>
        <w:spacing w:line="317" w:lineRule="exact"/>
        <w:jc w:val="left"/>
        <w:rPr>
          <w:rStyle w:val="FontStyle15"/>
        </w:rPr>
      </w:pPr>
      <w:r>
        <w:rPr>
          <w:rStyle w:val="FontStyle15"/>
        </w:rPr>
        <w:t>муниципального   образования Н</w:t>
      </w:r>
      <w:r w:rsidR="00BF2B9D">
        <w:rPr>
          <w:rStyle w:val="FontStyle15"/>
        </w:rPr>
        <w:t xml:space="preserve">икольский </w:t>
      </w:r>
      <w:r>
        <w:rPr>
          <w:rStyle w:val="FontStyle15"/>
        </w:rPr>
        <w:t xml:space="preserve"> сельсовет.</w:t>
      </w:r>
    </w:p>
    <w:p w:rsidR="002730EF" w:rsidRDefault="002730EF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2730EF" w:rsidRDefault="009D76A7">
      <w:pPr>
        <w:pStyle w:val="Style11"/>
        <w:widowControl/>
        <w:spacing w:before="82" w:line="317" w:lineRule="exact"/>
        <w:jc w:val="left"/>
        <w:rPr>
          <w:rStyle w:val="FontStyle19"/>
        </w:rPr>
      </w:pPr>
      <w:r>
        <w:rPr>
          <w:rStyle w:val="FontStyle19"/>
        </w:rPr>
        <w:t>Статья 2. Порядок выдвижения правотворческой инициативы</w:t>
      </w:r>
    </w:p>
    <w:p w:rsidR="002730EF" w:rsidRDefault="009D76A7">
      <w:pPr>
        <w:pStyle w:val="Style8"/>
        <w:widowControl/>
        <w:tabs>
          <w:tab w:val="left" w:pos="763"/>
        </w:tabs>
        <w:spacing w:line="317" w:lineRule="exact"/>
        <w:ind w:firstLine="374"/>
        <w:rPr>
          <w:rStyle w:val="FontStyle15"/>
        </w:rPr>
      </w:pPr>
      <w:r>
        <w:rPr>
          <w:rStyle w:val="FontStyle15"/>
        </w:rPr>
        <w:t>1.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Реализация права правотворческой инициативы осуществляется через</w:t>
      </w:r>
      <w:r>
        <w:rPr>
          <w:rStyle w:val="FontStyle15"/>
        </w:rPr>
        <w:br/>
        <w:t>инициативные группы жителей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br/>
        <w:t>сельсовет путем внесения в органы местного самоуправления и должностным</w:t>
      </w:r>
      <w:r>
        <w:rPr>
          <w:rStyle w:val="FontStyle15"/>
        </w:rPr>
        <w:br/>
        <w:t>лицам местного самоуправления проектов муниципальных правовых актов.</w:t>
      </w:r>
      <w:r>
        <w:rPr>
          <w:rStyle w:val="FontStyle15"/>
        </w:rPr>
        <w:br/>
        <w:t>Численность инициативной группы граждан составляет 3 процента от числа</w:t>
      </w:r>
      <w:r>
        <w:rPr>
          <w:rStyle w:val="FontStyle15"/>
        </w:rPr>
        <w:br/>
        <w:t>жителей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Оренбургского</w:t>
      </w:r>
      <w:r>
        <w:rPr>
          <w:rStyle w:val="FontStyle15"/>
        </w:rPr>
        <w:br/>
        <w:t>района Оренбургской области, обладающих избирательным правом.</w:t>
      </w:r>
    </w:p>
    <w:p w:rsidR="002730EF" w:rsidRDefault="009D76A7" w:rsidP="0064668C">
      <w:pPr>
        <w:pStyle w:val="Style8"/>
        <w:widowControl/>
        <w:numPr>
          <w:ilvl w:val="0"/>
          <w:numId w:val="5"/>
        </w:numPr>
        <w:tabs>
          <w:tab w:val="left" w:pos="619"/>
        </w:tabs>
        <w:spacing w:before="10" w:line="317" w:lineRule="exact"/>
        <w:ind w:firstLine="336"/>
        <w:rPr>
          <w:rStyle w:val="FontStyle15"/>
        </w:rPr>
      </w:pPr>
      <w:r>
        <w:rPr>
          <w:rStyle w:val="FontStyle15"/>
        </w:rPr>
        <w:t>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а также общественными объединениями граждан и оформляется протоколом в произвольной форме с указанием места, количества, даты проведения собрания, принятой общей формулировки правотворческой инициативы, решения о создании инициативной группы. Протокол подписывается избранными собранием из своего числа председателем и секретарем с указанием их фамилии, имени, отчества, места жительства.</w:t>
      </w:r>
    </w:p>
    <w:p w:rsidR="002730EF" w:rsidRDefault="009D76A7" w:rsidP="0064668C">
      <w:pPr>
        <w:pStyle w:val="Style8"/>
        <w:widowControl/>
        <w:numPr>
          <w:ilvl w:val="0"/>
          <w:numId w:val="5"/>
        </w:numPr>
        <w:tabs>
          <w:tab w:val="left" w:pos="619"/>
        </w:tabs>
        <w:spacing w:line="317" w:lineRule="exact"/>
        <w:ind w:firstLine="336"/>
        <w:rPr>
          <w:rStyle w:val="FontStyle15"/>
        </w:rPr>
      </w:pPr>
      <w:r>
        <w:rPr>
          <w:rStyle w:val="FontStyle15"/>
        </w:rPr>
        <w:t>Инициативная группа считается созданной с момента принятия решения о ее создании.</w:t>
      </w:r>
    </w:p>
    <w:p w:rsidR="002730EF" w:rsidRDefault="009D76A7" w:rsidP="0064668C">
      <w:pPr>
        <w:pStyle w:val="Style8"/>
        <w:widowControl/>
        <w:numPr>
          <w:ilvl w:val="0"/>
          <w:numId w:val="5"/>
        </w:numPr>
        <w:tabs>
          <w:tab w:val="left" w:pos="619"/>
        </w:tabs>
        <w:spacing w:before="5" w:line="317" w:lineRule="exact"/>
        <w:ind w:firstLine="336"/>
        <w:rPr>
          <w:rStyle w:val="FontStyle15"/>
        </w:rPr>
      </w:pPr>
      <w:r>
        <w:rPr>
          <w:rStyle w:val="FontStyle15"/>
        </w:rPr>
        <w:t>Членом инициативной группы может быть совершеннолетний дееспособный гражданин Российской Федерации, обладающий активным избирательным правом на выборах в органы местного самоуправления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сельсовет. Члены инициативной группы могут избрать из своего состава председателя и секретаря.</w:t>
      </w:r>
    </w:p>
    <w:p w:rsidR="002730EF" w:rsidRDefault="002730EF">
      <w:pPr>
        <w:pStyle w:val="Style11"/>
        <w:widowControl/>
        <w:spacing w:line="240" w:lineRule="exact"/>
        <w:rPr>
          <w:sz w:val="20"/>
          <w:szCs w:val="20"/>
        </w:rPr>
      </w:pPr>
    </w:p>
    <w:p w:rsidR="002730EF" w:rsidRDefault="009D76A7">
      <w:pPr>
        <w:pStyle w:val="Style11"/>
        <w:widowControl/>
        <w:spacing w:before="91" w:line="322" w:lineRule="exact"/>
        <w:rPr>
          <w:rStyle w:val="FontStyle19"/>
        </w:rPr>
      </w:pPr>
      <w:r>
        <w:rPr>
          <w:rStyle w:val="FontStyle19"/>
        </w:rPr>
        <w:t>Статья 3. Внесение проекта муниципального правового акта. Проверка подписей, содержащихся в подписных листах</w:t>
      </w:r>
    </w:p>
    <w:p w:rsidR="002730EF" w:rsidRDefault="009D76A7">
      <w:pPr>
        <w:pStyle w:val="Style7"/>
        <w:widowControl/>
        <w:ind w:firstLine="370"/>
        <w:rPr>
          <w:rStyle w:val="FontStyle15"/>
        </w:rPr>
      </w:pPr>
      <w:r>
        <w:rPr>
          <w:rStyle w:val="FontStyle15"/>
        </w:rPr>
        <w:t>1.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 муниципального образования Н</w:t>
      </w:r>
      <w:r w:rsidR="00BF2B9D">
        <w:rPr>
          <w:rStyle w:val="FontStyle15"/>
        </w:rPr>
        <w:t>икольски</w:t>
      </w:r>
      <w:r>
        <w:rPr>
          <w:rStyle w:val="FontStyle15"/>
        </w:rPr>
        <w:t>й сельсовет, в компетенцию которого входит принятие муниципального правового акта, следующие документы:</w:t>
      </w:r>
    </w:p>
    <w:p w:rsidR="002730EF" w:rsidRDefault="009D76A7" w:rsidP="0064668C">
      <w:pPr>
        <w:pStyle w:val="Style10"/>
        <w:widowControl/>
        <w:numPr>
          <w:ilvl w:val="0"/>
          <w:numId w:val="3"/>
        </w:numPr>
        <w:tabs>
          <w:tab w:val="left" w:pos="158"/>
        </w:tabs>
        <w:jc w:val="left"/>
        <w:rPr>
          <w:rStyle w:val="FontStyle15"/>
        </w:rPr>
      </w:pPr>
      <w:r>
        <w:rPr>
          <w:rStyle w:val="FontStyle15"/>
        </w:rPr>
        <w:t>проект муниципального правового акта;</w:t>
      </w:r>
    </w:p>
    <w:p w:rsidR="002730EF" w:rsidRDefault="009D76A7" w:rsidP="0064668C">
      <w:pPr>
        <w:pStyle w:val="Style10"/>
        <w:widowControl/>
        <w:numPr>
          <w:ilvl w:val="0"/>
          <w:numId w:val="3"/>
        </w:numPr>
        <w:tabs>
          <w:tab w:val="left" w:pos="158"/>
        </w:tabs>
        <w:rPr>
          <w:rStyle w:val="FontStyle15"/>
        </w:rPr>
      </w:pPr>
      <w:r>
        <w:rPr>
          <w:rStyle w:val="FontStyle15"/>
        </w:rPr>
        <w:t>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2730EF" w:rsidRDefault="002730EF">
      <w:pPr>
        <w:widowControl/>
        <w:rPr>
          <w:sz w:val="2"/>
          <w:szCs w:val="2"/>
        </w:rPr>
      </w:pPr>
    </w:p>
    <w:p w:rsidR="002730EF" w:rsidRDefault="009D76A7" w:rsidP="0064668C">
      <w:pPr>
        <w:pStyle w:val="Style10"/>
        <w:widowControl/>
        <w:numPr>
          <w:ilvl w:val="0"/>
          <w:numId w:val="6"/>
        </w:numPr>
        <w:tabs>
          <w:tab w:val="left" w:pos="298"/>
        </w:tabs>
        <w:rPr>
          <w:rStyle w:val="FontStyle15"/>
        </w:rPr>
      </w:pPr>
      <w:r>
        <w:rPr>
          <w:rStyle w:val="FontStyle15"/>
        </w:rPr>
        <w:t>финансово-экономическое обоснование (в случае внесения проекта правового акта, реализация которого потребует дополнительных материальных или иных затрат);</w:t>
      </w:r>
    </w:p>
    <w:p w:rsidR="002730EF" w:rsidRDefault="009D76A7" w:rsidP="0064668C">
      <w:pPr>
        <w:pStyle w:val="Style10"/>
        <w:widowControl/>
        <w:numPr>
          <w:ilvl w:val="0"/>
          <w:numId w:val="6"/>
        </w:numPr>
        <w:tabs>
          <w:tab w:val="left" w:pos="298"/>
        </w:tabs>
        <w:rPr>
          <w:rStyle w:val="FontStyle15"/>
        </w:rPr>
      </w:pPr>
      <w:r>
        <w:rPr>
          <w:rStyle w:val="FontStyle15"/>
        </w:rPr>
        <w:t>список членов инициативной группы граждан с личными подписями, с указанием фамилии, имени, отчества, паспортных данных, адреса места жительства и телефона членов группы (пронумерованный и сброшюрованный);</w:t>
      </w:r>
    </w:p>
    <w:p w:rsidR="002730EF" w:rsidRDefault="009D76A7" w:rsidP="0064668C">
      <w:pPr>
        <w:pStyle w:val="Style9"/>
        <w:widowControl/>
        <w:numPr>
          <w:ilvl w:val="0"/>
          <w:numId w:val="7"/>
        </w:numPr>
        <w:tabs>
          <w:tab w:val="left" w:pos="274"/>
        </w:tabs>
        <w:spacing w:before="62" w:line="322" w:lineRule="exact"/>
        <w:rPr>
          <w:rStyle w:val="FontStyle15"/>
        </w:rPr>
      </w:pPr>
      <w:r>
        <w:rPr>
          <w:rStyle w:val="FontStyle15"/>
        </w:rPr>
        <w:t>сопроводительное письмо инициативной группы с указанием фамилии, имени, отчества, паспортных данных, адреса места жительства уполномоченног</w:t>
      </w:r>
      <w:proofErr w:type="gramStart"/>
      <w:r>
        <w:rPr>
          <w:rStyle w:val="FontStyle15"/>
        </w:rPr>
        <w:t>о(</w:t>
      </w:r>
      <w:proofErr w:type="spellStart"/>
      <w:proofErr w:type="gramEnd"/>
      <w:r>
        <w:rPr>
          <w:rStyle w:val="FontStyle15"/>
        </w:rPr>
        <w:t>ых</w:t>
      </w:r>
      <w:proofErr w:type="spellEnd"/>
      <w:r>
        <w:rPr>
          <w:rStyle w:val="FontStyle15"/>
        </w:rPr>
        <w:t>) представителя (ей) инициативной группы граждан;</w:t>
      </w:r>
    </w:p>
    <w:p w:rsidR="002730EF" w:rsidRDefault="009D76A7" w:rsidP="0064668C">
      <w:pPr>
        <w:pStyle w:val="Style9"/>
        <w:widowControl/>
        <w:numPr>
          <w:ilvl w:val="0"/>
          <w:numId w:val="7"/>
        </w:numPr>
        <w:tabs>
          <w:tab w:val="left" w:pos="274"/>
        </w:tabs>
        <w:spacing w:line="322" w:lineRule="exact"/>
        <w:rPr>
          <w:rStyle w:val="FontStyle15"/>
        </w:rPr>
      </w:pPr>
      <w:r>
        <w:rPr>
          <w:rStyle w:val="FontStyle15"/>
        </w:rPr>
        <w:t>протокол собрания (заседания), на котором было принято решение о создании инициативной группы граждан для реализации правотворческой инициативы.</w:t>
      </w:r>
    </w:p>
    <w:p w:rsidR="002730EF" w:rsidRDefault="009D76A7">
      <w:pPr>
        <w:pStyle w:val="Style7"/>
        <w:widowControl/>
        <w:ind w:firstLine="341"/>
        <w:rPr>
          <w:rStyle w:val="FontStyle15"/>
        </w:rPr>
      </w:pPr>
      <w:r>
        <w:rPr>
          <w:rStyle w:val="FontStyle15"/>
        </w:rPr>
        <w:t xml:space="preserve">2. В десятидневный срок со дня получения перечисленных в пункте 1 настоящей статьи документов органом местного самоуправления или </w:t>
      </w:r>
      <w:proofErr w:type="gramStart"/>
      <w:r>
        <w:rPr>
          <w:rStyle w:val="FontStyle15"/>
        </w:rPr>
        <w:t>должностными</w:t>
      </w:r>
      <w:proofErr w:type="gramEnd"/>
      <w:r>
        <w:rPr>
          <w:rStyle w:val="FontStyle15"/>
        </w:rPr>
        <w:t xml:space="preserve"> лицом местного самоуправления при участии представителя инициативной группы проводится проверка правильности их оформления и достоверности содержащихся в них сведений. После чего орган местного самоуправления или должностное лицо местного самоуправления в течени</w:t>
      </w:r>
      <w:proofErr w:type="gramStart"/>
      <w:r>
        <w:rPr>
          <w:rStyle w:val="FontStyle15"/>
        </w:rPr>
        <w:t>и</w:t>
      </w:r>
      <w:proofErr w:type="gramEnd"/>
      <w:r>
        <w:rPr>
          <w:rStyle w:val="FontStyle15"/>
        </w:rPr>
        <w:t xml:space="preserve"> 3 дней </w:t>
      </w:r>
      <w:r>
        <w:rPr>
          <w:rStyle w:val="FontStyle15"/>
        </w:rPr>
        <w:lastRenderedPageBreak/>
        <w:t>регистрирует документы, представленные инициативной группой. Актом регистрации является принятие органом или должностным лицом местного самоуправления соответствующего акта. О регистрации документов о правотворческой инициативе орган или должностное лицо местного самоуправления письменно уведомляет уполномоченных представителей инициативной группы граждан в течени</w:t>
      </w:r>
      <w:proofErr w:type="gramStart"/>
      <w:r>
        <w:rPr>
          <w:rStyle w:val="FontStyle15"/>
        </w:rPr>
        <w:t>и</w:t>
      </w:r>
      <w:proofErr w:type="gramEnd"/>
      <w:r>
        <w:rPr>
          <w:rStyle w:val="FontStyle15"/>
        </w:rPr>
        <w:t xml:space="preserve"> 5 дней с момента регистрации.</w:t>
      </w:r>
    </w:p>
    <w:p w:rsidR="002730EF" w:rsidRDefault="009D76A7">
      <w:pPr>
        <w:pStyle w:val="Style3"/>
        <w:widowControl/>
        <w:jc w:val="both"/>
        <w:rPr>
          <w:rStyle w:val="FontStyle15"/>
        </w:rPr>
      </w:pPr>
      <w:r>
        <w:rPr>
          <w:rStyle w:val="FontStyle15"/>
        </w:rPr>
        <w:t>3. Орган местного самоуправления или должностное лицо местного самоуправления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отказывает в принятии и регистрации вышеуказанных документов в следующих случаях:</w:t>
      </w:r>
    </w:p>
    <w:p w:rsidR="002730EF" w:rsidRDefault="009D76A7">
      <w:pPr>
        <w:pStyle w:val="Style9"/>
        <w:widowControl/>
        <w:tabs>
          <w:tab w:val="left" w:pos="168"/>
        </w:tabs>
        <w:spacing w:line="322" w:lineRule="exact"/>
        <w:rPr>
          <w:rStyle w:val="FontStyle15"/>
        </w:rPr>
      </w:pPr>
      <w:r>
        <w:rPr>
          <w:rStyle w:val="FontStyle15"/>
        </w:rPr>
        <w:t>-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нарушения требований настоящего Положения, предъявляемых к численности и порядку создания инициативной группы граждан;</w:t>
      </w:r>
    </w:p>
    <w:p w:rsidR="002730EF" w:rsidRDefault="009D76A7">
      <w:pPr>
        <w:pStyle w:val="Style4"/>
        <w:widowControl/>
        <w:spacing w:before="5"/>
        <w:rPr>
          <w:rStyle w:val="FontStyle15"/>
        </w:rPr>
      </w:pPr>
      <w:r>
        <w:rPr>
          <w:rStyle w:val="FontStyle15"/>
        </w:rPr>
        <w:t>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2730EF" w:rsidRDefault="009D76A7" w:rsidP="0064668C">
      <w:pPr>
        <w:pStyle w:val="Style9"/>
        <w:widowControl/>
        <w:numPr>
          <w:ilvl w:val="0"/>
          <w:numId w:val="8"/>
        </w:numPr>
        <w:tabs>
          <w:tab w:val="left" w:pos="374"/>
        </w:tabs>
        <w:spacing w:line="322" w:lineRule="exact"/>
        <w:rPr>
          <w:rStyle w:val="FontStyle15"/>
        </w:rPr>
      </w:pPr>
      <w:r>
        <w:rPr>
          <w:rStyle w:val="FontStyle15"/>
        </w:rPr>
        <w:t>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2730EF" w:rsidRDefault="009D76A7" w:rsidP="0064668C">
      <w:pPr>
        <w:pStyle w:val="Style9"/>
        <w:widowControl/>
        <w:numPr>
          <w:ilvl w:val="0"/>
          <w:numId w:val="8"/>
        </w:numPr>
        <w:tabs>
          <w:tab w:val="left" w:pos="374"/>
        </w:tabs>
        <w:spacing w:line="322" w:lineRule="exact"/>
        <w:rPr>
          <w:rStyle w:val="FontStyle15"/>
        </w:rPr>
      </w:pPr>
      <w:r>
        <w:rPr>
          <w:rStyle w:val="FontStyle15"/>
        </w:rPr>
        <w:t>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2730EF" w:rsidRDefault="009D76A7">
      <w:pPr>
        <w:pStyle w:val="Style7"/>
        <w:widowControl/>
        <w:rPr>
          <w:rStyle w:val="FontStyle15"/>
        </w:rPr>
      </w:pPr>
      <w:r>
        <w:rPr>
          <w:rStyle w:val="FontStyle15"/>
        </w:rPr>
        <w:t>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2730EF" w:rsidRDefault="009D76A7" w:rsidP="0064668C">
      <w:pPr>
        <w:pStyle w:val="Style8"/>
        <w:widowControl/>
        <w:numPr>
          <w:ilvl w:val="0"/>
          <w:numId w:val="9"/>
        </w:numPr>
        <w:tabs>
          <w:tab w:val="left" w:pos="667"/>
        </w:tabs>
        <w:ind w:firstLine="350"/>
        <w:rPr>
          <w:rStyle w:val="FontStyle15"/>
        </w:rPr>
      </w:pPr>
      <w:r>
        <w:rPr>
          <w:rStyle w:val="FontStyle15"/>
        </w:rPr>
        <w:t>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2730EF" w:rsidRDefault="009D76A7" w:rsidP="0064668C">
      <w:pPr>
        <w:pStyle w:val="Style8"/>
        <w:widowControl/>
        <w:numPr>
          <w:ilvl w:val="0"/>
          <w:numId w:val="9"/>
        </w:numPr>
        <w:tabs>
          <w:tab w:val="left" w:pos="667"/>
        </w:tabs>
        <w:ind w:firstLine="350"/>
        <w:rPr>
          <w:rStyle w:val="FontStyle15"/>
        </w:rPr>
      </w:pPr>
      <w:r>
        <w:rPr>
          <w:rStyle w:val="FontStyle15"/>
        </w:rPr>
        <w:t>Представители инициативной группы вправе обжаловать в установленном законодательством порядке результаты проверки предъявленных ими документов.</w:t>
      </w:r>
    </w:p>
    <w:p w:rsidR="002730EF" w:rsidRDefault="002730EF">
      <w:pPr>
        <w:pStyle w:val="Style11"/>
        <w:widowControl/>
        <w:spacing w:line="240" w:lineRule="exact"/>
        <w:rPr>
          <w:sz w:val="20"/>
          <w:szCs w:val="20"/>
        </w:rPr>
      </w:pPr>
    </w:p>
    <w:p w:rsidR="002730EF" w:rsidRDefault="009D76A7">
      <w:pPr>
        <w:pStyle w:val="Style11"/>
        <w:widowControl/>
        <w:spacing w:before="77" w:line="322" w:lineRule="exact"/>
        <w:rPr>
          <w:rStyle w:val="FontStyle19"/>
        </w:rPr>
      </w:pPr>
      <w:r>
        <w:rPr>
          <w:rStyle w:val="FontStyle19"/>
        </w:rPr>
        <w:t>Статья 4. Порядок рассмотрения правотворческой инициативы в органах местного самоуправления или должностными лицами местного самоуправления</w:t>
      </w:r>
    </w:p>
    <w:p w:rsidR="002730EF" w:rsidRDefault="009D76A7">
      <w:pPr>
        <w:pStyle w:val="Style7"/>
        <w:widowControl/>
        <w:spacing w:before="5"/>
        <w:ind w:firstLine="370"/>
        <w:rPr>
          <w:rStyle w:val="FontStyle15"/>
        </w:rPr>
      </w:pPr>
      <w:r>
        <w:rPr>
          <w:rStyle w:val="FontStyle15"/>
        </w:rPr>
        <w:t>1. Проект муниципального правового акта, внесенный в порядке правотворческой инициативы граждан, в течение трех месяцев со дня его внесения, подлежит обязательному рассмотрению органом местного самоуправления или должностным лицом местного самоуправления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сельсовет, к компетенции которых относится принятие соответствующего акта.</w:t>
      </w:r>
    </w:p>
    <w:p w:rsidR="002730EF" w:rsidRDefault="009D76A7">
      <w:pPr>
        <w:pStyle w:val="Style7"/>
        <w:widowControl/>
        <w:spacing w:before="62"/>
        <w:ind w:firstLine="341"/>
        <w:rPr>
          <w:rStyle w:val="FontStyle15"/>
        </w:rPr>
      </w:pPr>
      <w:r>
        <w:rPr>
          <w:rStyle w:val="FontStyle15"/>
        </w:rPr>
        <w:t>Проект муниципального правового акта, внесенный в качестве правотворческой инициативы, принимается в порядке, установленном для принятия муниципальных "правовых актов органов местного самоуправления   и должностных лиц местного самоуправления.</w:t>
      </w:r>
    </w:p>
    <w:p w:rsidR="002730EF" w:rsidRDefault="009D76A7">
      <w:pPr>
        <w:pStyle w:val="Style12"/>
        <w:widowControl/>
        <w:rPr>
          <w:rStyle w:val="FontStyle15"/>
        </w:rPr>
      </w:pPr>
      <w:r>
        <w:rPr>
          <w:rStyle w:val="FontStyle15"/>
        </w:rPr>
        <w:t>На   проект   муниципального   правового   акта,   внесенный   в   порядке правотворческой инициативы   граждан Главе   муниципального   образования Н</w:t>
      </w:r>
      <w:r w:rsidR="00BF2B9D">
        <w:rPr>
          <w:rStyle w:val="FontStyle15"/>
        </w:rPr>
        <w:t xml:space="preserve">икольский </w:t>
      </w:r>
      <w:r>
        <w:rPr>
          <w:rStyle w:val="FontStyle15"/>
        </w:rPr>
        <w:t xml:space="preserve">сельсовет или в Совет депутатов и требующий материальных затрат, составляется заключение финансового органа администрации МО </w:t>
      </w:r>
      <w:r w:rsidR="00BF2B9D">
        <w:rPr>
          <w:rStyle w:val="FontStyle15"/>
        </w:rPr>
        <w:t xml:space="preserve">Никольский </w:t>
      </w:r>
      <w:r>
        <w:rPr>
          <w:rStyle w:val="FontStyle15"/>
        </w:rPr>
        <w:t xml:space="preserve"> сельсовет, которое согласовывается с Главой МО </w:t>
      </w:r>
      <w:r w:rsidR="00BF2B9D">
        <w:rPr>
          <w:rStyle w:val="FontStyle15"/>
        </w:rPr>
        <w:t xml:space="preserve">Никольский </w:t>
      </w:r>
      <w:r>
        <w:rPr>
          <w:rStyle w:val="FontStyle15"/>
        </w:rPr>
        <w:t xml:space="preserve"> сельсовет.</w:t>
      </w:r>
    </w:p>
    <w:p w:rsidR="002730EF" w:rsidRDefault="009D76A7" w:rsidP="0064668C">
      <w:pPr>
        <w:pStyle w:val="Style8"/>
        <w:widowControl/>
        <w:numPr>
          <w:ilvl w:val="0"/>
          <w:numId w:val="10"/>
        </w:numPr>
        <w:tabs>
          <w:tab w:val="left" w:pos="672"/>
        </w:tabs>
        <w:ind w:firstLine="346"/>
        <w:rPr>
          <w:rStyle w:val="FontStyle15"/>
        </w:rPr>
      </w:pPr>
      <w:r>
        <w:rPr>
          <w:rStyle w:val="FontStyle15"/>
        </w:rPr>
        <w:t>Рассмотрение проекта муниципального правового акта, поступившего в орган местного самоуправления или к должностному лицу местного самоуправления, проводится открыто с участием уполномоченных представителей инициативной группы.</w:t>
      </w:r>
    </w:p>
    <w:p w:rsidR="002730EF" w:rsidRDefault="009D76A7" w:rsidP="0064668C">
      <w:pPr>
        <w:pStyle w:val="Style8"/>
        <w:widowControl/>
        <w:numPr>
          <w:ilvl w:val="0"/>
          <w:numId w:val="10"/>
        </w:numPr>
        <w:tabs>
          <w:tab w:val="left" w:pos="672"/>
        </w:tabs>
        <w:ind w:firstLine="346"/>
        <w:rPr>
          <w:rStyle w:val="FontStyle15"/>
        </w:rPr>
      </w:pPr>
      <w:r>
        <w:rPr>
          <w:rStyle w:val="FontStyle15"/>
        </w:rPr>
        <w:t>Орган или должностное лицо местного самоуправления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</w:t>
      </w:r>
      <w:r>
        <w:rPr>
          <w:rStyle w:val="FontStyle15"/>
        </w:rPr>
        <w:lastRenderedPageBreak/>
        <w:t xml:space="preserve">группы граждан о дате и времени </w:t>
      </w:r>
      <w:proofErr w:type="gramStart"/>
      <w:r>
        <w:rPr>
          <w:rStyle w:val="FontStyle15"/>
        </w:rPr>
        <w:t>рассмотрения</w:t>
      </w:r>
      <w:proofErr w:type="gramEnd"/>
      <w:r>
        <w:rPr>
          <w:rStyle w:val="FontStyle15"/>
        </w:rPr>
        <w:t xml:space="preserve">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2730EF" w:rsidRDefault="009D76A7" w:rsidP="0064668C">
      <w:pPr>
        <w:pStyle w:val="Style8"/>
        <w:widowControl/>
        <w:numPr>
          <w:ilvl w:val="0"/>
          <w:numId w:val="10"/>
        </w:numPr>
        <w:tabs>
          <w:tab w:val="left" w:pos="672"/>
        </w:tabs>
        <w:ind w:firstLine="346"/>
        <w:rPr>
          <w:rStyle w:val="FontStyle15"/>
        </w:rPr>
      </w:pPr>
      <w:r>
        <w:rPr>
          <w:rStyle w:val="FontStyle15"/>
        </w:rPr>
        <w:t>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Совета депутатов, указанный проект должен быть рассмотрен на открытом заседании данного органа в соответствии с Регламентом Совета депутатов.</w:t>
      </w:r>
    </w:p>
    <w:p w:rsidR="002730EF" w:rsidRDefault="009D76A7">
      <w:pPr>
        <w:pStyle w:val="Style7"/>
        <w:widowControl/>
        <w:ind w:firstLine="331"/>
        <w:rPr>
          <w:rStyle w:val="FontStyle15"/>
        </w:rPr>
      </w:pPr>
      <w:r>
        <w:rPr>
          <w:rStyle w:val="FontStyle15"/>
        </w:rPr>
        <w:t>Глава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рассматривает проект муниципального правового акта, принятие которого относится к его компетенции, на личном приеме уполномоченных представителей инициативной группы. При этом Глава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вправе привлекать к участию в рассмотрении проекта правового акта, должностных лиц Администрации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сельсовет, руководителей муниципальных предприятий и учреждений, специалистов. Проект муниципального правового акта, поступивший в Администрацию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сельсовет, рассматривается коллегиально на совещании должностных лиц Администрации муниципального образования Н</w:t>
      </w:r>
      <w:r w:rsidR="00BF2B9D">
        <w:rPr>
          <w:rStyle w:val="FontStyle15"/>
        </w:rPr>
        <w:t xml:space="preserve">икольский </w:t>
      </w:r>
      <w:r>
        <w:rPr>
          <w:rStyle w:val="FontStyle15"/>
        </w:rPr>
        <w:t>сельсовет.</w:t>
      </w:r>
    </w:p>
    <w:p w:rsidR="002730EF" w:rsidRDefault="009D76A7" w:rsidP="0064668C">
      <w:pPr>
        <w:pStyle w:val="Style8"/>
        <w:widowControl/>
        <w:numPr>
          <w:ilvl w:val="0"/>
          <w:numId w:val="11"/>
        </w:numPr>
        <w:tabs>
          <w:tab w:val="left" w:pos="888"/>
        </w:tabs>
        <w:ind w:firstLine="346"/>
        <w:rPr>
          <w:rStyle w:val="FontStyle15"/>
        </w:rPr>
      </w:pPr>
      <w:r>
        <w:rPr>
          <w:rStyle w:val="FontStyle15"/>
        </w:rPr>
        <w:t>Решение по результатам рассмотрения правотворческой инициативы должно быть мотивированным, и, в случае отказа в принятии соответствующего муниципального правового акта, должно содержать основания такого отказа.</w:t>
      </w:r>
    </w:p>
    <w:p w:rsidR="0064668C" w:rsidRDefault="009D76A7" w:rsidP="0064668C">
      <w:pPr>
        <w:pStyle w:val="Style8"/>
        <w:widowControl/>
        <w:numPr>
          <w:ilvl w:val="0"/>
          <w:numId w:val="11"/>
        </w:numPr>
        <w:tabs>
          <w:tab w:val="left" w:pos="888"/>
        </w:tabs>
        <w:ind w:firstLine="346"/>
        <w:rPr>
          <w:rStyle w:val="FontStyle15"/>
        </w:rPr>
      </w:pPr>
      <w:r>
        <w:rPr>
          <w:rStyle w:val="FontStyle15"/>
        </w:rPr>
        <w:t>Результаты рассмотрения правотворческой инициативы подлежат обязательному официальному опубликованию (обнародованию) в порядке, предусмотренном для опубликования (обнародования) муниципальных правовых актов муниципального образования Н</w:t>
      </w:r>
      <w:r w:rsidR="00BF2B9D">
        <w:rPr>
          <w:rStyle w:val="FontStyle15"/>
        </w:rPr>
        <w:t>икольский</w:t>
      </w:r>
      <w:r>
        <w:rPr>
          <w:rStyle w:val="FontStyle15"/>
        </w:rPr>
        <w:t xml:space="preserve"> сельсовет и должны быть официально, в письменной форме, не позднее 7 дней со дня принятия решения доведены до сведения внесшей ее инициативной группы через их уполномоченных представителей.</w:t>
      </w:r>
    </w:p>
    <w:p w:rsidR="00BF2B9D" w:rsidRDefault="00BF2B9D" w:rsidP="00BF2B9D">
      <w:pPr>
        <w:pStyle w:val="Style8"/>
        <w:widowControl/>
        <w:tabs>
          <w:tab w:val="left" w:pos="888"/>
        </w:tabs>
        <w:ind w:left="346" w:firstLine="0"/>
        <w:rPr>
          <w:rStyle w:val="FontStyle15"/>
        </w:rPr>
      </w:pPr>
      <w:r>
        <w:rPr>
          <w:rStyle w:val="FontStyle15"/>
        </w:rPr>
        <w:t>______________________________________________________________________________</w:t>
      </w:r>
    </w:p>
    <w:sectPr w:rsidR="00BF2B9D">
      <w:type w:val="continuous"/>
      <w:pgSz w:w="11905" w:h="16837"/>
      <w:pgMar w:top="677" w:right="629" w:bottom="1236" w:left="13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6C" w:rsidRDefault="007B2E6C">
      <w:r>
        <w:separator/>
      </w:r>
    </w:p>
  </w:endnote>
  <w:endnote w:type="continuationSeparator" w:id="0">
    <w:p w:rsidR="007B2E6C" w:rsidRDefault="007B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6C" w:rsidRDefault="007B2E6C">
      <w:r>
        <w:separator/>
      </w:r>
    </w:p>
  </w:footnote>
  <w:footnote w:type="continuationSeparator" w:id="0">
    <w:p w:rsidR="007B2E6C" w:rsidRDefault="007B2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6E694"/>
    <w:lvl w:ilvl="0">
      <w:numFmt w:val="bullet"/>
      <w:lvlText w:val="*"/>
      <w:lvlJc w:val="left"/>
    </w:lvl>
  </w:abstractNum>
  <w:abstractNum w:abstractNumId="1">
    <w:nsid w:val="1EDF7C76"/>
    <w:multiLevelType w:val="singleLevel"/>
    <w:tmpl w:val="3C54C94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2524E60"/>
    <w:multiLevelType w:val="singleLevel"/>
    <w:tmpl w:val="E612E45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08F0F43"/>
    <w:multiLevelType w:val="singleLevel"/>
    <w:tmpl w:val="75A8269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0A7365E"/>
    <w:multiLevelType w:val="singleLevel"/>
    <w:tmpl w:val="059CA188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3EE055F2"/>
    <w:multiLevelType w:val="singleLevel"/>
    <w:tmpl w:val="B75CDF08"/>
    <w:lvl w:ilvl="0">
      <w:start w:val="5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4642185D"/>
    <w:multiLevelType w:val="singleLevel"/>
    <w:tmpl w:val="C7F202C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66C8428A"/>
    <w:multiLevelType w:val="singleLevel"/>
    <w:tmpl w:val="6700D0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B71E5"/>
    <w:rsid w:val="002730EF"/>
    <w:rsid w:val="0030235A"/>
    <w:rsid w:val="00340888"/>
    <w:rsid w:val="005847F9"/>
    <w:rsid w:val="005B71E5"/>
    <w:rsid w:val="0064668C"/>
    <w:rsid w:val="007B2E6C"/>
    <w:rsid w:val="009D76A7"/>
    <w:rsid w:val="00A70C26"/>
    <w:rsid w:val="00B26E24"/>
    <w:rsid w:val="00BF2B9D"/>
    <w:rsid w:val="00E121D9"/>
    <w:rsid w:val="00E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302"/>
    </w:pPr>
  </w:style>
  <w:style w:type="paragraph" w:customStyle="1" w:styleId="Style4">
    <w:name w:val="Style4"/>
    <w:basedOn w:val="a"/>
    <w:uiPriority w:val="99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pPr>
      <w:spacing w:line="281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336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341"/>
      <w:jc w:val="both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336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4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ZAGS</cp:lastModifiedBy>
  <cp:revision>9</cp:revision>
  <cp:lastPrinted>2018-08-27T07:48:00Z</cp:lastPrinted>
  <dcterms:created xsi:type="dcterms:W3CDTF">2018-07-18T03:38:00Z</dcterms:created>
  <dcterms:modified xsi:type="dcterms:W3CDTF">2018-08-27T07:48:00Z</dcterms:modified>
</cp:coreProperties>
</file>