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B2" w:rsidRDefault="007A7AB2" w:rsidP="007A7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 ДЕПУТАТОВ   </w:t>
      </w:r>
    </w:p>
    <w:p w:rsidR="007A7AB2" w:rsidRDefault="007A7AB2" w:rsidP="007A7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МУНИЦИПАЛЬНОГООБРАЗОВАНИЯ</w:t>
      </w:r>
    </w:p>
    <w:p w:rsidR="007A7AB2" w:rsidRDefault="007A7AB2" w:rsidP="007A7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НИКОЛЬСКИЙ СЕЛЬСОВЕТ</w:t>
      </w:r>
    </w:p>
    <w:p w:rsidR="007A7AB2" w:rsidRDefault="007A7AB2" w:rsidP="007A7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7A7AB2" w:rsidRDefault="007A7AB2" w:rsidP="007A7A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7A7AB2" w:rsidRDefault="007A7AB2" w:rsidP="007A7A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AB2" w:rsidRDefault="007A7AB2" w:rsidP="007A7A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AB2" w:rsidRDefault="007A7AB2" w:rsidP="007A7A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7A7AB2" w:rsidRDefault="007A7AB2" w:rsidP="007A7AB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7AB2" w:rsidRDefault="007A7AB2" w:rsidP="007A7AB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12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№ 115</w:t>
      </w:r>
    </w:p>
    <w:p w:rsidR="007A7AB2" w:rsidRDefault="007A7AB2" w:rsidP="007A7AB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7AB2" w:rsidRPr="007A7AB2" w:rsidRDefault="007A7AB2" w:rsidP="007A7AB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A7AB2" w:rsidRPr="007A7AB2" w:rsidRDefault="007A7AB2" w:rsidP="007A7A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7AB2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Pr="007A7AB2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Никольский сельсовет Оренбургского района Оренбургской области</w:t>
      </w:r>
      <w:r w:rsidRPr="007A7AB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7A7AB2" w:rsidRDefault="007A7AB2" w:rsidP="007A7AB2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7A7AB2" w:rsidRDefault="007A7AB2" w:rsidP="007A7AB2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7A7AB2" w:rsidRPr="007A7AB2" w:rsidRDefault="007A7AB2" w:rsidP="007A7AB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    </w:t>
      </w:r>
      <w:proofErr w:type="gramStart"/>
      <w:r w:rsidRPr="007A7AB2">
        <w:rPr>
          <w:rFonts w:ascii="Arial" w:eastAsiaTheme="minorHAnsi" w:hAnsi="Arial" w:cs="Arial"/>
          <w:sz w:val="24"/>
          <w:szCs w:val="24"/>
        </w:rPr>
        <w:t>Руководствуясь  Федеральным Законом от 06 октября 2003 года № 131-ФЗ «Об общих принципах организации местного самоуправления в Российской Федерации»,  Градостроительным кодексом Российской Федерации, Приказом Министерства экономического развития РФ от 1 сентября 2014 г. № 540 "Об утверждении классификатора видов разрешенного использования земельных участков", Уставом муниципального образования Никольский сельсовет Оренбургского района Оренбургской области, с учётом заключения по результатам публичных слушаний от 18.10.2018 года</w:t>
      </w:r>
      <w:proofErr w:type="gramEnd"/>
      <w:r w:rsidRPr="007A7AB2">
        <w:rPr>
          <w:rFonts w:ascii="Arial" w:eastAsiaTheme="minorHAnsi" w:hAnsi="Arial" w:cs="Arial"/>
          <w:sz w:val="24"/>
          <w:szCs w:val="24"/>
        </w:rPr>
        <w:t>, Совет депутатов муниципального образования Никольский сельсовет Оренбургского района Оренбургской области решил:</w:t>
      </w:r>
    </w:p>
    <w:p w:rsidR="007A7AB2" w:rsidRPr="007A7AB2" w:rsidRDefault="007A7AB2" w:rsidP="007A7A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A7AB2">
        <w:rPr>
          <w:rFonts w:ascii="Arial" w:eastAsia="Times New Roman" w:hAnsi="Arial" w:cs="Arial"/>
          <w:sz w:val="24"/>
          <w:szCs w:val="24"/>
        </w:rPr>
        <w:t>Внести  изменения</w:t>
      </w:r>
      <w:r w:rsidRPr="007A7AB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Правила землепользования и застройки муниципального образования Никольский сельсовет Оренбургского района Оренбургской области, утверждённые решением Совета депутатов муниципального образования Никольский сельсовет Оренбургского района № 207 от 03.06.2014 года (в редакции 2017 года),  в соответствии с приложением №1.</w:t>
      </w:r>
      <w:r w:rsidRPr="007A7AB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A7AB2" w:rsidRPr="007A7AB2" w:rsidRDefault="007A7AB2" w:rsidP="007A7AB2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  <w:lang w:val="ru"/>
        </w:rPr>
      </w:pPr>
      <w:proofErr w:type="gramStart"/>
      <w:r w:rsidRPr="007A7AB2">
        <w:rPr>
          <w:rFonts w:ascii="Arial" w:eastAsiaTheme="minorHAnsi" w:hAnsi="Arial" w:cs="Arial"/>
          <w:sz w:val="24"/>
          <w:szCs w:val="24"/>
          <w:lang w:val="ru"/>
        </w:rPr>
        <w:t>Контроль за</w:t>
      </w:r>
      <w:proofErr w:type="gramEnd"/>
      <w:r w:rsidRPr="007A7AB2">
        <w:rPr>
          <w:rFonts w:ascii="Arial" w:eastAsiaTheme="minorHAnsi" w:hAnsi="Arial" w:cs="Arial"/>
          <w:sz w:val="24"/>
          <w:szCs w:val="24"/>
          <w:lang w:val="ru"/>
        </w:rPr>
        <w:t xml:space="preserve"> исполнением настоящего решения возложить на председателя постоянной комиссии по мандатным вопросам, вопросам местного самоуправления, законности, правопорядка, казачества и военнослужащих -  Ширяева Д.П.</w:t>
      </w:r>
    </w:p>
    <w:p w:rsidR="007A7AB2" w:rsidRPr="007A7AB2" w:rsidRDefault="007A7AB2" w:rsidP="007A7AB2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7A7AB2">
        <w:rPr>
          <w:rFonts w:ascii="Arial" w:eastAsiaTheme="minorHAnsi" w:hAnsi="Arial" w:cs="Arial"/>
          <w:sz w:val="24"/>
          <w:szCs w:val="24"/>
        </w:rPr>
        <w:t>Настоящее решение опубликовать в редакции газеты «Сельские вести» и на официальном сайте муниципального образования Никольский сельсовет Оренбургского района Оренбургской области никольский-</w:t>
      </w:r>
      <w:proofErr w:type="spellStart"/>
      <w:r w:rsidRPr="007A7AB2">
        <w:rPr>
          <w:rFonts w:ascii="Arial" w:eastAsiaTheme="minorHAnsi" w:hAnsi="Arial" w:cs="Arial"/>
          <w:sz w:val="24"/>
          <w:szCs w:val="24"/>
        </w:rPr>
        <w:t>сельсовет</w:t>
      </w:r>
      <w:proofErr w:type="gramStart"/>
      <w:r w:rsidRPr="007A7AB2">
        <w:rPr>
          <w:rFonts w:ascii="Arial" w:eastAsiaTheme="minorHAnsi" w:hAnsi="Arial" w:cs="Arial"/>
          <w:sz w:val="24"/>
          <w:szCs w:val="24"/>
        </w:rPr>
        <w:t>.р</w:t>
      </w:r>
      <w:proofErr w:type="gramEnd"/>
      <w:r w:rsidRPr="007A7AB2">
        <w:rPr>
          <w:rFonts w:ascii="Arial" w:eastAsiaTheme="minorHAnsi" w:hAnsi="Arial" w:cs="Arial"/>
          <w:sz w:val="24"/>
          <w:szCs w:val="24"/>
        </w:rPr>
        <w:t>ф</w:t>
      </w:r>
      <w:proofErr w:type="spellEnd"/>
      <w:r w:rsidRPr="007A7AB2">
        <w:rPr>
          <w:rFonts w:ascii="Arial" w:eastAsiaTheme="minorHAnsi" w:hAnsi="Arial" w:cs="Arial"/>
          <w:sz w:val="24"/>
          <w:szCs w:val="24"/>
        </w:rPr>
        <w:t>».</w:t>
      </w:r>
    </w:p>
    <w:p w:rsidR="007A7AB2" w:rsidRDefault="007A7AB2" w:rsidP="007A7AB2">
      <w:pPr>
        <w:numPr>
          <w:ilvl w:val="0"/>
          <w:numId w:val="1"/>
        </w:numPr>
        <w:spacing w:line="24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7A7AB2">
        <w:rPr>
          <w:rFonts w:ascii="Arial" w:eastAsiaTheme="minorHAnsi" w:hAnsi="Arial" w:cs="Arial"/>
          <w:sz w:val="24"/>
          <w:szCs w:val="24"/>
        </w:rPr>
        <w:t>Настоящее решение вступает в силу после его опубликования.</w:t>
      </w:r>
    </w:p>
    <w:p w:rsidR="007A7AB2" w:rsidRDefault="007A7AB2" w:rsidP="007A7AB2">
      <w:pPr>
        <w:spacing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7A7AB2" w:rsidRPr="007A7AB2" w:rsidRDefault="007A7AB2" w:rsidP="007A7AB2">
      <w:pPr>
        <w:spacing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7A7AB2" w:rsidRPr="007A7AB2" w:rsidRDefault="007A7AB2" w:rsidP="007A7AB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A7AB2">
        <w:rPr>
          <w:rFonts w:ascii="Arial" w:eastAsiaTheme="minorHAnsi" w:hAnsi="Arial" w:cs="Arial"/>
          <w:sz w:val="24"/>
          <w:szCs w:val="24"/>
        </w:rPr>
        <w:t>Председатель Совета Депутатов</w:t>
      </w:r>
    </w:p>
    <w:p w:rsidR="007A7AB2" w:rsidRPr="007A7AB2" w:rsidRDefault="007A7AB2" w:rsidP="007A7AB2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7A7AB2">
        <w:rPr>
          <w:rFonts w:ascii="Arial" w:eastAsiaTheme="minorHAnsi" w:hAnsi="Arial" w:cs="Arial"/>
          <w:sz w:val="24"/>
          <w:szCs w:val="24"/>
        </w:rPr>
        <w:t>Глава муниципального образования                                                О.И. Кузьмина</w:t>
      </w:r>
    </w:p>
    <w:p w:rsidR="007A7AB2" w:rsidRDefault="007A7AB2" w:rsidP="007A7AB2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7A7AB2" w:rsidRDefault="007A7AB2" w:rsidP="007A7AB2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7A7AB2" w:rsidRDefault="007A7AB2" w:rsidP="007A7AB2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7A7AB2" w:rsidRPr="007A7AB2" w:rsidRDefault="007A7AB2" w:rsidP="007A7AB2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7A7AB2" w:rsidRPr="00535E06" w:rsidRDefault="007A7AB2" w:rsidP="007A7AB2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A7AB2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</w:t>
      </w:r>
      <w:r w:rsidRPr="00535E06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E331E" wp14:editId="7E5BB3E7">
                <wp:simplePos x="0" y="0"/>
                <wp:positionH relativeFrom="column">
                  <wp:posOffset>-45085</wp:posOffset>
                </wp:positionH>
                <wp:positionV relativeFrom="paragraph">
                  <wp:posOffset>153670</wp:posOffset>
                </wp:positionV>
                <wp:extent cx="45085" cy="45085"/>
                <wp:effectExtent l="6350" t="12700" r="5715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AB2" w:rsidRPr="00AF266B" w:rsidRDefault="007A7AB2" w:rsidP="007A7AB2">
                            <w:r>
                              <w:t xml:space="preserve">  </w:t>
                            </w:r>
                          </w:p>
                          <w:tbl>
                            <w:tblPr>
                              <w:tblW w:w="0" w:type="auto"/>
                              <w:tblInd w:w="900" w:type="dxa"/>
                              <w:tblBorders>
                                <w:top w:val="single" w:sz="4" w:space="0" w:color="FFFFFF"/>
                                <w:bottom w:val="single" w:sz="4" w:space="0" w:color="FFFFFF"/>
                                <w:right w:val="single" w:sz="4" w:space="0" w:color="FFFFFF"/>
                                <w:insideH w:val="single" w:sz="4" w:space="0" w:color="FFFFFF"/>
                                <w:insideV w:val="single" w:sz="4" w:space="0" w:color="FFFFFF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240"/>
                              <w:gridCol w:w="360"/>
                            </w:tblGrid>
                            <w:tr w:rsidR="007A7AB2">
                              <w:trPr>
                                <w:trHeight w:val="36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A7AB2" w:rsidRPr="00AF266B" w:rsidRDefault="007A7AB2" w:rsidP="000D357D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0" w:type="dxa"/>
                                  <w:shd w:val="clear" w:color="auto" w:fill="auto"/>
                                </w:tcPr>
                                <w:p w:rsidR="007A7AB2" w:rsidRDefault="007A7AB2" w:rsidP="000D357D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A7AB2" w:rsidRDefault="007A7AB2" w:rsidP="000D357D"/>
                              </w:tc>
                            </w:tr>
                          </w:tbl>
                          <w:p w:rsidR="007A7AB2" w:rsidRDefault="007A7AB2" w:rsidP="007A7AB2">
                            <w:pPr>
                              <w:tabs>
                                <w:tab w:val="left" w:pos="1140"/>
                                <w:tab w:val="left" w:pos="1245"/>
                              </w:tabs>
                            </w:pPr>
                            <w:r>
                              <w:tab/>
                            </w:r>
                          </w:p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  <w:p w:rsidR="007A7AB2" w:rsidRDefault="007A7AB2" w:rsidP="007A7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3.55pt;margin-top:12.1pt;width:3.5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" strokecolor="white">
                <v:textbox>
                  <w:txbxContent>
                    <w:p w:rsidR="007A7AB2" w:rsidRPr="00AF266B" w:rsidRDefault="007A7AB2" w:rsidP="007A7AB2">
                      <w:r>
                        <w:t xml:space="preserve">  </w:t>
                      </w:r>
                    </w:p>
                    <w:tbl>
                      <w:tblPr>
                        <w:tblW w:w="0" w:type="auto"/>
                        <w:tblInd w:w="900" w:type="dxa"/>
                        <w:tblBorders>
                          <w:top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240"/>
                        <w:gridCol w:w="360"/>
                      </w:tblGrid>
                      <w:tr w:rsidR="007A7AB2">
                        <w:trPr>
                          <w:trHeight w:val="36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7A7AB2" w:rsidRPr="00AF266B" w:rsidRDefault="007A7AB2" w:rsidP="000D357D">
                            <w:pPr>
                              <w:rPr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3240" w:type="dxa"/>
                            <w:shd w:val="clear" w:color="auto" w:fill="auto"/>
                          </w:tcPr>
                          <w:p w:rsidR="007A7AB2" w:rsidRDefault="007A7AB2" w:rsidP="000D357D"/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7A7AB2" w:rsidRDefault="007A7AB2" w:rsidP="000D357D"/>
                        </w:tc>
                      </w:tr>
                    </w:tbl>
                    <w:p w:rsidR="007A7AB2" w:rsidRDefault="007A7AB2" w:rsidP="007A7AB2">
                      <w:pPr>
                        <w:tabs>
                          <w:tab w:val="left" w:pos="1140"/>
                          <w:tab w:val="left" w:pos="1245"/>
                        </w:tabs>
                      </w:pPr>
                      <w:r>
                        <w:tab/>
                      </w:r>
                    </w:p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  <w:p w:rsidR="007A7AB2" w:rsidRDefault="007A7AB2" w:rsidP="007A7AB2"/>
                  </w:txbxContent>
                </v:textbox>
              </v:rect>
            </w:pict>
          </mc:Fallback>
        </mc:AlternateContent>
      </w:r>
      <w:r w:rsidRPr="00535E06">
        <w:rPr>
          <w:rFonts w:ascii="Arial" w:eastAsia="Times New Roman" w:hAnsi="Arial" w:cs="Arial"/>
          <w:b/>
          <w:sz w:val="32"/>
          <w:szCs w:val="32"/>
          <w:lang w:eastAsia="ru-RU"/>
        </w:rPr>
        <w:t>Приложение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1</w:t>
      </w:r>
      <w:r w:rsidRPr="00535E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7A7AB2" w:rsidRPr="00535E06" w:rsidRDefault="007A7AB2" w:rsidP="007A7AB2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E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 решению Совета депутатов </w:t>
      </w:r>
    </w:p>
    <w:p w:rsidR="007A7AB2" w:rsidRPr="00535E06" w:rsidRDefault="007A7AB2" w:rsidP="007A7AB2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E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7A7AB2" w:rsidRPr="00535E06" w:rsidRDefault="007A7AB2" w:rsidP="007A7AB2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E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Никольский сельсовет </w:t>
      </w:r>
    </w:p>
    <w:p w:rsidR="007A7AB2" w:rsidRPr="00535E06" w:rsidRDefault="007A7AB2" w:rsidP="007A7AB2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E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Оренбургского района </w:t>
      </w:r>
    </w:p>
    <w:p w:rsidR="007A7AB2" w:rsidRPr="00535E06" w:rsidRDefault="007A7AB2" w:rsidP="007A7AB2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35E06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7A7AB2" w:rsidRPr="00535E06" w:rsidRDefault="007A7AB2" w:rsidP="007A7AB2">
      <w:pPr>
        <w:tabs>
          <w:tab w:val="left" w:pos="1140"/>
          <w:tab w:val="left" w:pos="1245"/>
        </w:tabs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u w:val="single"/>
          <w:lang w:eastAsia="ru-RU"/>
        </w:rPr>
      </w:pPr>
      <w:r w:rsidRPr="00535E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26.12.2018</w:t>
      </w:r>
      <w:r w:rsidRPr="00535E0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15</w:t>
      </w:r>
    </w:p>
    <w:p w:rsidR="007A7AB2" w:rsidRPr="007A7AB2" w:rsidRDefault="007A7AB2" w:rsidP="007A7AB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A7AB2">
        <w:rPr>
          <w:rFonts w:ascii="Arial" w:eastAsia="Times New Roman" w:hAnsi="Arial" w:cs="Arial"/>
          <w:b/>
          <w:sz w:val="28"/>
          <w:szCs w:val="28"/>
        </w:rPr>
        <w:t>Изменения</w:t>
      </w:r>
    </w:p>
    <w:p w:rsidR="007A7AB2" w:rsidRPr="007A7AB2" w:rsidRDefault="007A7AB2" w:rsidP="007A7A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7A7AB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Правила землепользования и застройки муниципального образования Никольский сельсовет Оренбургского района Оренбургской области, утверждённые решением Совета депутатов муниципального образования Никольский сельсовет Оренбургского района № 207 от 03.06.2014 года (в редакции 2017 года)</w:t>
      </w:r>
    </w:p>
    <w:p w:rsidR="007A7AB2" w:rsidRPr="007A7AB2" w:rsidRDefault="007A7AB2" w:rsidP="007A7A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</w:p>
    <w:p w:rsidR="007A7AB2" w:rsidRPr="007A7AB2" w:rsidRDefault="007A7AB2" w:rsidP="007A7AB2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proofErr w:type="gramStart"/>
      <w:r w:rsidRPr="007A7AB2">
        <w:rPr>
          <w:rFonts w:ascii="Arial" w:eastAsiaTheme="minorHAnsi" w:hAnsi="Arial" w:cs="Arial"/>
          <w:sz w:val="24"/>
          <w:szCs w:val="24"/>
        </w:rPr>
        <w:t>В статье 1 «Основные понятия, используемые при осуществлении градостроительной деятельности и в настоящих Правилах» определение Территории общего пользования</w:t>
      </w:r>
      <w:r w:rsidRPr="007A7AB2">
        <w:rPr>
          <w:rFonts w:ascii="Arial" w:eastAsiaTheme="minorHAnsi" w:hAnsi="Arial" w:cs="Arial"/>
          <w:b/>
          <w:sz w:val="24"/>
          <w:szCs w:val="24"/>
        </w:rPr>
        <w:t>,</w:t>
      </w:r>
      <w:r w:rsidRPr="007A7AB2">
        <w:rPr>
          <w:rFonts w:ascii="Arial" w:eastAsiaTheme="minorHAnsi" w:hAnsi="Arial" w:cs="Arial"/>
          <w:sz w:val="24"/>
          <w:szCs w:val="24"/>
        </w:rPr>
        <w:t xml:space="preserve"> изложить в следующей редакции – территории, которыми беспрепятственно пользуется неограниченный круг лиц (в том числе площади, улицы, проезды, набережные, </w:t>
      </w:r>
      <w:r w:rsidRPr="007A7AB2">
        <w:rPr>
          <w:rFonts w:ascii="Arial" w:eastAsiaTheme="minorHAnsi" w:hAnsi="Arial" w:cs="Arial"/>
          <w:i/>
          <w:sz w:val="24"/>
          <w:szCs w:val="24"/>
        </w:rPr>
        <w:t>береговые полосы водных объектов общего пользования</w:t>
      </w:r>
      <w:r w:rsidRPr="007A7AB2">
        <w:rPr>
          <w:rFonts w:ascii="Arial" w:eastAsiaTheme="minorHAnsi" w:hAnsi="Arial" w:cs="Arial"/>
          <w:sz w:val="24"/>
          <w:szCs w:val="24"/>
        </w:rPr>
        <w:t>, скверы, бульвары);</w:t>
      </w:r>
      <w:proofErr w:type="gramEnd"/>
    </w:p>
    <w:p w:rsidR="007A7AB2" w:rsidRPr="007A7AB2" w:rsidRDefault="007A7AB2" w:rsidP="007A7AB2">
      <w:pPr>
        <w:numPr>
          <w:ilvl w:val="1"/>
          <w:numId w:val="2"/>
        </w:numPr>
        <w:spacing w:line="24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7A7AB2">
        <w:rPr>
          <w:rFonts w:ascii="Arial" w:eastAsiaTheme="minorHAnsi" w:hAnsi="Arial" w:cs="Arial"/>
          <w:sz w:val="24"/>
          <w:szCs w:val="24"/>
        </w:rPr>
        <w:t>В статье 51 «Публичные сервитуты» пункт 4, изложить в следующей редакции -  Публичные сервитуты подлежат государственной регистрации в соответствии с Федеральным законом "О государственной регистрации недвижимости";</w:t>
      </w:r>
    </w:p>
    <w:p w:rsidR="007A7AB2" w:rsidRPr="007A7AB2" w:rsidRDefault="007A7AB2" w:rsidP="007A7AB2">
      <w:pPr>
        <w:numPr>
          <w:ilvl w:val="1"/>
          <w:numId w:val="2"/>
        </w:numPr>
        <w:spacing w:line="240" w:lineRule="auto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7A7AB2">
        <w:rPr>
          <w:rFonts w:ascii="Arial" w:eastAsiaTheme="minorHAnsi" w:hAnsi="Arial" w:cs="Arial"/>
          <w:sz w:val="24"/>
          <w:szCs w:val="24"/>
        </w:rPr>
        <w:t>Статью 6 «Виды разрешенного использования земельных участков и объектов капитального строительства включают</w:t>
      </w:r>
      <w:proofErr w:type="gramStart"/>
      <w:r w:rsidRPr="007A7AB2">
        <w:rPr>
          <w:rFonts w:ascii="Arial" w:eastAsiaTheme="minorHAnsi" w:hAnsi="Arial" w:cs="Arial"/>
          <w:sz w:val="24"/>
          <w:szCs w:val="24"/>
        </w:rPr>
        <w:t>:»</w:t>
      </w:r>
      <w:proofErr w:type="gramEnd"/>
      <w:r w:rsidRPr="007A7AB2">
        <w:rPr>
          <w:rFonts w:ascii="Arial" w:eastAsiaTheme="minorHAnsi" w:hAnsi="Arial" w:cs="Arial"/>
          <w:sz w:val="24"/>
          <w:szCs w:val="24"/>
        </w:rPr>
        <w:t>, изложить в новой редакции - Виды разрешенного использования земельных участков и объектов капитального строительства:</w:t>
      </w:r>
      <w:bookmarkStart w:id="0" w:name="_GoBack"/>
      <w:bookmarkEnd w:id="0"/>
    </w:p>
    <w:p w:rsidR="007A7AB2" w:rsidRPr="007A7AB2" w:rsidRDefault="007A7AB2" w:rsidP="007A7AB2">
      <w:pPr>
        <w:spacing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7A7AB2">
        <w:rPr>
          <w:rFonts w:ascii="Arial" w:eastAsiaTheme="minorHAnsi" w:hAnsi="Arial" w:cs="Arial"/>
          <w:sz w:val="24"/>
          <w:szCs w:val="24"/>
        </w:rPr>
        <w:t>6.1. Виды разрешенного использования по Классификатору: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4371"/>
        <w:gridCol w:w="2288"/>
      </w:tblGrid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7A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вида разрешенного использования 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7A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Описание вида разрешенного использования 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A7A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Код (числовое обозначение) вида разрешенного использования 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Сельскохозяйственное использование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r:id="rId6" w:anchor="1011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кодами 1.1-1.18</w:t>
              </w:r>
            </w:hyperlink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Растениеводство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</w:t>
            </w: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разрешенного использования с </w:t>
            </w:r>
            <w:hyperlink r:id="rId7" w:anchor="1012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кодами 1.2-1.6</w:t>
              </w:r>
            </w:hyperlink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Выращивание зерновых и иных сельскохозяйственных культур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Овощеводство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Выращивание тонизирующих, лекарственных, цветочных культур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Садоводство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Выращивание льна и конопли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1.6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</w:t>
            </w:r>
            <w:hyperlink r:id="rId8" w:anchor="1018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кодами 1.8-1.11</w:t>
              </w:r>
            </w:hyperlink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1.7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Скотоводство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1.8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Звероводство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Осуществление хозяйственной деятельности, связанной с разведением в </w:t>
            </w: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1.9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Птицеводство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Свиноводство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1.11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Пчеловодство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 используемых для хранения и первичной переработки продукции пчеловодства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1.12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Рыбоводство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1.13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Научное обеспечение сельского хозяйства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1.14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1.15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личного подсобного хозяйства на полевых участках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1.16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Питомники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Выращивание и реализация подроста </w:t>
            </w: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1.17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1.18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Жилая застройка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 - с целью извлечения предпринимательской выгоды из предоставления жилого помещения для временного проживания в них (гостиницы, дома отдыха); - для проживания с одновременным осуществлением лечения или социального обслуживания населения (санатории, дома ребенка, дома престарелых, больницы); - как способ обеспечения непрерывности производства (вахтовые помещения, служебные жилые помещения на производственных объектах); 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anchor="1021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кодами 2.1-2.7</w:t>
              </w:r>
            </w:hyperlink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Малоэтажная жилая застройка (индивидуальное жилищное строительство; размещение дачных домов и садовых домов)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Приусадебный участок личного подсобного хозяйства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Блокированная жилая застройка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жилого дома, не предназначенного для раздела на квартиры (жилой дом, пригодный для постоянного проживания, высотой не выше трех </w:t>
            </w: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2.3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Передвижное жилье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Среднеэтажная</w:t>
            </w:r>
            <w:proofErr w:type="spell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жилая застройка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Многоэтажная жилая застройка (высотная застройка)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 благоустройство и озеленение придомовых территорий; обустройство спортивных и детских площадок, хозяйственных площадок;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жилой застройки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объектов недвижимости, размещение которых предусмотрено видами разрешенного использования с </w:t>
            </w:r>
            <w:hyperlink r:id="rId10" w:anchor="1030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кодами 3.0</w:t>
              </w:r>
            </w:hyperlink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</w:t>
            </w:r>
            <w:hyperlink r:id="rId11" w:anchor="1040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4.0</w:t>
              </w:r>
            </w:hyperlink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жителям, не требует установления санитарной зоны, а площадь земельных участков под названными </w:t>
            </w: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объектами не превышает 20% от площади территориальной зоны, в которой разрешена жилая застройка</w:t>
            </w:r>
            <w:proofErr w:type="gram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предусмотренная</w:t>
            </w:r>
            <w:proofErr w:type="gram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видами разрешенного использования с </w:t>
            </w:r>
            <w:hyperlink r:id="rId12" w:anchor="1021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кодами 2.1- 2.6</w:t>
              </w:r>
            </w:hyperlink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2.7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Общественное использование объектов капитального строительства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r:id="rId13" w:anchor="1031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кодами 3.1-3.10</w:t>
              </w:r>
            </w:hyperlink>
          </w:p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Коммунальное обслуживание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</w:t>
            </w:r>
            <w:proofErr w:type="gram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обслуживание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Бытовое обслуживание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Здравоохранение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и просвещение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Культурное развитие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Религиозное использование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Общественное управление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научной </w:t>
            </w: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Размещение объектов капитального </w:t>
            </w: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3.9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Ветеринарное обслуживание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r:id="rId14" w:anchor="1041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кодами 4.1-4.9</w:t>
              </w:r>
            </w:hyperlink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Деловое управление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Торговые центры (Торгово-развлекательные центры)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r:id="rId15" w:anchor="1045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кодами 4.5-4.9</w:t>
              </w:r>
            </w:hyperlink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 размещение гаражей и (или) стоянок для автомобилей сотрудников и посетителей торгового центра</w:t>
            </w:r>
          </w:p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Рынки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</w:t>
            </w: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рынка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4.3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Магазины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Банковская и страховая деятельность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Гостиничное обслуживание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Развлечения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автотранспорта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Отдых (рекреация)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Обустройство мест для занятия спортом, физкультурой, пешими или верховыми прогулками, отдыха, наблюдения за природой, пикников, охоты, рыбалки и иной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r:id="rId16" w:anchor="1051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кодами 5.1-5.5</w:t>
              </w:r>
            </w:hyperlink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</w:t>
            </w: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трамплины), в том числе водным (причалы и сооружения, необходимые для водных видов спорта и хранения соответствующего инвентаря)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5.1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Природно-познавательный туризм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природовосстановительных</w:t>
            </w:r>
            <w:proofErr w:type="spell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Охота и рыбалка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Причалы для маломерных судов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 для гольфа или конных прогулок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Производственная деятельность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объектов капитального строительства в целях добычи недр, их переработки, изготовления вещей промышленным способом.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anchor="1061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кодами 6.1-6.9</w:t>
              </w:r>
            </w:hyperlink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Недропользование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геологических изысканий; 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Тяжелая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</w:t>
            </w: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6.2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Легкая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6.4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Нефтехимическая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6.5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Строительная промышленность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6.6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объектов гидроэнергетики, атомных станций, ядерных установок (за </w:t>
            </w: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исключением</w:t>
            </w:r>
            <w:proofErr w:type="gram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золоотвалов</w:t>
            </w:r>
            <w:proofErr w:type="spell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8" w:anchor="1031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6.7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</w:t>
            </w:r>
          </w:p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</w:t>
            </w:r>
            <w:hyperlink r:id="rId19" w:anchor="1031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кодом 3.1</w:t>
              </w:r>
            </w:hyperlink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6.8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Склады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6.9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космической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различного рода путей сообщения и сооружений, используемых для перевозки людей или грузов, либо передачи веществ.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anchor="1071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кодами 7.1 -7.5</w:t>
              </w:r>
            </w:hyperlink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Автомобильный транспорт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автомобильных дорог вне границ населенного пункта; 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Трубопроводный транспорт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обороны и безопасности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</w:t>
            </w: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8.0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Деятельность по особой охране и изучению природы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природных территорий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Историческая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Лесная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лесных ресурсов, охрана и восстановление </w:t>
            </w: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лесов</w:t>
            </w:r>
            <w:proofErr w:type="gram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21" w:anchor="10101" w:history="1">
              <w:r w:rsidRPr="007A7AB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кодами 10.1-10.5</w:t>
              </w:r>
            </w:hyperlink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Заготовка древесины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Лесные плантации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Заготовка лесных ресурсов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Заготовка живицы, сбор </w:t>
            </w:r>
            <w:proofErr w:type="spell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недревесных</w:t>
            </w:r>
            <w:proofErr w:type="spell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леса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Деятельность, связанная с охраной лесов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Водные объекты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пользование водными объектами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Специальное пользование водными объектами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Гидротехнические сооружения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рыбозащитных</w:t>
            </w:r>
            <w:proofErr w:type="spellEnd"/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рыбопропускных сооружений, берегозащитных сооружений)</w:t>
            </w:r>
          </w:p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пользование территории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автомобильных дорог и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Ритуальная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кладбищ, крематориев и мест захоронения; размещение соответствующих культовых сооружений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Специальная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Размещение скотомогильников, захоронение отходов потребления и промышленного производства, в том числе радиоактивных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</w:t>
            </w:r>
          </w:p>
        </w:tc>
      </w:tr>
      <w:tr w:rsidR="007A7AB2" w:rsidRPr="007A7AB2" w:rsidTr="004445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Запас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хозяйственной деятельности</w:t>
            </w:r>
          </w:p>
        </w:tc>
        <w:tc>
          <w:tcPr>
            <w:tcW w:w="0" w:type="auto"/>
            <w:vAlign w:val="center"/>
            <w:hideMark/>
          </w:tcPr>
          <w:p w:rsidR="007A7AB2" w:rsidRPr="007A7AB2" w:rsidRDefault="007A7AB2" w:rsidP="007A7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A7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</w:t>
            </w:r>
          </w:p>
        </w:tc>
      </w:tr>
    </w:tbl>
    <w:p w:rsidR="007A7AB2" w:rsidRPr="007A7AB2" w:rsidRDefault="007A7AB2" w:rsidP="007A7AB2">
      <w:pPr>
        <w:spacing w:line="240" w:lineRule="auto"/>
        <w:ind w:left="1134"/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7A7AB2" w:rsidRPr="007A7AB2" w:rsidRDefault="007A7AB2" w:rsidP="007A7AB2">
      <w:pPr>
        <w:spacing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7A7AB2">
        <w:rPr>
          <w:rFonts w:ascii="Arial" w:eastAsiaTheme="minorHAnsi" w:hAnsi="Arial" w:cs="Arial"/>
          <w:sz w:val="24"/>
          <w:szCs w:val="24"/>
        </w:rPr>
        <w:t>6.2.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(основные виды использования);</w:t>
      </w:r>
    </w:p>
    <w:p w:rsidR="007A7AB2" w:rsidRPr="007A7AB2" w:rsidRDefault="007A7AB2" w:rsidP="007A7AB2">
      <w:pPr>
        <w:spacing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7A7AB2">
        <w:rPr>
          <w:rFonts w:ascii="Arial" w:eastAsiaTheme="minorHAnsi" w:hAnsi="Arial" w:cs="Arial"/>
          <w:sz w:val="24"/>
          <w:szCs w:val="24"/>
        </w:rPr>
        <w:t xml:space="preserve">6.3. Вспомогательные виды разрешенного использования, допустимые лишь в качестве </w:t>
      </w:r>
      <w:proofErr w:type="gramStart"/>
      <w:r w:rsidRPr="007A7AB2">
        <w:rPr>
          <w:rFonts w:ascii="Arial" w:eastAsiaTheme="minorHAnsi" w:hAnsi="Arial" w:cs="Arial"/>
          <w:sz w:val="24"/>
          <w:szCs w:val="24"/>
        </w:rPr>
        <w:t>дополнительных</w:t>
      </w:r>
      <w:proofErr w:type="gramEnd"/>
      <w:r w:rsidRPr="007A7AB2">
        <w:rPr>
          <w:rFonts w:ascii="Arial" w:eastAsiaTheme="minorHAnsi" w:hAnsi="Arial" w:cs="Arial"/>
          <w:sz w:val="24"/>
          <w:szCs w:val="24"/>
        </w:rPr>
        <w:t xml:space="preserve"> к основным видам использования и только совместно с ними;</w:t>
      </w:r>
    </w:p>
    <w:p w:rsidR="007A7AB2" w:rsidRPr="007A7AB2" w:rsidRDefault="007A7AB2" w:rsidP="007A7AB2">
      <w:pPr>
        <w:spacing w:line="240" w:lineRule="auto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7A7AB2">
        <w:rPr>
          <w:rFonts w:ascii="Arial" w:eastAsiaTheme="minorHAnsi" w:hAnsi="Arial" w:cs="Arial"/>
          <w:sz w:val="24"/>
          <w:szCs w:val="24"/>
        </w:rPr>
        <w:t>6.4. Условно разрешенные виды использования земельных участков и объектов капитального строительства.</w:t>
      </w:r>
    </w:p>
    <w:p w:rsidR="007A7AB2" w:rsidRPr="007A7AB2" w:rsidRDefault="007A7AB2" w:rsidP="007A7AB2">
      <w:pPr>
        <w:spacing w:line="240" w:lineRule="auto"/>
        <w:contextualSpacing/>
        <w:jc w:val="both"/>
        <w:rPr>
          <w:rFonts w:ascii="Arial" w:eastAsiaTheme="minorHAnsi" w:hAnsi="Arial" w:cs="Arial"/>
          <w:sz w:val="24"/>
          <w:szCs w:val="24"/>
          <w:lang w:val="ru"/>
        </w:rPr>
      </w:pPr>
      <w:proofErr w:type="gramStart"/>
      <w:r w:rsidRPr="007A7AB2">
        <w:rPr>
          <w:rFonts w:ascii="Arial" w:eastAsiaTheme="minorHAnsi" w:hAnsi="Arial" w:cs="Arial"/>
          <w:sz w:val="24"/>
          <w:szCs w:val="24"/>
          <w:lang w:val="ru"/>
        </w:rPr>
        <w:t>В случае возникновения заинтересованности физического или юридического лица в осуществлении деятельности, которая исходя из требований градостроительного регламента соответствующей территориальной зоны будет являться условно разрешенным видом использования, по заявлению такого лица в настоящие Правила могут быть внесены изменения с включением в состав видов разрешенного использования объектов недвижимости градостроительного регламента условно разрешенного вида использования с одновременным предоставлением заинтересованному лицу разрешения на такой</w:t>
      </w:r>
      <w:proofErr w:type="gramEnd"/>
      <w:r w:rsidRPr="007A7AB2">
        <w:rPr>
          <w:rFonts w:ascii="Arial" w:eastAsiaTheme="minorHAnsi" w:hAnsi="Arial" w:cs="Arial"/>
          <w:sz w:val="24"/>
          <w:szCs w:val="24"/>
          <w:lang w:val="ru"/>
        </w:rPr>
        <w:t xml:space="preserve"> условно разрешенный вид использования.</w:t>
      </w:r>
    </w:p>
    <w:p w:rsidR="007A7AB2" w:rsidRPr="007A7AB2" w:rsidRDefault="007A7AB2" w:rsidP="007A7AB2">
      <w:pPr>
        <w:spacing w:after="0" w:line="240" w:lineRule="auto"/>
        <w:ind w:left="1560" w:hanging="1560"/>
        <w:jc w:val="center"/>
        <w:rPr>
          <w:rFonts w:ascii="Arial" w:eastAsiaTheme="minorHAnsi" w:hAnsi="Arial" w:cs="Arial"/>
          <w:sz w:val="24"/>
          <w:szCs w:val="24"/>
        </w:rPr>
      </w:pPr>
      <w:r w:rsidRPr="007A7AB2">
        <w:rPr>
          <w:rFonts w:ascii="Arial" w:eastAsiaTheme="minorHAnsi" w:hAnsi="Arial" w:cs="Arial"/>
          <w:sz w:val="24"/>
          <w:szCs w:val="24"/>
        </w:rPr>
        <w:t>______________________________</w:t>
      </w:r>
    </w:p>
    <w:p w:rsidR="00591F0E" w:rsidRDefault="00591F0E" w:rsidP="007A7AB2"/>
    <w:sectPr w:rsidR="0059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FEC"/>
    <w:multiLevelType w:val="multilevel"/>
    <w:tmpl w:val="39885E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54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">
    <w:nsid w:val="37D529DA"/>
    <w:multiLevelType w:val="multilevel"/>
    <w:tmpl w:val="9A88C02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7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BB"/>
    <w:rsid w:val="00383ABB"/>
    <w:rsid w:val="00591F0E"/>
    <w:rsid w:val="007A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636874/" TargetMode="External"/><Relationship Id="rId13" Type="http://schemas.openxmlformats.org/officeDocument/2006/relationships/hyperlink" Target="https://www.garant.ru/products/ipo/prime/doc/70636874/" TargetMode="External"/><Relationship Id="rId18" Type="http://schemas.openxmlformats.org/officeDocument/2006/relationships/hyperlink" Target="https://www.garant.ru/products/ipo/prime/doc/7063687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arant.ru/products/ipo/prime/doc/70636874/" TargetMode="External"/><Relationship Id="rId7" Type="http://schemas.openxmlformats.org/officeDocument/2006/relationships/hyperlink" Target="https://www.garant.ru/products/ipo/prime/doc/70636874/" TargetMode="External"/><Relationship Id="rId12" Type="http://schemas.openxmlformats.org/officeDocument/2006/relationships/hyperlink" Target="https://www.garant.ru/products/ipo/prime/doc/70636874/" TargetMode="External"/><Relationship Id="rId17" Type="http://schemas.openxmlformats.org/officeDocument/2006/relationships/hyperlink" Target="https://www.garant.ru/products/ipo/prime/doc/7063687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0636874/" TargetMode="External"/><Relationship Id="rId20" Type="http://schemas.openxmlformats.org/officeDocument/2006/relationships/hyperlink" Target="https://www.garant.ru/products/ipo/prime/doc/7063687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0636874/" TargetMode="External"/><Relationship Id="rId11" Type="http://schemas.openxmlformats.org/officeDocument/2006/relationships/hyperlink" Target="https://www.garant.ru/products/ipo/prime/doc/7063687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arant.ru/products/ipo/prime/doc/7063687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ant.ru/products/ipo/prime/doc/70636874/" TargetMode="External"/><Relationship Id="rId19" Type="http://schemas.openxmlformats.org/officeDocument/2006/relationships/hyperlink" Target="https://www.garant.ru/products/ipo/prime/doc/7063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0636874/" TargetMode="External"/><Relationship Id="rId14" Type="http://schemas.openxmlformats.org/officeDocument/2006/relationships/hyperlink" Target="https://www.garant.ru/products/ipo/prime/doc/7063687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5531</Words>
  <Characters>31530</Characters>
  <Application>Microsoft Office Word</Application>
  <DocSecurity>0</DocSecurity>
  <Lines>262</Lines>
  <Paragraphs>73</Paragraphs>
  <ScaleCrop>false</ScaleCrop>
  <Company/>
  <LinksUpToDate>false</LinksUpToDate>
  <CharactersWithSpaces>36988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2</cp:revision>
  <dcterms:created xsi:type="dcterms:W3CDTF">2019-05-28T05:57:00Z</dcterms:created>
  <dcterms:modified xsi:type="dcterms:W3CDTF">2019-05-28T06:07:00Z</dcterms:modified>
</cp:coreProperties>
</file>