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C0" w:rsidRDefault="00245DC0" w:rsidP="00245DC0">
      <w:pPr>
        <w:rPr>
          <w:rFonts w:ascii="Arial" w:hAnsi="Arial" w:cs="Arial"/>
          <w:sz w:val="24"/>
          <w:szCs w:val="24"/>
        </w:rPr>
      </w:pPr>
    </w:p>
    <w:p w:rsidR="00245DC0" w:rsidRDefault="00245DC0" w:rsidP="00245DC0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</w:p>
    <w:p w:rsidR="00245DC0" w:rsidRDefault="00245DC0" w:rsidP="00245DC0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>
        <w:rPr>
          <w:rFonts w:ascii="Arial" w:hAnsi="Arial" w:cs="Arial"/>
          <w:b/>
          <w:sz w:val="32"/>
          <w:szCs w:val="32"/>
        </w:rPr>
        <w:tab/>
        <w:t>№ 69-п</w:t>
      </w:r>
    </w:p>
    <w:p w:rsidR="00245DC0" w:rsidRDefault="00245DC0" w:rsidP="00245DC0">
      <w:pPr>
        <w:rPr>
          <w:sz w:val="24"/>
          <w:szCs w:val="24"/>
        </w:rPr>
      </w:pPr>
    </w:p>
    <w:p w:rsidR="00245DC0" w:rsidRDefault="00245DC0" w:rsidP="00245DC0">
      <w:pPr>
        <w:jc w:val="center"/>
        <w:rPr>
          <w:rFonts w:ascii="Arial" w:hAnsi="Arial" w:cs="Arial"/>
          <w:b/>
          <w:sz w:val="32"/>
          <w:szCs w:val="32"/>
        </w:rPr>
      </w:pPr>
    </w:p>
    <w:p w:rsidR="00245DC0" w:rsidRDefault="00245DC0" w:rsidP="00245DC0">
      <w:pPr>
        <w:pStyle w:val="50"/>
        <w:shd w:val="clear" w:color="auto" w:fill="auto"/>
        <w:spacing w:line="240" w:lineRule="auto"/>
        <w:rPr>
          <w:rFonts w:ascii="Arial" w:hAnsi="Arial" w:cs="Arial"/>
          <w:color w:val="404040" w:themeColor="text1" w:themeTint="BF"/>
          <w:sz w:val="32"/>
          <w:szCs w:val="32"/>
        </w:rPr>
      </w:pPr>
    </w:p>
    <w:p w:rsidR="00245DC0" w:rsidRPr="00245DC0" w:rsidRDefault="00245DC0" w:rsidP="00245DC0">
      <w:pPr>
        <w:pStyle w:val="50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245DC0">
        <w:rPr>
          <w:rFonts w:ascii="Arial" w:hAnsi="Arial" w:cs="Arial"/>
          <w:sz w:val="32"/>
          <w:szCs w:val="32"/>
        </w:rPr>
        <w:t>« О внесении  изменений и до</w:t>
      </w:r>
      <w:r>
        <w:rPr>
          <w:rFonts w:ascii="Arial" w:hAnsi="Arial" w:cs="Arial"/>
          <w:sz w:val="32"/>
          <w:szCs w:val="32"/>
        </w:rPr>
        <w:t>п</w:t>
      </w:r>
      <w:r w:rsidRPr="00245DC0">
        <w:rPr>
          <w:rFonts w:ascii="Arial" w:hAnsi="Arial" w:cs="Arial"/>
          <w:sz w:val="32"/>
          <w:szCs w:val="32"/>
        </w:rPr>
        <w:t>олнений в постановление администрации му</w:t>
      </w:r>
      <w:r>
        <w:rPr>
          <w:rFonts w:ascii="Arial" w:hAnsi="Arial" w:cs="Arial"/>
          <w:sz w:val="32"/>
          <w:szCs w:val="32"/>
        </w:rPr>
        <w:t xml:space="preserve">ниципального образования </w:t>
      </w:r>
      <w:r w:rsidRPr="00245DC0">
        <w:rPr>
          <w:rFonts w:ascii="Arial" w:hAnsi="Arial" w:cs="Arial"/>
          <w:sz w:val="32"/>
          <w:szCs w:val="32"/>
        </w:rPr>
        <w:t>Никольский сельсовет Оренбургского района Оренбургской области от 21.11.2016 года № 85-п   «</w:t>
      </w:r>
      <w:r>
        <w:rPr>
          <w:rFonts w:ascii="Arial" w:hAnsi="Arial" w:cs="Arial"/>
          <w:sz w:val="32"/>
          <w:szCs w:val="32"/>
        </w:rPr>
        <w:t xml:space="preserve">Об </w:t>
      </w:r>
      <w:r w:rsidRPr="00245DC0">
        <w:rPr>
          <w:rFonts w:ascii="Arial" w:hAnsi="Arial" w:cs="Arial"/>
          <w:sz w:val="32"/>
          <w:szCs w:val="32"/>
        </w:rPr>
        <w:t>утве</w:t>
      </w:r>
      <w:r>
        <w:rPr>
          <w:rFonts w:ascii="Arial" w:hAnsi="Arial" w:cs="Arial"/>
          <w:sz w:val="32"/>
          <w:szCs w:val="32"/>
        </w:rPr>
        <w:t xml:space="preserve">рждении муниципальной программы </w:t>
      </w:r>
      <w:r w:rsidRPr="00245DC0">
        <w:rPr>
          <w:rFonts w:ascii="Arial" w:hAnsi="Arial" w:cs="Arial"/>
          <w:sz w:val="32"/>
          <w:szCs w:val="32"/>
        </w:rPr>
        <w:t>«Совершенствование муниципального    управлен</w:t>
      </w:r>
      <w:r w:rsidR="00FB0F53">
        <w:rPr>
          <w:rFonts w:ascii="Arial" w:hAnsi="Arial" w:cs="Arial"/>
          <w:sz w:val="32"/>
          <w:szCs w:val="32"/>
        </w:rPr>
        <w:t xml:space="preserve">ия     в муниципальном </w:t>
      </w:r>
      <w:bookmarkStart w:id="0" w:name="_GoBack"/>
      <w:bookmarkEnd w:id="0"/>
      <w:r w:rsidRPr="00245DC0">
        <w:rPr>
          <w:rFonts w:ascii="Arial" w:hAnsi="Arial" w:cs="Arial"/>
          <w:sz w:val="32"/>
          <w:szCs w:val="32"/>
        </w:rPr>
        <w:t>образовании Никольский сельсовет Оренбургского района Оренбургской области на 2017-2019 годы и на период до 2022 г»</w:t>
      </w:r>
    </w:p>
    <w:p w:rsidR="00245DC0" w:rsidRPr="00245DC0" w:rsidRDefault="00245DC0" w:rsidP="00245DC0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45DC0" w:rsidRPr="00245DC0" w:rsidRDefault="00245DC0" w:rsidP="00245DC0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Федерации», Уставом  муниципального образования Никольский сельсовет Оренбургского района Оренбургской области: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 xml:space="preserve">1. Приложение к постановлению </w:t>
      </w:r>
      <w:r w:rsidRPr="00245DC0">
        <w:rPr>
          <w:rFonts w:ascii="Arial" w:hAnsi="Arial" w:cs="Arial"/>
          <w:bCs/>
          <w:sz w:val="24"/>
          <w:szCs w:val="24"/>
        </w:rPr>
        <w:t>администрации муниципального образования Никольский сельсовет Оренбургского района Оренбургской области от 21.11.2016 года № 85-п «Об утверждении муниципальной программы «Совершенствование муниципального    управления     в муниципальном          образовании Никольский сельсовет Оренбургского района Оренбургской области на 2017-2019 годы и на период до 2022 года» изложить в новой редакции согласно приложению.</w:t>
      </w:r>
    </w:p>
    <w:p w:rsidR="00245DC0" w:rsidRPr="00245DC0" w:rsidRDefault="00245DC0" w:rsidP="00245DC0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45DC0" w:rsidRPr="00245DC0" w:rsidRDefault="00245DC0" w:rsidP="00245DC0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5DC0" w:rsidRPr="00245DC0" w:rsidRDefault="00245DC0" w:rsidP="00245DC0">
      <w:pPr>
        <w:spacing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подписания и подлежит обнародованию и размещению на официальном сайте муниципального </w:t>
      </w:r>
      <w:r w:rsidRPr="00245DC0">
        <w:rPr>
          <w:rFonts w:ascii="Arial" w:hAnsi="Arial" w:cs="Arial"/>
          <w:sz w:val="24"/>
          <w:szCs w:val="24"/>
        </w:rPr>
        <w:lastRenderedPageBreak/>
        <w:t>образования Никольский сельсовет Оренбургского района в сети Интернет  никольский-сельсовет56 рф.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spacing w:line="312" w:lineRule="atLeast"/>
        <w:ind w:firstLine="375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 xml:space="preserve">     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>Исполняющий обязанности</w:t>
      </w: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  <w:r w:rsidRPr="00245DC0">
        <w:rPr>
          <w:rFonts w:ascii="Arial" w:hAnsi="Arial" w:cs="Arial"/>
          <w:sz w:val="24"/>
          <w:szCs w:val="24"/>
          <w:lang w:eastAsia="en-US"/>
        </w:rPr>
        <w:t xml:space="preserve">главы муниципального образования        </w:t>
      </w:r>
      <w:r w:rsidRPr="00245DC0">
        <w:rPr>
          <w:rFonts w:ascii="Arial" w:hAnsi="Arial" w:cs="Arial"/>
          <w:sz w:val="24"/>
          <w:szCs w:val="24"/>
          <w:lang w:eastAsia="en-US"/>
        </w:rPr>
        <w:tab/>
        <w:t xml:space="preserve">                              Т.В. Пастушкова</w:t>
      </w: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Default="00245DC0" w:rsidP="00245DC0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245DC0" w:rsidRDefault="00245DC0" w:rsidP="00245DC0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</w:t>
      </w:r>
    </w:p>
    <w:p w:rsidR="00245DC0" w:rsidRPr="0003605F" w:rsidRDefault="00245DC0" w:rsidP="00245DC0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</w:t>
      </w:r>
      <w:r w:rsidRPr="0003605F">
        <w:rPr>
          <w:rFonts w:ascii="Arial" w:hAnsi="Arial" w:cs="Arial"/>
          <w:b/>
          <w:sz w:val="32"/>
          <w:szCs w:val="32"/>
        </w:rPr>
        <w:t>Приложение</w:t>
      </w:r>
    </w:p>
    <w:p w:rsidR="00245DC0" w:rsidRPr="0003605F" w:rsidRDefault="00245DC0" w:rsidP="00245DC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03605F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245DC0" w:rsidRPr="0003605F" w:rsidRDefault="00245DC0" w:rsidP="00245DC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0360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5DC0" w:rsidRPr="0003605F" w:rsidRDefault="00245DC0" w:rsidP="00245DC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03605F">
        <w:rPr>
          <w:rFonts w:ascii="Arial" w:hAnsi="Arial" w:cs="Arial"/>
          <w:b/>
          <w:sz w:val="32"/>
          <w:szCs w:val="32"/>
        </w:rPr>
        <w:t xml:space="preserve"> Никольский  сельсовет</w:t>
      </w:r>
    </w:p>
    <w:p w:rsidR="00245DC0" w:rsidRPr="0003605F" w:rsidRDefault="00245DC0" w:rsidP="00245DC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03605F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245DC0" w:rsidRPr="0003605F" w:rsidRDefault="00245DC0" w:rsidP="00245DC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03605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5DC0" w:rsidRDefault="00245DC0" w:rsidP="00245DC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03605F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29.10.</w:t>
      </w:r>
      <w:r w:rsidRPr="0003605F">
        <w:rPr>
          <w:rFonts w:ascii="Arial" w:hAnsi="Arial" w:cs="Arial"/>
          <w:b/>
          <w:sz w:val="32"/>
          <w:szCs w:val="32"/>
        </w:rPr>
        <w:t xml:space="preserve">2019  № </w:t>
      </w:r>
      <w:r>
        <w:rPr>
          <w:rFonts w:ascii="Arial" w:hAnsi="Arial" w:cs="Arial"/>
          <w:b/>
          <w:sz w:val="32"/>
          <w:szCs w:val="32"/>
        </w:rPr>
        <w:t>69</w:t>
      </w:r>
      <w:r w:rsidRPr="0003605F">
        <w:rPr>
          <w:rFonts w:ascii="Arial" w:hAnsi="Arial" w:cs="Arial"/>
          <w:b/>
          <w:sz w:val="32"/>
          <w:szCs w:val="32"/>
        </w:rPr>
        <w:t>-п</w:t>
      </w:r>
    </w:p>
    <w:p w:rsidR="00245DC0" w:rsidRDefault="00245DC0" w:rsidP="00245DC0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45DC0" w:rsidRDefault="00245DC0" w:rsidP="00245DC0">
      <w:pPr>
        <w:tabs>
          <w:tab w:val="left" w:pos="1310"/>
        </w:tabs>
        <w:rPr>
          <w:rFonts w:ascii="Arial" w:hAnsi="Arial" w:cs="Arial"/>
          <w:b/>
          <w:sz w:val="24"/>
          <w:szCs w:val="24"/>
        </w:rPr>
      </w:pPr>
    </w:p>
    <w:p w:rsidR="00245DC0" w:rsidRDefault="00245DC0" w:rsidP="00245DC0">
      <w:pPr>
        <w:tabs>
          <w:tab w:val="left" w:pos="1310"/>
        </w:tabs>
        <w:rPr>
          <w:rFonts w:ascii="Arial" w:hAnsi="Arial" w:cs="Arial"/>
          <w:b/>
          <w:sz w:val="24"/>
          <w:szCs w:val="24"/>
        </w:rPr>
      </w:pPr>
    </w:p>
    <w:p w:rsidR="00245DC0" w:rsidRDefault="00245DC0" w:rsidP="00245DC0">
      <w:pPr>
        <w:tabs>
          <w:tab w:val="left" w:pos="1310"/>
        </w:tabs>
        <w:rPr>
          <w:rFonts w:ascii="Arial" w:hAnsi="Arial" w:cs="Arial"/>
          <w:b/>
          <w:sz w:val="24"/>
          <w:szCs w:val="24"/>
        </w:rPr>
      </w:pPr>
    </w:p>
    <w:p w:rsidR="00245DC0" w:rsidRDefault="00245DC0" w:rsidP="00245DC0">
      <w:pPr>
        <w:tabs>
          <w:tab w:val="left" w:pos="1310"/>
        </w:tabs>
        <w:rPr>
          <w:rFonts w:ascii="Arial" w:hAnsi="Arial" w:cs="Arial"/>
          <w:b/>
          <w:sz w:val="24"/>
          <w:szCs w:val="24"/>
        </w:rPr>
      </w:pPr>
    </w:p>
    <w:p w:rsidR="00245DC0" w:rsidRDefault="00245DC0" w:rsidP="00245DC0">
      <w:pPr>
        <w:tabs>
          <w:tab w:val="left" w:pos="1310"/>
        </w:tabs>
        <w:rPr>
          <w:rFonts w:ascii="Arial" w:hAnsi="Arial" w:cs="Arial"/>
          <w:b/>
          <w:sz w:val="24"/>
          <w:szCs w:val="24"/>
        </w:rPr>
      </w:pPr>
    </w:p>
    <w:p w:rsidR="00245DC0" w:rsidRDefault="00245DC0" w:rsidP="00245DC0">
      <w:pPr>
        <w:tabs>
          <w:tab w:val="left" w:pos="1310"/>
        </w:tabs>
        <w:rPr>
          <w:rFonts w:ascii="Arial" w:hAnsi="Arial" w:cs="Arial"/>
          <w:b/>
          <w:sz w:val="24"/>
          <w:szCs w:val="24"/>
        </w:rPr>
      </w:pPr>
    </w:p>
    <w:p w:rsidR="00245DC0" w:rsidRDefault="00245DC0" w:rsidP="00245DC0">
      <w:pPr>
        <w:tabs>
          <w:tab w:val="left" w:pos="1310"/>
        </w:tabs>
        <w:rPr>
          <w:rFonts w:ascii="Arial" w:hAnsi="Arial" w:cs="Arial"/>
          <w:b/>
          <w:sz w:val="24"/>
          <w:szCs w:val="24"/>
        </w:rPr>
      </w:pPr>
    </w:p>
    <w:p w:rsidR="00245DC0" w:rsidRPr="00D9627D" w:rsidRDefault="00245DC0" w:rsidP="00245DC0">
      <w:pPr>
        <w:tabs>
          <w:tab w:val="left" w:pos="1310"/>
        </w:tabs>
        <w:rPr>
          <w:rFonts w:ascii="Arial" w:hAnsi="Arial" w:cs="Arial"/>
          <w:b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sz w:val="32"/>
          <w:szCs w:val="32"/>
        </w:rPr>
      </w:pPr>
      <w:r w:rsidRPr="00245DC0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45DC0">
        <w:rPr>
          <w:rFonts w:ascii="Arial" w:hAnsi="Arial" w:cs="Arial"/>
          <w:bCs/>
          <w:sz w:val="32"/>
          <w:szCs w:val="32"/>
        </w:rPr>
        <w:t>«</w:t>
      </w:r>
      <w:r w:rsidRPr="00245DC0">
        <w:rPr>
          <w:rFonts w:ascii="Arial" w:hAnsi="Arial" w:cs="Arial"/>
          <w:b/>
          <w:bCs/>
          <w:sz w:val="32"/>
          <w:szCs w:val="32"/>
        </w:rPr>
        <w:t>Совершенствование муниципального управления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45DC0">
        <w:rPr>
          <w:rFonts w:ascii="Arial" w:hAnsi="Arial" w:cs="Arial"/>
          <w:b/>
          <w:bCs/>
          <w:sz w:val="32"/>
          <w:szCs w:val="32"/>
        </w:rPr>
        <w:t>в муниципальном образовании Никольский сельсовет Оренбургского района Оренбургской области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45DC0">
        <w:rPr>
          <w:rFonts w:ascii="Arial" w:hAnsi="Arial" w:cs="Arial"/>
          <w:b/>
          <w:bCs/>
          <w:sz w:val="32"/>
          <w:szCs w:val="32"/>
        </w:rPr>
        <w:t>на 2017-2021 годы и на период до 2022 года»</w:t>
      </w: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eastAsia="Calibri" w:hAnsi="Arial" w:cs="Arial"/>
          <w:b/>
          <w:sz w:val="24"/>
          <w:szCs w:val="24"/>
          <w:lang w:eastAsia="en-US"/>
        </w:rPr>
        <w:t>Определения и сокращения, используемые в муниципальной программе</w:t>
      </w:r>
      <w:r w:rsidRPr="00245DC0">
        <w:rPr>
          <w:rFonts w:ascii="Arial" w:hAnsi="Arial" w:cs="Arial"/>
          <w:b/>
          <w:bCs/>
          <w:sz w:val="24"/>
          <w:szCs w:val="24"/>
        </w:rPr>
        <w:t xml:space="preserve"> «Совершенствование муниципального управления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t>в муниципальном образовании Никольский сельсовет Оренбургского района Оренбургской области на 2017-2021 годы и на период до 2022 года».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Программа - </w:t>
      </w:r>
      <w:r w:rsidRPr="00245DC0">
        <w:rPr>
          <w:rFonts w:ascii="Arial" w:hAnsi="Arial" w:cs="Arial"/>
          <w:bCs/>
          <w:sz w:val="24"/>
          <w:szCs w:val="24"/>
        </w:rPr>
        <w:t>муниципальная программа «Совершенствование муниципального управления в муниципальном образовании Никольский сельсовет Оренбургского района Оренбургской области на 2017-2021 годы</w:t>
      </w:r>
      <w:r w:rsidRPr="00245D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DC0">
        <w:rPr>
          <w:rFonts w:ascii="Arial" w:hAnsi="Arial" w:cs="Arial"/>
          <w:bCs/>
          <w:sz w:val="24"/>
          <w:szCs w:val="24"/>
        </w:rPr>
        <w:t>и на период до 2022 года»</w:t>
      </w:r>
      <w:r w:rsidRPr="00245DC0">
        <w:rPr>
          <w:rFonts w:ascii="Arial" w:hAnsi="Arial" w:cs="Arial"/>
          <w:sz w:val="24"/>
          <w:szCs w:val="24"/>
        </w:rPr>
        <w:t>.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45DC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МО Никольский сельсовет</w:t>
      </w:r>
      <w:r w:rsidRPr="00245DC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245DC0">
        <w:rPr>
          <w:rFonts w:ascii="Arial" w:eastAsia="Calibri" w:hAnsi="Arial" w:cs="Arial"/>
          <w:b/>
          <w:bCs/>
          <w:sz w:val="24"/>
          <w:szCs w:val="24"/>
          <w:lang w:eastAsia="en-US"/>
        </w:rPr>
        <w:t>-</w:t>
      </w:r>
      <w:r w:rsidRPr="00245DC0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муниципальное образование </w:t>
      </w:r>
      <w:r w:rsidRPr="00245DC0">
        <w:rPr>
          <w:rFonts w:ascii="Arial" w:hAnsi="Arial" w:cs="Arial"/>
          <w:sz w:val="24"/>
          <w:szCs w:val="24"/>
        </w:rPr>
        <w:t>Никольский сельсовет Оренбургского района Оренбургской области.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t xml:space="preserve">Паспорт  муниципальной программы 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t>«Совершенствование муниципального управления в муниципальном образовании  Никольский сельсовет Оренбургского района Оренбургской области на 2017-2021 годы и на период до 2022 года».</w:t>
      </w:r>
    </w:p>
    <w:p w:rsidR="00245DC0" w:rsidRPr="00245DC0" w:rsidRDefault="00245DC0" w:rsidP="00245DC0">
      <w:pPr>
        <w:widowControl w:val="0"/>
        <w:tabs>
          <w:tab w:val="left" w:pos="398"/>
        </w:tabs>
        <w:rPr>
          <w:rFonts w:ascii="Arial" w:hAnsi="Arial" w:cs="Arial"/>
          <w:b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tabs>
          <w:tab w:val="left" w:pos="398"/>
        </w:tabs>
        <w:rPr>
          <w:rFonts w:ascii="Arial" w:hAnsi="Arial" w:cs="Arial"/>
          <w:b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  <w:sectPr w:rsidR="00245DC0" w:rsidRPr="00245DC0" w:rsidSect="00CD483F">
          <w:headerReference w:type="default" r:id="rId8"/>
          <w:pgSz w:w="11909" w:h="16834"/>
          <w:pgMar w:top="709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513"/>
      </w:tblGrid>
      <w:tr w:rsidR="00245DC0" w:rsidRPr="00245DC0" w:rsidTr="00A43095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Ответственный</w:t>
            </w:r>
          </w:p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исполнитель</w:t>
            </w:r>
          </w:p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 Оренбургского района Оренбургской области                                                                                                                                                     (далее - Администрация поселения)</w:t>
            </w:r>
          </w:p>
        </w:tc>
      </w:tr>
      <w:tr w:rsidR="00245DC0" w:rsidRPr="00245DC0" w:rsidTr="00A43095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</w:p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отсутствуют</w:t>
            </w:r>
          </w:p>
        </w:tc>
      </w:tr>
      <w:tr w:rsidR="00245DC0" w:rsidRPr="00245DC0" w:rsidTr="00A43095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 Оренбургского района Оренбургской области</w:t>
            </w:r>
          </w:p>
        </w:tc>
      </w:tr>
      <w:tr w:rsidR="00245DC0" w:rsidRPr="00245DC0" w:rsidTr="00A43095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Цель          програм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Повышение эффективности деятельности органов местного самоуправления МО Никольский сельсовет по реализации своих полномочий в целях повышения качества решения вопросов местного значения, исходя из интересов населения.</w:t>
            </w:r>
          </w:p>
        </w:tc>
      </w:tr>
      <w:tr w:rsidR="00245DC0" w:rsidRPr="00245DC0" w:rsidTr="00A43095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                про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Администрации МО Николь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ский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Оренбургского района Оренбургской области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2.Повышение профессионального уровня муниципальных служащих.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245DC0" w:rsidRPr="00245DC0" w:rsidRDefault="00245DC0" w:rsidP="00245DC0">
            <w:pPr>
              <w:widowControl w:val="0"/>
              <w:tabs>
                <w:tab w:val="left" w:pos="2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5.Обеспечение информационной открытости деятельности администрации муниципального образования</w:t>
            </w:r>
          </w:p>
        </w:tc>
      </w:tr>
      <w:tr w:rsidR="00245DC0" w:rsidRPr="00245DC0" w:rsidTr="00A4309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Этапы и сроки</w:t>
            </w:r>
          </w:p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</w:p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рассчитана на период реализации с 2017 по 2021 годы</w:t>
            </w:r>
            <w:r w:rsidRPr="0024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 на период до 2022 года . Программа не имеет строгой разбивки на этапы.</w:t>
            </w:r>
          </w:p>
        </w:tc>
      </w:tr>
      <w:tr w:rsidR="00245DC0" w:rsidRPr="00245DC0" w:rsidTr="00A4309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  <w:r w:rsidRPr="00245DC0">
              <w:rPr>
                <w:rFonts w:ascii="Arial" w:hAnsi="Arial" w:cs="Arial"/>
                <w:sz w:val="24"/>
                <w:szCs w:val="24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Никольский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Оренбургского района Оренбургской области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направленных в прокуратуру.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 Доля поступивших обращений на наличие информации о фактах коррупции со стороны муниципальных служащих.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Размещение нормативных правовых актов в печатных средствах массовой информации, в сети Интернет.</w:t>
            </w:r>
          </w:p>
        </w:tc>
      </w:tr>
      <w:tr w:rsidR="00245DC0" w:rsidRPr="00245DC0" w:rsidTr="00A4309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  <w:p w:rsidR="00245DC0" w:rsidRPr="00245DC0" w:rsidRDefault="00245DC0" w:rsidP="00245DC0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финансовых затрат на реализацию программы составляет  19728,5 тыс.  рублей, в том числе: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 2017 году – </w:t>
            </w:r>
            <w:r w:rsidRPr="00245DC0">
              <w:rPr>
                <w:rFonts w:ascii="Arial" w:hAnsi="Arial" w:cs="Arial"/>
                <w:sz w:val="24"/>
                <w:szCs w:val="24"/>
              </w:rPr>
              <w:t xml:space="preserve">2954,6 тыс. 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2018 году – 3260,5 тыс.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2019 году – 3446,7тыс.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- в 2020 году – 3440,0тыс.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- в 2021 году – 3312,1тыс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- в 2022 году – 3314,6тыс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Объем  средств  МО Никольский сельсовет в  общем  объеме финансовых затрат составляет 19208,425 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рублей, в том числе: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2017 году – 2887,00 тыс.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2018 году – 3177,9 тыс.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в 2019 году – 3356,8 тыс.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2020 году – 3347,815 тыс.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2021 году – 3219,464 тыс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2022 году – 3219,446тыс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Объем  средств федерального бюджета  в  общем  объеме  финансовых  затрат составляет 520,075 тыс. рублей, в том  числе: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- в 2017 году -67,6 тыс.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45DC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- в 2018 году -82,6 тыс.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45DC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- в 2019 году -89,9тыс.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45DC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- в 2020 году –92,185 тыс.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2021 году – 92,636 тыс рублей;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 2022 году – 95,154тыс рублей;</w:t>
            </w:r>
          </w:p>
        </w:tc>
      </w:tr>
      <w:tr w:rsidR="00245DC0" w:rsidRPr="00245DC0" w:rsidTr="00A4309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Осуществление мероприятий муниципальной программы "Совершенствование муниципального управления в муниципальном образовании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Никольский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Оренбургского района Оренбургской области</w:t>
            </w:r>
            <w:r w:rsidRPr="00245D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5DC0">
              <w:rPr>
                <w:rFonts w:ascii="Arial" w:hAnsi="Arial" w:cs="Arial"/>
                <w:sz w:val="24"/>
                <w:szCs w:val="24"/>
              </w:rPr>
              <w:t xml:space="preserve">на 2017-2021 годы и на период до 2022 года 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" позволит: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Никольский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по вопросам организации и прохождения муниципальной службы, для эффективного противодействия коррупции;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повысить эффективность работы МО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Никольский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сформировать систему открытости и доступности информации о деятельности МО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Никольский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при разработке, принятии решений по важнейшим вопросам жизнедеятельности населения;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укрепить доверие населения к МО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Никольский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сельсовет, повысить уважение граждан к муниципальной службе и статусу муниципального служащего.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программы и, таким образом, достижение целей муниципальной программы.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245DC0" w:rsidRPr="00245DC0" w:rsidSect="003279E1"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lastRenderedPageBreak/>
        <w:t xml:space="preserve">1. Характеристика (содержание) 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t>сферы реализации муниципальной програм</w:t>
      </w:r>
      <w:r w:rsidRPr="00245DC0">
        <w:rPr>
          <w:rFonts w:ascii="Arial" w:hAnsi="Arial" w:cs="Arial"/>
          <w:b/>
          <w:bCs/>
          <w:sz w:val="24"/>
          <w:szCs w:val="24"/>
        </w:rPr>
        <w:softHyphen/>
        <w:t>мы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ab/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ab/>
        <w:t>Эти задачи невозможно решить без модернизации существующей системы муниципального управления.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ab/>
        <w:t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245DC0">
        <w:rPr>
          <w:rFonts w:ascii="Arial" w:hAnsi="Arial" w:cs="Arial"/>
          <w:sz w:val="24"/>
          <w:szCs w:val="24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245DC0">
        <w:rPr>
          <w:rFonts w:ascii="Arial" w:hAnsi="Arial" w:cs="Arial"/>
          <w:sz w:val="24"/>
          <w:szCs w:val="24"/>
        </w:rPr>
        <w:softHyphen/>
        <w:t>ментов повышения эффективности муниципального управления.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ab/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ab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 xml:space="preserve"> </w:t>
      </w:r>
      <w:r w:rsidRPr="00245DC0">
        <w:rPr>
          <w:rFonts w:ascii="Arial" w:hAnsi="Arial" w:cs="Arial"/>
          <w:sz w:val="24"/>
          <w:szCs w:val="24"/>
        </w:rPr>
        <w:tab/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Осуществление мероприятий муниципальной программы "Совершенствование муниципального управления в муниципальном образовании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 Оренбургского района Оренбургской области</w:t>
      </w:r>
      <w:r w:rsidRPr="00245DC0">
        <w:rPr>
          <w:rFonts w:ascii="Arial" w:hAnsi="Arial" w:cs="Arial"/>
          <w:b/>
          <w:sz w:val="24"/>
          <w:szCs w:val="24"/>
        </w:rPr>
        <w:t xml:space="preserve"> </w:t>
      </w:r>
      <w:r w:rsidRPr="00245DC0">
        <w:rPr>
          <w:rFonts w:ascii="Arial" w:hAnsi="Arial" w:cs="Arial"/>
          <w:sz w:val="24"/>
          <w:szCs w:val="24"/>
        </w:rPr>
        <w:t>на 2017-2011 годы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и на период до 2022 года " позволит развить нормативную правовую базу муниципального образования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 по вопросам организации и прохождения муниципальной службы, для эффективного противодействия коррупции; повысить эффективность работы администрации МО Николь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сельсовет; сформировать систему открытости и доступности информации о деятельности администрации МО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 при разработке, принятии решений по важнейшим вопросам жизнедеятельности населения; укрепить доверие населения к администрации МО Николь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сельсовет, повышение уважения граждан к муниципальной службе и статусу муниципального служащего.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lastRenderedPageBreak/>
        <w:t xml:space="preserve">      2 . Основные цели, задачи  Программы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ab/>
        <w:t>Приоритетные направления государственной политики в сфере реализации Программы определены в Указе Президента Российской Федерации от 07.05.2012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ab/>
        <w:t xml:space="preserve"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Администрации МО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сельсовет.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ab/>
        <w:t>2.Повышение профессионального уровня муниципальных служащих.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ab/>
        <w:t>3.Способствование достижению максимальной прозрачности механизмов муниципальной власти.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ab/>
        <w:t>4. Мониторинг коррупционных факторов и эффективности мер антикоррупционной политики.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ab/>
        <w:t>5.Обеспечение информационной открытости деятельности администрации муниципального образования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Целью программы является повышение эффективности деятельности органов местного самоуправления 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МО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t>3. Ожидаемые  конечные результаты реализации Программы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>Последовательная реализация мероприятий программы,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- развить нормативную правовую базу МО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 по вопросам организации и прохождения муниципальной службы, для эффективного противодействия коррупции;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- повысить эффективность работы МО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 и его структурных подразделений;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- сформировать систему открытости и доступности информации о деятельности МО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 при разработке, принятии решений по важнейшим вопросам жизнедеятельности населения;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- укрепить доверие населения к МО 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сельсовет, повысить уважение граждан к муниципальной службе и статусу муниципального служащего.</w:t>
      </w: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numPr>
          <w:ilvl w:val="0"/>
          <w:numId w:val="19"/>
        </w:numPr>
        <w:tabs>
          <w:tab w:val="left" w:pos="58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t>Методика оценки эффективности Программы</w:t>
      </w:r>
    </w:p>
    <w:p w:rsidR="00245DC0" w:rsidRPr="00245DC0" w:rsidRDefault="00245DC0" w:rsidP="00245DC0">
      <w:pPr>
        <w:widowControl w:val="0"/>
        <w:tabs>
          <w:tab w:val="left" w:pos="582"/>
        </w:tabs>
        <w:rPr>
          <w:rFonts w:ascii="Arial" w:hAnsi="Arial" w:cs="Arial"/>
          <w:b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C0">
        <w:rPr>
          <w:rFonts w:ascii="Arial" w:hAnsi="Arial" w:cs="Arial"/>
          <w:sz w:val="24"/>
          <w:szCs w:val="24"/>
        </w:rPr>
        <w:tab/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проводится ответственным исполнителем в соответствии с постановлением администрации муниципального образования Николь</w:t>
      </w:r>
      <w:r w:rsidRPr="00245DC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ский</w:t>
      </w:r>
      <w:r w:rsidRPr="00245DC0">
        <w:rPr>
          <w:rFonts w:ascii="Arial" w:eastAsia="Calibri" w:hAnsi="Arial" w:cs="Arial"/>
          <w:sz w:val="24"/>
          <w:szCs w:val="24"/>
          <w:lang w:eastAsia="en-US"/>
        </w:rPr>
        <w:t xml:space="preserve"> сельсовет   Оренбургского района Оренбургской области от 29.06.2015 года  № 54-п «Об утверждении Порядка разработки, реализации и оценки эффективности муниципальных программ муниципального образования Никольский сельсовет Оренбургского района Оренбургской области». </w:t>
      </w:r>
    </w:p>
    <w:p w:rsidR="00245DC0" w:rsidRPr="00245DC0" w:rsidRDefault="00245DC0" w:rsidP="00245DC0">
      <w:pPr>
        <w:widowControl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45DC0">
        <w:rPr>
          <w:rFonts w:ascii="Arial" w:hAnsi="Arial" w:cs="Arial"/>
          <w:sz w:val="24"/>
          <w:szCs w:val="24"/>
          <w:lang w:eastAsia="en-US"/>
        </w:rPr>
        <w:t xml:space="preserve">            </w:t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</w:r>
      <w:r w:rsidRPr="00245DC0">
        <w:rPr>
          <w:rFonts w:ascii="Arial" w:hAnsi="Arial" w:cs="Arial"/>
          <w:sz w:val="24"/>
          <w:szCs w:val="24"/>
          <w:lang w:eastAsia="en-US"/>
        </w:rPr>
        <w:tab/>
        <w:t>Приложение № 1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>к муниципальной программе «Совершенствование муниципального управления</w:t>
      </w:r>
    </w:p>
    <w:p w:rsidR="00245DC0" w:rsidRPr="00245DC0" w:rsidRDefault="00245DC0" w:rsidP="00245DC0">
      <w:pPr>
        <w:widowControl w:val="0"/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245DC0">
        <w:rPr>
          <w:rFonts w:ascii="Arial" w:hAnsi="Arial" w:cs="Arial"/>
          <w:bCs/>
          <w:sz w:val="24"/>
          <w:szCs w:val="24"/>
        </w:rPr>
        <w:t xml:space="preserve">в муниципальном образовании </w:t>
      </w:r>
      <w:r w:rsidRPr="00245DC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 Оренбургского района Оренбургской области</w:t>
      </w:r>
      <w:r w:rsidRPr="00245DC0">
        <w:rPr>
          <w:rFonts w:ascii="Arial" w:hAnsi="Arial" w:cs="Arial"/>
          <w:bCs/>
          <w:sz w:val="24"/>
          <w:szCs w:val="24"/>
        </w:rPr>
        <w:t xml:space="preserve"> на 2017-2021 годы</w:t>
      </w:r>
      <w:r w:rsidRPr="00245D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DC0">
        <w:rPr>
          <w:rFonts w:ascii="Arial" w:hAnsi="Arial" w:cs="Arial"/>
          <w:bCs/>
          <w:sz w:val="24"/>
          <w:szCs w:val="24"/>
        </w:rPr>
        <w:t>и на период до 2022 года»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5DC0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5DC0">
        <w:rPr>
          <w:rFonts w:ascii="Arial" w:hAnsi="Arial" w:cs="Arial"/>
          <w:b/>
          <w:sz w:val="24"/>
          <w:szCs w:val="24"/>
        </w:rPr>
        <w:t xml:space="preserve">«Совершенствование муниципального управления в муниципальном образовании </w:t>
      </w:r>
      <w:r w:rsidRPr="00245D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Никольский</w:t>
      </w:r>
      <w:r w:rsidRPr="00245DC0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 Оренбургского района Оренбургской области</w:t>
      </w:r>
      <w:r w:rsidRPr="00245DC0">
        <w:rPr>
          <w:rFonts w:ascii="Arial" w:hAnsi="Arial" w:cs="Arial"/>
          <w:b/>
          <w:sz w:val="24"/>
          <w:szCs w:val="24"/>
        </w:rPr>
        <w:t xml:space="preserve"> на 2017-2021 годы</w:t>
      </w:r>
      <w:r w:rsidRPr="00245DC0">
        <w:rPr>
          <w:rFonts w:ascii="Arial" w:hAnsi="Arial" w:cs="Arial"/>
          <w:sz w:val="24"/>
          <w:szCs w:val="24"/>
        </w:rPr>
        <w:t xml:space="preserve"> </w:t>
      </w:r>
      <w:r w:rsidRPr="00245DC0">
        <w:rPr>
          <w:rFonts w:ascii="Arial" w:hAnsi="Arial" w:cs="Arial"/>
          <w:b/>
          <w:sz w:val="24"/>
          <w:szCs w:val="24"/>
        </w:rPr>
        <w:t>и на период до 2022 года»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Overlap w:val="never"/>
        <w:tblW w:w="9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801"/>
        <w:gridCol w:w="1190"/>
        <w:gridCol w:w="1190"/>
        <w:gridCol w:w="2130"/>
      </w:tblGrid>
      <w:tr w:rsidR="00245DC0" w:rsidRPr="00245DC0" w:rsidTr="00A43095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Наименование основного меро</w:t>
            </w: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приятия, мероприятия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исполнитель,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соисполнители,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Ожидаемый непосредствен</w:t>
            </w: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ный результат                   (краткое описа</w:t>
            </w: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ние)</w:t>
            </w:r>
          </w:p>
        </w:tc>
      </w:tr>
      <w:tr w:rsidR="00245DC0" w:rsidRPr="00245DC0" w:rsidTr="00A43095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начала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окончания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45DC0" w:rsidRPr="00245DC0" w:rsidTr="00A43095">
        <w:trPr>
          <w:trHeight w:val="10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1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«Обеспечение деятельно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сти органов местного самоуправления»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Содержание аппарата администрации сельсовета, Главы 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Исполнение полномочий ор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ганов местного самоуправле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ния в соответствии с феде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ральным, региональным зако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нодательством и нормативны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ми правовыми актами МО Никольский  сельсовет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Основное мероприятие 2 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DC0" w:rsidRPr="00245DC0" w:rsidTr="00A43095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Обеспечение открытости и доступа информации о деятельности администрации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DC0" w:rsidRPr="00245DC0" w:rsidTr="00A43095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Основное мероприятие 3 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«Осуществление хозяйственной деятельности администрации сельсовета»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DC0" w:rsidRPr="00245DC0" w:rsidTr="00A43095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4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«Осуществление передан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ных полномочий из бюд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жетов других уровней»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DC0" w:rsidRPr="00245DC0" w:rsidTr="00A43095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Мероприятие Осуществ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ление первичного воин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ского учета на территори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ях, где отсутствуют воен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комиссариаты  </w:t>
            </w:r>
          </w:p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Выполнение полномочий по первичному воинскому учёту граждан</w:t>
            </w:r>
          </w:p>
        </w:tc>
      </w:tr>
      <w:tr w:rsidR="00245DC0" w:rsidRPr="00245DC0" w:rsidTr="00A4309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5</w:t>
            </w:r>
          </w:p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Исполнение полномочий ор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ганов местного самоуправле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ния в соответствии с феде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ральным, региональным зако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нодательством и нормативны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ми правовыми актами МО Никольский  сельсовет</w:t>
            </w:r>
          </w:p>
        </w:tc>
      </w:tr>
      <w:tr w:rsidR="00245DC0" w:rsidRPr="00245DC0" w:rsidTr="00A4309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6</w:t>
            </w:r>
          </w:p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ежегодной диспансеризации муниципальных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DC0" w:rsidRPr="00245DC0" w:rsidTr="00A4309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Исполнение полномочий ор-ганов местного самоуправления в соответствии с феде¬ральным, региональным зако-нодательством и нормативными правовыми актами МО Никольский  сельсовет</w:t>
            </w:r>
          </w:p>
        </w:tc>
      </w:tr>
      <w:tr w:rsidR="00245DC0" w:rsidRPr="00245DC0" w:rsidTr="00A4309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7</w:t>
            </w:r>
          </w:p>
          <w:p w:rsidR="00245DC0" w:rsidRPr="00245DC0" w:rsidRDefault="00245DC0" w:rsidP="00245DC0">
            <w:pPr>
              <w:widowControl w:val="0"/>
              <w:shd w:val="clear" w:color="auto" w:fill="FFFFFF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«Уплата налога на имущество»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Исполнение полномочий ор-ганов местного самоуправления в соответствии с федеральным, региональным зако-нодательством и нормативными правовыми актами МО Никольский  сельсовет</w:t>
            </w:r>
          </w:p>
        </w:tc>
      </w:tr>
      <w:tr w:rsidR="00245DC0" w:rsidRPr="00245DC0" w:rsidTr="00A4309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Основное мероприятие 8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Передача полномочий комиссии по соблюдению требований к служебному поведению муниципальных служащих и </w:t>
            </w: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урегулированию конфликта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Исполнение полномочий ор-ганов местного самоуправления в соответствии с федеральным, региональным зако-нодательством и </w:t>
            </w: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нормативными правовыми актами МО Никольский  сельсовет</w:t>
            </w:r>
          </w:p>
        </w:tc>
      </w:tr>
    </w:tbl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245DC0" w:rsidRPr="00245DC0" w:rsidSect="00E02545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  <w:lang w:eastAsia="en-US"/>
        </w:rPr>
      </w:pPr>
      <w:r w:rsidRPr="00245DC0">
        <w:rPr>
          <w:rFonts w:ascii="Arial" w:hAnsi="Arial" w:cs="Arial"/>
          <w:sz w:val="24"/>
          <w:szCs w:val="24"/>
          <w:lang w:eastAsia="en-US"/>
        </w:rPr>
        <w:lastRenderedPageBreak/>
        <w:t>Приложение № 2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>к муниципальной программе «Совершенствование муниципального управления</w:t>
      </w:r>
    </w:p>
    <w:p w:rsidR="00245DC0" w:rsidRPr="00245DC0" w:rsidRDefault="00245DC0" w:rsidP="00245DC0">
      <w:pPr>
        <w:widowControl w:val="0"/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245DC0">
        <w:rPr>
          <w:rFonts w:ascii="Arial" w:hAnsi="Arial" w:cs="Arial"/>
          <w:bCs/>
          <w:sz w:val="24"/>
          <w:szCs w:val="24"/>
        </w:rPr>
        <w:t>в муниципальном образовании Никольский сельсовет Оренбургского района Оренбургской области на 2017-2021 годы</w:t>
      </w:r>
      <w:r w:rsidRPr="00245D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DC0">
        <w:rPr>
          <w:rFonts w:ascii="Arial" w:hAnsi="Arial" w:cs="Arial"/>
          <w:bCs/>
          <w:sz w:val="24"/>
          <w:szCs w:val="24"/>
        </w:rPr>
        <w:t>и на период до 2022 года»</w:t>
      </w:r>
    </w:p>
    <w:p w:rsidR="00245DC0" w:rsidRPr="00245DC0" w:rsidRDefault="00245DC0" w:rsidP="00245DC0">
      <w:pPr>
        <w:keepNext/>
        <w:jc w:val="both"/>
        <w:outlineLvl w:val="0"/>
        <w:rPr>
          <w:rFonts w:ascii="Arial" w:eastAsia="Batang" w:hAnsi="Arial" w:cs="Arial"/>
          <w:b/>
          <w:bCs/>
          <w:sz w:val="24"/>
          <w:szCs w:val="24"/>
        </w:rPr>
      </w:pPr>
    </w:p>
    <w:p w:rsidR="00245DC0" w:rsidRPr="00245DC0" w:rsidRDefault="00245DC0" w:rsidP="00245DC0">
      <w:pPr>
        <w:keepNext/>
        <w:jc w:val="center"/>
        <w:outlineLvl w:val="0"/>
        <w:rPr>
          <w:rFonts w:ascii="Arial" w:eastAsia="Batang" w:hAnsi="Arial" w:cs="Arial"/>
          <w:b/>
          <w:bCs/>
          <w:sz w:val="24"/>
          <w:szCs w:val="24"/>
        </w:rPr>
      </w:pPr>
      <w:r w:rsidRPr="00245DC0">
        <w:rPr>
          <w:rFonts w:ascii="Arial" w:eastAsia="Batang" w:hAnsi="Arial" w:cs="Arial"/>
          <w:b/>
          <w:bCs/>
          <w:sz w:val="24"/>
          <w:szCs w:val="24"/>
        </w:rPr>
        <w:t>Сведения о целевых показателей (индикаторов) Программы</w:t>
      </w:r>
    </w:p>
    <w:p w:rsidR="00245DC0" w:rsidRPr="00245DC0" w:rsidRDefault="00245DC0" w:rsidP="00245DC0">
      <w:pPr>
        <w:keepNext/>
        <w:jc w:val="center"/>
        <w:outlineLvl w:val="0"/>
        <w:rPr>
          <w:rFonts w:ascii="Arial" w:eastAsia="Batang" w:hAnsi="Arial" w:cs="Arial"/>
          <w:b/>
          <w:bCs/>
          <w:sz w:val="24"/>
          <w:szCs w:val="24"/>
        </w:rPr>
      </w:pPr>
      <w:r w:rsidRPr="00245DC0">
        <w:rPr>
          <w:rFonts w:ascii="Arial" w:eastAsia="Batang" w:hAnsi="Arial" w:cs="Arial"/>
          <w:b/>
          <w:bCs/>
          <w:sz w:val="24"/>
          <w:szCs w:val="24"/>
        </w:rPr>
        <w:t>и их значениях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>Сведения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 xml:space="preserve">о целевых показателях эффективности реализации программы 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52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  <w:gridCol w:w="30"/>
      </w:tblGrid>
      <w:tr w:rsidR="00245DC0" w:rsidRPr="00245DC0" w:rsidTr="00A43095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N п/п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 измерения</w:t>
            </w:r>
            <w:r w:rsidRPr="00245D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Значение  показателей эффективности</w:t>
            </w:r>
          </w:p>
        </w:tc>
      </w:tr>
      <w:tr w:rsidR="00245DC0" w:rsidRPr="00245DC0" w:rsidTr="00A43095">
        <w:trPr>
          <w:trHeight w:val="1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Отчетный  год (базовый)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2020/2021 /2022год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245DC0" w:rsidRPr="00245DC0" w:rsidTr="00A43095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5DC0" w:rsidRPr="00245DC0" w:rsidTr="00A43095">
        <w:trPr>
          <w:gridAfter w:val="1"/>
          <w:wAfter w:w="30" w:type="dxa"/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 "Совершенствование муниципального управления в муниципальном образовании Никольский сельсовет на 2017-2021 годы</w:t>
            </w:r>
            <w:r w:rsidRPr="0024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период до 2022 года»"</w:t>
            </w:r>
          </w:p>
        </w:tc>
      </w:tr>
      <w:tr w:rsidR="00245DC0" w:rsidRPr="00245DC0" w:rsidTr="00A4309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</w:t>
            </w: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</w:t>
            </w: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100/100/ 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          100</w:t>
            </w:r>
          </w:p>
        </w:tc>
      </w:tr>
      <w:tr w:rsidR="00245DC0" w:rsidRPr="00245DC0" w:rsidTr="00A4309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100/100/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          100</w:t>
            </w:r>
          </w:p>
        </w:tc>
      </w:tr>
      <w:tr w:rsidR="00245DC0" w:rsidRPr="00245DC0" w:rsidTr="00A43095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0/0/0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              0</w:t>
            </w:r>
          </w:p>
        </w:tc>
      </w:tr>
      <w:tr w:rsidR="00245DC0" w:rsidRPr="00245DC0" w:rsidTr="00A4309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</w:t>
            </w: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 xml:space="preserve">% (от общего количества должностных </w:t>
            </w: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лиц, назначенных ответственными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муниципальных </w:t>
            </w: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100/100/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45DC0" w:rsidRPr="00245DC0" w:rsidTr="00A43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</w:t>
            </w: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100/100/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</w:tr>
      <w:tr w:rsidR="00245DC0" w:rsidRPr="00245DC0" w:rsidTr="00A43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Количество подготовленных нормативно- правовых актов администрации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20/20/20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          100</w:t>
            </w:r>
          </w:p>
        </w:tc>
      </w:tr>
      <w:tr w:rsidR="00245DC0" w:rsidRPr="00245DC0" w:rsidTr="00A43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100/100/ 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            20</w:t>
            </w:r>
          </w:p>
        </w:tc>
      </w:tr>
      <w:tr w:rsidR="00245DC0" w:rsidRPr="00245DC0" w:rsidTr="00A43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  <w:lang w:eastAsia="en-US"/>
        </w:rPr>
      </w:pPr>
      <w:r w:rsidRPr="00245DC0">
        <w:rPr>
          <w:rFonts w:ascii="Arial" w:hAnsi="Arial" w:cs="Arial"/>
          <w:sz w:val="24"/>
          <w:szCs w:val="24"/>
          <w:lang w:eastAsia="en-US"/>
        </w:rPr>
        <w:t>Приложение № 3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  <w:r w:rsidRPr="00245DC0">
        <w:rPr>
          <w:rFonts w:ascii="Arial" w:hAnsi="Arial" w:cs="Arial"/>
          <w:sz w:val="24"/>
          <w:szCs w:val="24"/>
        </w:rPr>
        <w:t>к муниципальной программе «Совершенствование муниципального управления</w:t>
      </w:r>
    </w:p>
    <w:p w:rsidR="00245DC0" w:rsidRPr="00245DC0" w:rsidRDefault="00245DC0" w:rsidP="00245DC0">
      <w:pPr>
        <w:widowControl w:val="0"/>
        <w:ind w:left="5670"/>
        <w:jc w:val="both"/>
        <w:rPr>
          <w:rFonts w:ascii="Arial" w:hAnsi="Arial" w:cs="Arial"/>
          <w:bCs/>
          <w:sz w:val="24"/>
          <w:szCs w:val="24"/>
        </w:rPr>
      </w:pPr>
      <w:r w:rsidRPr="00245DC0">
        <w:rPr>
          <w:rFonts w:ascii="Arial" w:hAnsi="Arial" w:cs="Arial"/>
          <w:bCs/>
          <w:sz w:val="24"/>
          <w:szCs w:val="24"/>
        </w:rPr>
        <w:t>в муниципальном образовании Никольский сельсовет на 2017-2019 годы</w:t>
      </w:r>
      <w:r w:rsidRPr="00245D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5DC0">
        <w:rPr>
          <w:rFonts w:ascii="Arial" w:hAnsi="Arial" w:cs="Arial"/>
          <w:bCs/>
          <w:sz w:val="24"/>
          <w:szCs w:val="24"/>
        </w:rPr>
        <w:t>и на период до 2022 года»</w:t>
      </w:r>
    </w:p>
    <w:p w:rsidR="00245DC0" w:rsidRPr="00245DC0" w:rsidRDefault="00245DC0" w:rsidP="00245DC0">
      <w:pPr>
        <w:widowControl w:val="0"/>
        <w:autoSpaceDE w:val="0"/>
        <w:autoSpaceDN w:val="0"/>
        <w:adjustRightInd w:val="0"/>
        <w:ind w:left="5670"/>
        <w:jc w:val="both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5DC0">
        <w:rPr>
          <w:rFonts w:ascii="Arial" w:hAnsi="Arial" w:cs="Arial"/>
          <w:b/>
          <w:bCs/>
          <w:sz w:val="24"/>
          <w:szCs w:val="24"/>
        </w:rPr>
        <w:t>Финансовое обеспечение реализации муниципальной программы Никольский сельсовет за счет всех источников финансирования</w:t>
      </w: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Overlap w:val="never"/>
        <w:tblW w:w="1050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  <w:gridCol w:w="864"/>
      </w:tblGrid>
      <w:tr w:rsidR="00245DC0" w:rsidRPr="00245DC0" w:rsidTr="00A43095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муниципаль</w:t>
            </w: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ной программы, основного меропри</w:t>
            </w: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245DC0" w:rsidRPr="00245DC0" w:rsidRDefault="00245DC0" w:rsidP="00245DC0">
            <w:pPr>
              <w:widowControl w:val="0"/>
              <w:spacing w:line="22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исполнитель,</w:t>
            </w:r>
          </w:p>
          <w:p w:rsidR="00245DC0" w:rsidRPr="00245DC0" w:rsidRDefault="00245DC0" w:rsidP="00245DC0">
            <w:pPr>
              <w:widowControl w:val="0"/>
              <w:spacing w:line="22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соисполнители,</w:t>
            </w:r>
          </w:p>
          <w:p w:rsidR="00245DC0" w:rsidRPr="00245DC0" w:rsidRDefault="00245DC0" w:rsidP="00245DC0">
            <w:pPr>
              <w:widowControl w:val="0"/>
              <w:spacing w:line="22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  <w:p w:rsidR="00245DC0" w:rsidRPr="00245DC0" w:rsidRDefault="00245DC0" w:rsidP="00245DC0">
            <w:pPr>
              <w:widowControl w:val="0"/>
              <w:spacing w:line="22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Код бюджетной классифи</w:t>
            </w: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кации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Период</w:t>
            </w:r>
          </w:p>
        </w:tc>
      </w:tr>
      <w:tr w:rsidR="00245DC0" w:rsidRPr="00245DC0" w:rsidTr="00A43095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Рз,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2020/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/2022</w:t>
            </w:r>
          </w:p>
        </w:tc>
      </w:tr>
      <w:tr w:rsidR="00245DC0" w:rsidRPr="00245DC0" w:rsidTr="00A43095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DC0" w:rsidRPr="00245DC0" w:rsidTr="00A43095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«Совершенствование му</w:t>
            </w:r>
            <w:r w:rsidRPr="00245DC0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ниципального управления в муниципальном образовании Никольский сельсовет на 2017 - 2021 годы».</w:t>
            </w:r>
          </w:p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2954,6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3260,5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3446,7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3440,0 / 3312,1/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3314,6</w:t>
            </w:r>
          </w:p>
        </w:tc>
      </w:tr>
      <w:tr w:rsidR="00245DC0" w:rsidRPr="00245DC0" w:rsidTr="00A43095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2887,0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3177,9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3356,8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3347,815/ 3219,464/ 3219,446</w:t>
            </w:r>
          </w:p>
        </w:tc>
      </w:tr>
      <w:tr w:rsidR="00245DC0" w:rsidRPr="00245DC0" w:rsidTr="00A43095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92,185 / 92,636/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95,154</w:t>
            </w:r>
          </w:p>
        </w:tc>
      </w:tr>
      <w:tr w:rsidR="00245DC0" w:rsidRPr="00245DC0" w:rsidTr="00A43095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ourier New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Основное мероприятие 1</w:t>
            </w:r>
            <w:r w:rsidRPr="00245DC0"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«Обеспечение деятельно</w:t>
            </w:r>
            <w:r w:rsidRPr="00245DC0"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2887,0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3145,4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3219,9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3305,5/ 3199,5/ 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3199,5</w:t>
            </w:r>
          </w:p>
        </w:tc>
      </w:tr>
      <w:tr w:rsidR="00245DC0" w:rsidRPr="00245DC0" w:rsidTr="00A43095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22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26" w:lineRule="exact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  <w:t>Глава муниципального образования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579,3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633,2 / 633,2/ 633,2</w:t>
            </w:r>
          </w:p>
        </w:tc>
      </w:tr>
      <w:tr w:rsidR="00245DC0" w:rsidRPr="00245DC0" w:rsidTr="00A43095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2867,0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2463,4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2640,6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2566,3 / 2566,3/</w:t>
            </w:r>
          </w:p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2566,3</w:t>
            </w:r>
          </w:p>
        </w:tc>
      </w:tr>
      <w:tr w:rsidR="00245DC0" w:rsidRPr="00245DC0" w:rsidTr="00A43095">
        <w:trPr>
          <w:trHeight w:val="706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86 0 01 88888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106 / 0/0</w:t>
            </w:r>
          </w:p>
        </w:tc>
      </w:tr>
      <w:tr w:rsidR="00245DC0" w:rsidRPr="00245DC0" w:rsidTr="00A43095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2 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3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 счет средств областного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3 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«Осуществление хозяйственной деятельности администрации сельсовета»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86 0 03 00000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4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«Осуществление передан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ных полномочий из бюд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жетов других уровней»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92,185 / 92,636/ 95,154</w:t>
            </w:r>
          </w:p>
        </w:tc>
      </w:tr>
      <w:tr w:rsidR="00245DC0" w:rsidRPr="00245DC0" w:rsidTr="00A43095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Мероприятие Осуществ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ление первичного воин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ского учета на территори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ях, где отсутствуют воен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комиссариаты  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92,185 / 92,636/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95,154</w:t>
            </w:r>
          </w:p>
        </w:tc>
      </w:tr>
      <w:tr w:rsidR="00245DC0" w:rsidRPr="00245DC0" w:rsidTr="00A43095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5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 счет средств областного </w:t>
            </w: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Overlap w:val="never"/>
        <w:tblW w:w="1050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  <w:gridCol w:w="864"/>
      </w:tblGrid>
      <w:tr w:rsidR="00245DC0" w:rsidRPr="00245DC0" w:rsidTr="00A43095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Основное мероприятие 6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20/20/20</w:t>
            </w:r>
          </w:p>
        </w:tc>
      </w:tr>
      <w:tr w:rsidR="00245DC0" w:rsidRPr="00245DC0" w:rsidTr="00A43095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49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14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6.1.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584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6.1. «Организация прохождения ежегодной диспансеризации муниципальных служащих»</w:t>
            </w:r>
          </w:p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86 0 010002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20/20/20</w:t>
            </w:r>
          </w:p>
        </w:tc>
      </w:tr>
      <w:tr w:rsidR="00245DC0" w:rsidRPr="00245DC0" w:rsidTr="00A43095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hd w:val="clear" w:color="auto" w:fill="FFFFFF"/>
              <w:spacing w:line="20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226" w:lineRule="exac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90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DC0" w:rsidRPr="00245DC0" w:rsidTr="00A43095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>7. «Уплата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86 0 0795555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17,4/0/0</w:t>
            </w:r>
          </w:p>
        </w:tc>
      </w:tr>
      <w:tr w:rsidR="00245DC0" w:rsidRPr="00245DC0" w:rsidTr="00A43095">
        <w:trPr>
          <w:trHeight w:val="952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45DC0">
              <w:rPr>
                <w:rFonts w:ascii="Arial" w:hAnsi="Arial" w:cs="Arial"/>
                <w:b/>
                <w:sz w:val="24"/>
                <w:szCs w:val="24"/>
              </w:rPr>
              <w:t xml:space="preserve">8. Передача полномочий комиссии по соблюдению требований к служебному поведению </w:t>
            </w:r>
            <w:r w:rsidRPr="00245DC0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муниципальных служащих и урегулированию конфликта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lastRenderedPageBreak/>
              <w:t>за счет средств бюджета МО Никольский сельсовет</w:t>
            </w:r>
            <w:r w:rsidRPr="00245DC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86 00 10 10040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DC0" w:rsidRPr="00245DC0" w:rsidRDefault="00245DC0" w:rsidP="00245D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DC0">
              <w:rPr>
                <w:rFonts w:ascii="Arial" w:hAnsi="Arial" w:cs="Arial"/>
                <w:sz w:val="24"/>
                <w:szCs w:val="24"/>
              </w:rPr>
              <w:t>5/0/0</w:t>
            </w:r>
          </w:p>
        </w:tc>
      </w:tr>
    </w:tbl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45DC0" w:rsidRPr="00245DC0" w:rsidRDefault="00245DC0" w:rsidP="00245DC0">
      <w:pPr>
        <w:tabs>
          <w:tab w:val="left" w:pos="3945"/>
        </w:tabs>
        <w:ind w:left="-284" w:firstLine="284"/>
        <w:rPr>
          <w:sz w:val="28"/>
          <w:szCs w:val="28"/>
          <w:lang w:eastAsia="en-US"/>
        </w:rPr>
      </w:pPr>
      <w:r w:rsidRPr="00245DC0">
        <w:rPr>
          <w:sz w:val="28"/>
          <w:szCs w:val="28"/>
          <w:lang w:eastAsia="en-US"/>
        </w:rPr>
        <w:tab/>
        <w:t>_______________</w:t>
      </w:r>
    </w:p>
    <w:p w:rsidR="00245DC0" w:rsidRPr="00245DC0" w:rsidRDefault="00245DC0" w:rsidP="00245DC0">
      <w:pPr>
        <w:ind w:left="-284" w:firstLine="284"/>
        <w:rPr>
          <w:sz w:val="28"/>
          <w:szCs w:val="28"/>
          <w:lang w:eastAsia="en-US"/>
        </w:rPr>
      </w:pPr>
    </w:p>
    <w:p w:rsidR="00245DC0" w:rsidRPr="00245DC0" w:rsidRDefault="00245DC0" w:rsidP="00245DC0">
      <w:pPr>
        <w:widowControl w:val="0"/>
        <w:jc w:val="center"/>
        <w:rPr>
          <w:rFonts w:ascii="Arial" w:hAnsi="Arial" w:cs="Arial"/>
          <w:bCs/>
          <w:sz w:val="32"/>
          <w:szCs w:val="32"/>
        </w:rPr>
      </w:pPr>
    </w:p>
    <w:p w:rsidR="00245DC0" w:rsidRPr="00245DC0" w:rsidRDefault="00245DC0" w:rsidP="00245DC0">
      <w:pPr>
        <w:ind w:left="-284" w:firstLine="284"/>
        <w:rPr>
          <w:rFonts w:ascii="Arial" w:hAnsi="Arial" w:cs="Arial"/>
          <w:sz w:val="32"/>
          <w:szCs w:val="32"/>
          <w:lang w:eastAsia="en-US"/>
        </w:rPr>
      </w:pPr>
    </w:p>
    <w:p w:rsidR="00245DC0" w:rsidRPr="00245DC0" w:rsidRDefault="00245DC0" w:rsidP="00245DC0">
      <w:pPr>
        <w:ind w:left="-284" w:firstLine="284"/>
        <w:rPr>
          <w:rFonts w:ascii="Arial" w:hAnsi="Arial" w:cs="Arial"/>
          <w:sz w:val="24"/>
          <w:szCs w:val="24"/>
          <w:lang w:eastAsia="en-US"/>
        </w:rPr>
      </w:pPr>
    </w:p>
    <w:p w:rsidR="00245DC0" w:rsidRPr="00245DC0" w:rsidRDefault="00245DC0" w:rsidP="00245DC0">
      <w:pPr>
        <w:widowControl w:val="0"/>
        <w:autoSpaceDE w:val="0"/>
        <w:autoSpaceDN w:val="0"/>
        <w:adjustRightInd w:val="0"/>
        <w:spacing w:line="230" w:lineRule="exact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C82EB2" w:rsidRDefault="00C82EB2" w:rsidP="00245DC0"/>
    <w:sectPr w:rsidR="00C8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63" w:rsidRDefault="00901663">
      <w:r>
        <w:separator/>
      </w:r>
    </w:p>
  </w:endnote>
  <w:endnote w:type="continuationSeparator" w:id="0">
    <w:p w:rsidR="00901663" w:rsidRDefault="0090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63" w:rsidRDefault="00901663">
      <w:r>
        <w:separator/>
      </w:r>
    </w:p>
  </w:footnote>
  <w:footnote w:type="continuationSeparator" w:id="0">
    <w:p w:rsidR="00901663" w:rsidRDefault="0090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0635"/>
      <w:docPartObj>
        <w:docPartGallery w:val="Page Numbers (Top of Page)"/>
        <w:docPartUnique/>
      </w:docPartObj>
    </w:sdtPr>
    <w:sdtEndPr/>
    <w:sdtContent>
      <w:p w:rsidR="00CD483F" w:rsidRDefault="00245D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53">
          <w:rPr>
            <w:noProof/>
          </w:rPr>
          <w:t>6</w:t>
        </w:r>
        <w:r>
          <w:fldChar w:fldCharType="end"/>
        </w:r>
      </w:p>
    </w:sdtContent>
  </w:sdt>
  <w:p w:rsidR="00CD483F" w:rsidRDefault="00901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F" w:rsidRDefault="00245DC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8DE9E5" wp14:editId="1E52D44E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178435" cy="20447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83F" w:rsidRDefault="00245DC0"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FB0F53" w:rsidRPr="00FB0F53">
                            <w:rPr>
                              <w:rStyle w:val="af2"/>
                              <w:noProof/>
                            </w:rPr>
                            <w:t>21</w:t>
                          </w:r>
                          <w:r>
                            <w:rPr>
                              <w:rStyle w:val="af2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22.7pt;width:14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RLtFo90AAAAJAQAADwAAAAAAAAAA&#10;AAAAAAACBQAAZHJzL2Rvd25yZXYueG1sUEsFBgAAAAAEAAQA8wAAAAwGAAAAAA==&#10;" filled="f" stroked="f">
              <v:textbox style="mso-fit-shape-to-text:t" inset="0,0,0,0">
                <w:txbxContent>
                  <w:p w:rsidR="00CD483F" w:rsidRDefault="00245DC0"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FB0F53" w:rsidRPr="00FB0F53">
                      <w:rPr>
                        <w:rStyle w:val="af2"/>
                        <w:noProof/>
                      </w:rPr>
                      <w:t>21</w:t>
                    </w:r>
                    <w:r>
                      <w:rPr>
                        <w:rStyle w:val="af2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A3932"/>
    <w:multiLevelType w:val="hybridMultilevel"/>
    <w:tmpl w:val="61B26D86"/>
    <w:lvl w:ilvl="0" w:tplc="3B3AA7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4A5153"/>
    <w:multiLevelType w:val="hybridMultilevel"/>
    <w:tmpl w:val="DD7EB2FC"/>
    <w:lvl w:ilvl="0" w:tplc="AD6698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553F5"/>
    <w:multiLevelType w:val="hybridMultilevel"/>
    <w:tmpl w:val="0C1C12D8"/>
    <w:lvl w:ilvl="0" w:tplc="E2C8B5F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4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704E3"/>
    <w:multiLevelType w:val="hybridMultilevel"/>
    <w:tmpl w:val="AE0220BC"/>
    <w:lvl w:ilvl="0" w:tplc="66FA04F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8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7"/>
    <w:rsid w:val="00245DC0"/>
    <w:rsid w:val="00901663"/>
    <w:rsid w:val="00AC6FE7"/>
    <w:rsid w:val="00C82EB2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"/>
    <w:basedOn w:val="a"/>
    <w:next w:val="a"/>
    <w:link w:val="10"/>
    <w:uiPriority w:val="9"/>
    <w:qFormat/>
    <w:rsid w:val="00245DC0"/>
    <w:pPr>
      <w:keepNext/>
      <w:jc w:val="both"/>
      <w:outlineLvl w:val="0"/>
    </w:pPr>
    <w:rPr>
      <w:rFonts w:eastAsia="Batang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45DC0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5DC0"/>
    <w:pPr>
      <w:widowControl w:val="0"/>
      <w:shd w:val="clear" w:color="auto" w:fill="FFFFFF"/>
      <w:spacing w:line="216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0">
    <w:name w:val="Заголовок 1 Знак"/>
    <w:aliases w:val="h1 Знак"/>
    <w:basedOn w:val="a0"/>
    <w:link w:val="1"/>
    <w:uiPriority w:val="9"/>
    <w:rsid w:val="00245DC0"/>
    <w:rPr>
      <w:rFonts w:ascii="Times New Roman" w:eastAsia="Batang" w:hAnsi="Times New Roman" w:cs="Times New Roman"/>
      <w:b/>
      <w:bCs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45DC0"/>
  </w:style>
  <w:style w:type="paragraph" w:styleId="a3">
    <w:name w:val="header"/>
    <w:basedOn w:val="a"/>
    <w:link w:val="a4"/>
    <w:uiPriority w:val="99"/>
    <w:rsid w:val="0024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245DC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45DC0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45D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245DC0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"/>
    <w:basedOn w:val="a"/>
    <w:uiPriority w:val="99"/>
    <w:rsid w:val="00245D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245DC0"/>
    <w:rPr>
      <w:rFonts w:cs="Times New Roman"/>
    </w:rPr>
  </w:style>
  <w:style w:type="paragraph" w:styleId="a8">
    <w:name w:val="footer"/>
    <w:basedOn w:val="a"/>
    <w:link w:val="a9"/>
    <w:uiPriority w:val="99"/>
    <w:rsid w:val="0024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245D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245DC0"/>
    <w:rPr>
      <w:rFonts w:cs="Times New Roman"/>
      <w:color w:val="106BBE"/>
    </w:rPr>
  </w:style>
  <w:style w:type="paragraph" w:customStyle="1" w:styleId="ConsPlusTitle">
    <w:name w:val="ConsPlusTitle"/>
    <w:rsid w:val="0024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99"/>
    <w:qFormat/>
    <w:rsid w:val="00245D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45DC0"/>
  </w:style>
  <w:style w:type="character" w:styleId="ac">
    <w:name w:val="Hyperlink"/>
    <w:basedOn w:val="a0"/>
    <w:rsid w:val="00245DC0"/>
    <w:rPr>
      <w:color w:val="0000FF"/>
      <w:u w:val="single"/>
    </w:rPr>
  </w:style>
  <w:style w:type="paragraph" w:customStyle="1" w:styleId="consplusnormal">
    <w:name w:val="consplusnormal"/>
    <w:basedOn w:val="a"/>
    <w:rsid w:val="00245DC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45DC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245DC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245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sid w:val="00245DC0"/>
    <w:rPr>
      <w:b/>
      <w:bCs/>
      <w:spacing w:val="1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245DC0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rsid w:val="00245DC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DC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245DC0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45DC0"/>
    <w:pPr>
      <w:widowControl w:val="0"/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31"/>
    <w:rsid w:val="00245DC0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245DC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245DC0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5DC0"/>
    <w:pPr>
      <w:widowControl w:val="0"/>
      <w:shd w:val="clear" w:color="auto" w:fill="FFFFFF"/>
      <w:spacing w:line="23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245DC0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5DC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3">
    <w:name w:val="Подпись к таблице (2)_"/>
    <w:basedOn w:val="a0"/>
    <w:link w:val="24"/>
    <w:rsid w:val="00245DC0"/>
    <w:rPr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45DC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basedOn w:val="ad"/>
    <w:rsid w:val="00245DC0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245DC0"/>
    <w:rPr>
      <w:b/>
      <w:bCs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45DC0"/>
    <w:pPr>
      <w:widowControl w:val="0"/>
      <w:shd w:val="clear" w:color="auto" w:fill="FFFFFF"/>
      <w:spacing w:line="461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f0">
    <w:name w:val="Основной текст + Полужирный"/>
    <w:basedOn w:val="ad"/>
    <w:rsid w:val="00245DC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Колонтитул_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Колонтитул"/>
    <w:basedOn w:val="af1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1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245DC0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245DC0"/>
    <w:pPr>
      <w:widowControl w:val="0"/>
      <w:shd w:val="clear" w:color="auto" w:fill="FFFFFF"/>
      <w:spacing w:line="0" w:lineRule="atLeast"/>
      <w:jc w:val="righ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Заголовок №4_"/>
    <w:basedOn w:val="a0"/>
    <w:link w:val="42"/>
    <w:rsid w:val="00245DC0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245DC0"/>
    <w:pPr>
      <w:widowControl w:val="0"/>
      <w:shd w:val="clear" w:color="auto" w:fill="FFFFFF"/>
      <w:spacing w:line="552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35pt">
    <w:name w:val="Основной текст + 13;5 pt"/>
    <w:basedOn w:val="ad"/>
    <w:rsid w:val="00245DC0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d"/>
    <w:rsid w:val="00245D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d"/>
    <w:rsid w:val="00245DC0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245DC0"/>
    <w:rPr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f3">
    <w:name w:val="List Paragraph"/>
    <w:basedOn w:val="a"/>
    <w:uiPriority w:val="34"/>
    <w:qFormat/>
    <w:rsid w:val="00245DC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45DC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5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"/>
    <w:basedOn w:val="a"/>
    <w:next w:val="a"/>
    <w:link w:val="10"/>
    <w:uiPriority w:val="9"/>
    <w:qFormat/>
    <w:rsid w:val="00245DC0"/>
    <w:pPr>
      <w:keepNext/>
      <w:jc w:val="both"/>
      <w:outlineLvl w:val="0"/>
    </w:pPr>
    <w:rPr>
      <w:rFonts w:eastAsia="Batang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45DC0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5DC0"/>
    <w:pPr>
      <w:widowControl w:val="0"/>
      <w:shd w:val="clear" w:color="auto" w:fill="FFFFFF"/>
      <w:spacing w:line="216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0">
    <w:name w:val="Заголовок 1 Знак"/>
    <w:aliases w:val="h1 Знак"/>
    <w:basedOn w:val="a0"/>
    <w:link w:val="1"/>
    <w:uiPriority w:val="9"/>
    <w:rsid w:val="00245DC0"/>
    <w:rPr>
      <w:rFonts w:ascii="Times New Roman" w:eastAsia="Batang" w:hAnsi="Times New Roman" w:cs="Times New Roman"/>
      <w:b/>
      <w:bCs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45DC0"/>
  </w:style>
  <w:style w:type="paragraph" w:styleId="a3">
    <w:name w:val="header"/>
    <w:basedOn w:val="a"/>
    <w:link w:val="a4"/>
    <w:uiPriority w:val="99"/>
    <w:rsid w:val="0024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245DC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45DC0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45D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245DC0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"/>
    <w:basedOn w:val="a"/>
    <w:uiPriority w:val="99"/>
    <w:rsid w:val="00245D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245DC0"/>
    <w:rPr>
      <w:rFonts w:cs="Times New Roman"/>
    </w:rPr>
  </w:style>
  <w:style w:type="paragraph" w:styleId="a8">
    <w:name w:val="footer"/>
    <w:basedOn w:val="a"/>
    <w:link w:val="a9"/>
    <w:uiPriority w:val="99"/>
    <w:rsid w:val="0024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245D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245DC0"/>
    <w:rPr>
      <w:rFonts w:cs="Times New Roman"/>
      <w:color w:val="106BBE"/>
    </w:rPr>
  </w:style>
  <w:style w:type="paragraph" w:customStyle="1" w:styleId="ConsPlusTitle">
    <w:name w:val="ConsPlusTitle"/>
    <w:rsid w:val="0024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99"/>
    <w:qFormat/>
    <w:rsid w:val="00245D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45DC0"/>
  </w:style>
  <w:style w:type="character" w:styleId="ac">
    <w:name w:val="Hyperlink"/>
    <w:basedOn w:val="a0"/>
    <w:rsid w:val="00245DC0"/>
    <w:rPr>
      <w:color w:val="0000FF"/>
      <w:u w:val="single"/>
    </w:rPr>
  </w:style>
  <w:style w:type="paragraph" w:customStyle="1" w:styleId="consplusnormal">
    <w:name w:val="consplusnormal"/>
    <w:basedOn w:val="a"/>
    <w:rsid w:val="00245DC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45DC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245DC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245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sid w:val="00245DC0"/>
    <w:rPr>
      <w:b/>
      <w:bCs/>
      <w:spacing w:val="1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245DC0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rsid w:val="00245DC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DC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245DC0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45DC0"/>
    <w:pPr>
      <w:widowControl w:val="0"/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31"/>
    <w:rsid w:val="00245DC0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245DC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rsid w:val="00245DC0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5DC0"/>
    <w:pPr>
      <w:widowControl w:val="0"/>
      <w:shd w:val="clear" w:color="auto" w:fill="FFFFFF"/>
      <w:spacing w:line="23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245DC0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45DC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3">
    <w:name w:val="Подпись к таблице (2)_"/>
    <w:basedOn w:val="a0"/>
    <w:link w:val="24"/>
    <w:rsid w:val="00245DC0"/>
    <w:rPr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45DC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basedOn w:val="ad"/>
    <w:rsid w:val="00245DC0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245DC0"/>
    <w:rPr>
      <w:b/>
      <w:bCs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45DC0"/>
    <w:pPr>
      <w:widowControl w:val="0"/>
      <w:shd w:val="clear" w:color="auto" w:fill="FFFFFF"/>
      <w:spacing w:line="461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f0">
    <w:name w:val="Основной текст + Полужирный"/>
    <w:basedOn w:val="ad"/>
    <w:rsid w:val="00245DC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Колонтитул_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Колонтитул"/>
    <w:basedOn w:val="af1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1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245D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245DC0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245DC0"/>
    <w:pPr>
      <w:widowControl w:val="0"/>
      <w:shd w:val="clear" w:color="auto" w:fill="FFFFFF"/>
      <w:spacing w:line="0" w:lineRule="atLeast"/>
      <w:jc w:val="righ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Заголовок №4_"/>
    <w:basedOn w:val="a0"/>
    <w:link w:val="42"/>
    <w:rsid w:val="00245DC0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245DC0"/>
    <w:pPr>
      <w:widowControl w:val="0"/>
      <w:shd w:val="clear" w:color="auto" w:fill="FFFFFF"/>
      <w:spacing w:line="552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35pt">
    <w:name w:val="Основной текст + 13;5 pt"/>
    <w:basedOn w:val="ad"/>
    <w:rsid w:val="00245DC0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d"/>
    <w:rsid w:val="00245D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d"/>
    <w:rsid w:val="00245DC0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245DC0"/>
    <w:rPr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f3">
    <w:name w:val="List Paragraph"/>
    <w:basedOn w:val="a"/>
    <w:uiPriority w:val="34"/>
    <w:qFormat/>
    <w:rsid w:val="00245DC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45DC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5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3830</Words>
  <Characters>21834</Characters>
  <Application>Microsoft Office Word</Application>
  <DocSecurity>0</DocSecurity>
  <Lines>181</Lines>
  <Paragraphs>51</Paragraphs>
  <ScaleCrop>false</ScaleCrop>
  <Company/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2019-12-30T10:30:00Z</dcterms:created>
  <dcterms:modified xsi:type="dcterms:W3CDTF">2019-12-30T10:39:00Z</dcterms:modified>
</cp:coreProperties>
</file>