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94" w:rsidRPr="00FD4894" w:rsidRDefault="00FD4894" w:rsidP="00FD4894">
      <w:pPr>
        <w:suppressAutoHyphens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48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FD4894" w:rsidRPr="00FD4894" w:rsidRDefault="00FD4894" w:rsidP="00FD48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48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муниципального образования Никольский сельсовет Оренбургского района Оренбургской области </w:t>
      </w:r>
    </w:p>
    <w:p w:rsidR="00FD4894" w:rsidRPr="00FD4894" w:rsidRDefault="00FD4894" w:rsidP="00FD48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489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14.12.2016 № 99-п</w:t>
      </w:r>
    </w:p>
    <w:p w:rsidR="00FD4894" w:rsidRPr="00FD4894" w:rsidRDefault="00FD4894" w:rsidP="00FD4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894" w:rsidRPr="00FD4894" w:rsidRDefault="00FD4894" w:rsidP="00FD4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</w:t>
      </w:r>
    </w:p>
    <w:p w:rsidR="00FD4894" w:rsidRPr="00FD4894" w:rsidRDefault="00FD4894" w:rsidP="00FD4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видов товаров, работ, услуг, в отношении которых определяются требования к потребительским свойствам</w:t>
      </w:r>
    </w:p>
    <w:p w:rsidR="00FD4894" w:rsidRPr="00FD4894" w:rsidRDefault="00FD4894" w:rsidP="00FD4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9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качеству) и иным характеристикам (в том числе предельные цены товаров, работ, услуг)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761"/>
        <w:gridCol w:w="1301"/>
        <w:gridCol w:w="1257"/>
        <w:gridCol w:w="709"/>
        <w:gridCol w:w="850"/>
        <w:gridCol w:w="1560"/>
        <w:gridCol w:w="1417"/>
        <w:gridCol w:w="2126"/>
        <w:gridCol w:w="1701"/>
        <w:gridCol w:w="1560"/>
        <w:gridCol w:w="1704"/>
      </w:tblGrid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N п/п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5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ОКПД2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значение характеристики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6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Администрация муниципального образования Никольский сельсовет Оренбургского района Оренбургской области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МБУК «ЦКиБО», МУП «Яик»</w:t>
            </w: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Муниципальные должности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Начальник или заместитель начальника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Начальник отдела Учреждения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Руководитель или заместитель руководителя муниципального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Высшие, главные должности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Ведущие, старшие, младшие должности муниципальной службы</w:t>
            </w: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hyperlink r:id="rId7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26.20.11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Компьютеры портативные массой не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D4894">
                <w:rPr>
                  <w:rFonts w:ascii="Times New Roman" w:eastAsia="Calibri" w:hAnsi="Times New Roman" w:cs="Times New Roman"/>
                  <w:lang w:eastAsia="ru-RU"/>
                </w:rPr>
                <w:t>10 кг</w:t>
              </w:r>
            </w:smartTag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размер и тип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17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Килограмм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5</w:t>
            </w:r>
          </w:p>
        </w:tc>
      </w:tr>
      <w:tr w:rsidR="00FD4894" w:rsidRPr="00FD4894" w:rsidTr="00FD4894">
        <w:trPr>
          <w:trHeight w:val="18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процессорное устройство не более 64 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процессорное устройство не более 64 бит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процессорное устройство не более 64 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процессорное устройство не более 64 бит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процессорное устройство не более 64 бит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процессорное устройство не более 64 бит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Мегагерц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4000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4000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Мегабайт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8192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8192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8192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8192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8192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8192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Мегабайт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1000000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1000000</w:t>
            </w:r>
          </w:p>
        </w:tc>
      </w:tr>
      <w:tr w:rsidR="00FD4894" w:rsidRPr="00FD4894" w:rsidTr="00FD4894">
        <w:trPr>
          <w:trHeight w:val="7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SATA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SATA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SATA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SATA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SATA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SATA 3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Поддерживаемые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D4894">
              <w:rPr>
                <w:rFonts w:ascii="Times New Roman" w:eastAsia="Times New Roman" w:hAnsi="Times New Roman" w:cs="Times New Roman"/>
              </w:rPr>
              <w:t>стандарты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: DVD-ROM, DVD-Video, CD-ROM (mode1/mode2), CD-ROM A, CD-I, CD-DA. Audio CD, CD 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E tra, CD-TE T, PhotoCD, Video 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>Поддерживаемые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D4894">
              <w:rPr>
                <w:rFonts w:ascii="Times New Roman" w:eastAsia="Times New Roman" w:hAnsi="Times New Roman" w:cs="Times New Roman"/>
              </w:rPr>
              <w:t>стандарты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>: DVD-ROM, DVD-Video, CD-ROM (mode1/mode2), CD-ROM A, CD-I, CD-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DA. Audio CD, CD E tra, CD-TE T, PhotoCD, Video 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>Поддерживаемые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D4894">
              <w:rPr>
                <w:rFonts w:ascii="Times New Roman" w:eastAsia="Times New Roman" w:hAnsi="Times New Roman" w:cs="Times New Roman"/>
              </w:rPr>
              <w:t>стандарты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: DVD-ROM, DVD-Video, CD-ROM (mode1/mode2), CD-ROM A, CD-I, CD-DA. Audio CD, CD E tra, CD-TE T, 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PhotoCD, Video 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>Поддерживаемые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D4894">
              <w:rPr>
                <w:rFonts w:ascii="Times New Roman" w:eastAsia="Times New Roman" w:hAnsi="Times New Roman" w:cs="Times New Roman"/>
              </w:rPr>
              <w:t>стандарты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: DVD-ROM, DVD-Video, CD-ROM (mode1/mode2), CD-ROM A, CD-I, CD-DA. Audio CD, CD E 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tra, CD-TE T, PhotoCD, Video 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>Поддерживаемые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D4894">
              <w:rPr>
                <w:rFonts w:ascii="Times New Roman" w:eastAsia="Times New Roman" w:hAnsi="Times New Roman" w:cs="Times New Roman"/>
              </w:rPr>
              <w:t>стандарты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: DVD-ROM, DVD-Video, CD-ROM (mode1/mode2), CD-ROM A, CD-I, CD-DA. Audio CD, CD 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E tra, CD-TE T, PhotoCD, Video CD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>Поддерживаемые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D4894">
              <w:rPr>
                <w:rFonts w:ascii="Times New Roman" w:eastAsia="Times New Roman" w:hAnsi="Times New Roman" w:cs="Times New Roman"/>
              </w:rPr>
              <w:t>стандарты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: DVD-ROM, DVD-Video, CD-ROM (mode1/mode2), CD-ROM A, CD-I, CD-DA. Audio CD, CD E 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tra, CD-TE T, PhotoCD, Video CD</w:t>
            </w:r>
          </w:p>
        </w:tc>
      </w:tr>
      <w:tr w:rsidR="00FD4894" w:rsidRPr="00FD4894" w:rsidTr="00FD4894">
        <w:trPr>
          <w:trHeight w:val="15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модулей</w:t>
            </w:r>
          </w:p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D4894">
              <w:rPr>
                <w:rFonts w:ascii="Times New Roman" w:eastAsia="Calibri" w:hAnsi="Times New Roman" w:cs="Times New Roman"/>
                <w:lang w:val="en-US" w:eastAsia="ru-RU"/>
              </w:rPr>
              <w:t xml:space="preserve">Wi-Fi, Bluetooth,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t>поддержки</w:t>
            </w:r>
            <w:r w:rsidRPr="00FD4894">
              <w:rPr>
                <w:rFonts w:ascii="Times New Roman" w:eastAsia="Calibri" w:hAnsi="Times New Roman" w:cs="Times New Roman"/>
                <w:lang w:val="en-US" w:eastAsia="ru-RU"/>
              </w:rPr>
              <w:t xml:space="preserve"> 3G (UMTS)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Гибридный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Гибридный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Гибридный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Гибридный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Гибридный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Гибридный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16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значение- 64 разрядная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значение- 64 разрядная версия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значение- 64 разрядная версия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значение- 64 разрядная версия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значение- 64 разрядная версия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значение- 64 разрядная версия</w:t>
            </w:r>
          </w:p>
        </w:tc>
      </w:tr>
      <w:tr w:rsidR="00FD4894" w:rsidRPr="00FD4894" w:rsidTr="00FD4894">
        <w:trPr>
          <w:trHeight w:val="20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 xml:space="preserve">Предельное значение – офисный пакет, включающий: текстовый редактор, редактор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офисный пакет, включающий: текстовый редактор, редактор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офисный пакет, включающий: текстовый редактор, редактор таблиц, программа подготовки презентаций,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офисный пакет, включающий: текстовый редактор, редактор таблиц,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офисный пакет, включающий: текстовый редактор, редактор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офисный пакет, включающий: текстовый редактор, редактор таблиц,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8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26.20.15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ые настольные, рабочие станции вывода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 (моноблок/системный блок и монитор)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Моноблок/системный блок и монитор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Моноблок/системный блок и монитор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Моноблок/системный блок и 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Моноблок/системный блок и монитор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Моноблок/системный блок и монитор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Моноблок/системный блок и монитор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размер экрана/монитора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24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центральное процессорное устройство 64 битное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центральное процессорное устройство 64 битное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центральное процессорное устройство 64 битное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центральное процессорное устройство 64 битное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центральное процессорное устройство 64 битное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центральное процессорное устройство 64 битное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Мегагерц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4000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4000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Мегабайт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16384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16384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16384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16384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16384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16384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Мегабайт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2000000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2000000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1000000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1000000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SATA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SATA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Возможные значения- SATA 2 или SATA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SATA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Возможные значения- SATA 2 или SATA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Возможные значения- SATA 2 или SATA 3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Поддерживаемые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D4894">
              <w:rPr>
                <w:rFonts w:ascii="Times New Roman" w:eastAsia="Times New Roman" w:hAnsi="Times New Roman" w:cs="Times New Roman"/>
              </w:rPr>
              <w:t>стандарты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Поддерживаемые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D4894">
              <w:rPr>
                <w:rFonts w:ascii="Times New Roman" w:eastAsia="Times New Roman" w:hAnsi="Times New Roman" w:cs="Times New Roman"/>
              </w:rPr>
              <w:t>стандарты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Поддерживаемые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D4894">
              <w:rPr>
                <w:rFonts w:ascii="Times New Roman" w:eastAsia="Times New Roman" w:hAnsi="Times New Roman" w:cs="Times New Roman"/>
              </w:rPr>
              <w:t>стандарты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Поддерживаемые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D4894">
              <w:rPr>
                <w:rFonts w:ascii="Times New Roman" w:eastAsia="Times New Roman" w:hAnsi="Times New Roman" w:cs="Times New Roman"/>
              </w:rPr>
              <w:t>стандарты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Поддерживаемые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D4894">
              <w:rPr>
                <w:rFonts w:ascii="Times New Roman" w:eastAsia="Times New Roman" w:hAnsi="Times New Roman" w:cs="Times New Roman"/>
              </w:rPr>
              <w:t>стандарты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Поддерживаемые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D4894">
              <w:rPr>
                <w:rFonts w:ascii="Times New Roman" w:eastAsia="Times New Roman" w:hAnsi="Times New Roman" w:cs="Times New Roman"/>
              </w:rPr>
              <w:t>стандарты</w:t>
            </w:r>
            <w:r w:rsidRPr="00FD4894">
              <w:rPr>
                <w:rFonts w:ascii="Times New Roman" w:eastAsia="Times New Roman" w:hAnsi="Times New Roman" w:cs="Times New Roman"/>
                <w:lang w:val="en-US"/>
              </w:rPr>
              <w:t>: DVD-ROM, DVD-Video, CD-ROM (mode1/mode2), CD-ROM A, CD-I, CD-DA. Audio CD, CD E tra, CD-TE T, PhotoCD, Video CD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Гибридный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Гибридный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Гибридный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Гибридный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Гибридный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Гибридный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 xml:space="preserve">Предельное значение- 64 разрядная версия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 xml:space="preserve">Предельное значение- 64 разрядная версия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 xml:space="preserve">Предельное значение- 64 разрядная версия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 xml:space="preserve">Предельное значение- 64 разрядная версия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 xml:space="preserve">Предельное значение- 64 разрядная версия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 xml:space="preserve">Предельное значение- 64 разрядная версия 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 xml:space="preserve">Предельное значение – офисный пакет, включающий: текстовый редактор,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офисный пакет, включающий: текстовый редактор,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офисный пакет, включающий: текстовый редактор, редактор таблиц, программа подготовки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офисный пакет, включающий: текстовый редактор, редактор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офисный пакет, включающий: текстовый редактор,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офисный пакет, включающий: текстовый редактор, редактор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9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26.20.16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лазерный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лазерный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лазерный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лазерный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лазерный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лазерный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разрешение сканирования (для сканера)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1200х1200 точек на дюйм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1200х1200 точек на дюйм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1200х1200 точек на 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1200х1200 точек на 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1200х1200 точек на дюйм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1200х1200 точек на дюйм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Цветной или черно-белый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Цветной или черно-белый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Цветной или черно-белый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Цветной или черно-белый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Цветной или черно-белый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Цветной или черно-белый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А4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А4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скорость печати/сканирования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 xml:space="preserve">Предельное значение – скорость печати 65 стр/мин. формата А4/24 оригиналов в минуту, черно-белое изображение,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сканирование формата А4; 8 оригиналов в минуту, цветного изображения формата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скорость печати 65 стр/мин. формата А4/24 оригиналов в минуту, черно-белое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изображение, сканирование формата А4; 8 оригиналов в минуту, цветного изображения формата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скорость печати 65 стр/мин. формата А4/24 оригиналов в минуту, черно-белое изображение, сканирование формата А4; 8 оригиналов в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минуту, цветного изображения формата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скорость печати 65 стр/мин. формата А4/24 оригиналов в минуту, черно-белое изображение, сканирование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формата А4; 8 оригиналов в минуту, цветного изображения формата 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скорость печати 65 стр/мин. формата А4/24 оригиналов в минуту, черно-белое изображение,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сканирование формата А4; 8 оригиналов в минуту, цветного изображения формата А4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lastRenderedPageBreak/>
              <w:t xml:space="preserve">Предельное значение – скорость печати 65 стр/мин. формата А4/24 оригиналов в минуту, черно-белое изображение, сканирование </w:t>
            </w:r>
            <w:r w:rsidRPr="00FD4894">
              <w:rPr>
                <w:rFonts w:ascii="Times New Roman" w:eastAsia="Times New Roman" w:hAnsi="Times New Roman" w:cs="Times New Roman"/>
              </w:rPr>
              <w:lastRenderedPageBreak/>
              <w:t>формата А4; 8 оригиналов в минуту, цветного изображения формата А4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– наличие 2 портов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– наличие 2 портов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– наличие 2 портов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– наличие 2 портов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– наличие 2 портов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– наличие 2 портов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0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26.30.11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тип устройства (телефон/смартфон)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Смартфон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Смартфон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поддерживаемые стандарты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Предельные значения: GSM 900/1800/1900, 4GLTE, LTE-ACat.6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Предельные значения: GSM 900/1800/1900, 4GLTE, LTE-ACat.6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– поддержка 32 или 64-битных платформ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– поддержка 32 или 64-битных платформ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времени работы в режиме ожидания - 1500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времени работы в режиме ожидания - 1500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метод управления (сенсорный/кнопочный)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Сенсорный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Сенсорный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количество SIM-карт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не более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Предельное значение не более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наличие модулей и интерфейсов (Wi-Fi, Bluetooth, USB, GPS)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D4894">
              <w:rPr>
                <w:rFonts w:ascii="Times New Roman" w:eastAsia="Times New Roman" w:hAnsi="Times New Roman" w:cs="Times New Roman"/>
                <w:lang w:val="en-US"/>
              </w:rPr>
              <w:t>Wi-Fi, Bluetooth, USB, GPS, 4G LTE, LTE-ACat.6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D4894">
              <w:rPr>
                <w:rFonts w:ascii="Times New Roman" w:eastAsia="Times New Roman" w:hAnsi="Times New Roman" w:cs="Times New Roman"/>
                <w:lang w:val="en-US"/>
              </w:rPr>
              <w:t>Wi-Fi, Bluetooth, USB, GPS, 4G LTE, LTE-ACat.6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rPr>
                <w:rFonts w:ascii="Times New Roman" w:eastAsia="Times New Roman" w:hAnsi="Times New Roman" w:cs="Times New Roman"/>
              </w:rPr>
            </w:pPr>
            <w:r w:rsidRPr="00FD4894">
              <w:rPr>
                <w:rFonts w:ascii="Times New Roman" w:eastAsia="Times New Roman" w:hAnsi="Times New Roman" w:cs="Times New Roman"/>
              </w:rPr>
              <w:t>Не более 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11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383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10,0 тыс.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10,0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2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29.10.21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FD4894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3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t>, новые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13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Полная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4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383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1,5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1,3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1,3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5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29.10.22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FD4894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3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t>, новые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16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Полная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17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383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1,5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1,3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1,3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8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29.10.23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Средства транспортные с поршневым двигателем внутреннего сгорания с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воспламенением от сжатия (дизелем или полудизелем), новые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19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Полная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предельная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20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383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не более 1,5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не более 1,3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не более 1,3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21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29.10.24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22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Полная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23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383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1,5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1,3 млн.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1,3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24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29.10.30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25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 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 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 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Полная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26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29.10.41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сжатия (дизелем или полудизелем), новые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27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28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29.10.42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29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12.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0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29.10.43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31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13.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2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29.10.44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Шасси с установленными двигателями для автотранспортных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средств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3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Полная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4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31.01.11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Металл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Металл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Металл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Металл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15.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5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31.01.12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ых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16.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6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49.32.11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Услуги такси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мощность двигателя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7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тип коробки передач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комплектация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Полная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 служебной необходимос-ти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 служебной необходимос-ти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 служебной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17.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8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49.32.12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мощность двигателя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9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тип коробки передач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комплектация автомобиля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Полная, стандартная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12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12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18.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0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61.10.</w:t>
              </w:r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lastRenderedPageBreak/>
                <w:t>30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Услуги по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скорость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канала передачи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2545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Мбит/с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доля потерянных пакетов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Шт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19.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1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61.20.11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тарификация услуги голосовой связи, доступа в информационно-телекоммуникационную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тарифицируется трафик, включенный в пакет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тарифицируется трафик, включенный в пакет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тарифицируется трафик, включенный в 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тарифицируется трафик, включенный в пакет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"Интернет" (лимитная/безлимитная)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Лимитный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Лимитный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Лимитный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Лимитный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объем доступной услуги голосовой связи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(минут), доступа в информационно-телекоммуникационную сеть "Интернет" (Гб)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500 минут</w:t>
            </w:r>
          </w:p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3 Гб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500 минут</w:t>
            </w:r>
          </w:p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3 Гб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500 минут</w:t>
            </w:r>
          </w:p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3 Гб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500 минут</w:t>
            </w:r>
          </w:p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3 Гб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rPr>
          <w:trHeight w:val="75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2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77.11.10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мощность двигателя автомобиля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тип коробки передач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Возможные варианты: механическая, автоматическая, роботизированная, вариатор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Полная, стандартная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Стандартная, классическая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21.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3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58.29.13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Обеспечение программно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стоимость годового владения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44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383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рубль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Не более </w:t>
            </w:r>
            <w:r w:rsidRPr="00FD4894">
              <w:rPr>
                <w:rFonts w:ascii="Times New Roman" w:eastAsia="Calibri" w:hAnsi="Times New Roman" w:cs="Times New Roman"/>
                <w:lang w:val="en-US" w:eastAsia="ru-RU"/>
              </w:rPr>
              <w:t>300 000</w:t>
            </w:r>
          </w:p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200 000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FD4894" w:rsidRPr="00FD4894" w:rsidTr="00FD489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5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58.29.21</w:t>
              </w:r>
            </w:hyperlink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val="en-US" w:eastAsia="ru-RU"/>
              </w:rPr>
              <w:t>нет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val="en-US" w:eastAsia="ru-RU"/>
              </w:rPr>
              <w:t>нет</w:t>
            </w:r>
          </w:p>
        </w:tc>
      </w:tr>
      <w:tr w:rsidR="00FD4894" w:rsidRPr="00FD4894" w:rsidTr="00FD489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94" w:rsidRPr="00FD4894" w:rsidRDefault="00FD4894" w:rsidP="00FD489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поддерживаемые типы данных, текстовые и графические возможности приложения соответствие Федеральному закону "О персональных данных" приложений, содержащих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персональные данные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val="en-US" w:eastAsia="ru-RU"/>
              </w:rPr>
              <w:t>да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val="en-US" w:eastAsia="ru-RU"/>
              </w:rPr>
              <w:t>да</w:t>
            </w:r>
          </w:p>
        </w:tc>
      </w:tr>
      <w:tr w:rsidR="00FD4894" w:rsidRPr="00FD4894" w:rsidTr="00FD48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6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58.29.31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VipNet CSP, КриптоПро CSP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VipNet CSP, КриптоПро CSP</w:t>
            </w:r>
          </w:p>
        </w:tc>
      </w:tr>
      <w:tr w:rsidR="00FD4894" w:rsidRPr="00FD4894" w:rsidTr="00FD48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7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58.29.32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1С Предприятие, 1С Зарплата и кадры, Сбис,СУФД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1С Предприятие, 1С Зарплата и кадры,Сбис, СУФД</w:t>
            </w:r>
          </w:p>
        </w:tc>
      </w:tr>
      <w:tr w:rsidR="00FD4894" w:rsidRPr="00FD4894" w:rsidTr="00FD48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25.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8" w:history="1">
              <w:r w:rsidRPr="00FD4894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61.90.10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</w:t>
            </w: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информационно-телекоммуникационную сеть "Интернет"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30 мбит/с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t>Не более 30 мбит/с</w:t>
            </w:r>
          </w:p>
        </w:tc>
      </w:tr>
      <w:tr w:rsidR="00FD4894" w:rsidRPr="00FD4894" w:rsidTr="00FD4894"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94" w:rsidRPr="00FD4894" w:rsidRDefault="00FD4894" w:rsidP="00FD4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4894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</w:tbl>
    <w:p w:rsidR="00FD4894" w:rsidRPr="00FD4894" w:rsidRDefault="00FD4894" w:rsidP="00FD48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eastAsia="ru-RU"/>
        </w:rPr>
      </w:pPr>
    </w:p>
    <w:p w:rsidR="00FD4894" w:rsidRPr="00FD4894" w:rsidRDefault="00FD4894" w:rsidP="00FD489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Calibri" w:hAnsi="Calibri" w:cs="Calibri"/>
          <w:sz w:val="16"/>
          <w:szCs w:val="16"/>
          <w:lang w:eastAsia="ru-RU"/>
        </w:rPr>
      </w:pPr>
    </w:p>
    <w:p w:rsidR="00FD4894" w:rsidRPr="00FD4894" w:rsidRDefault="00FD4894" w:rsidP="00FD4894">
      <w:pPr>
        <w:rPr>
          <w:rFonts w:ascii="Calibri" w:eastAsia="Times New Roman" w:hAnsi="Calibri" w:cs="Times New Roman"/>
          <w:sz w:val="16"/>
          <w:szCs w:val="16"/>
        </w:rPr>
      </w:pPr>
    </w:p>
    <w:p w:rsidR="00FD4894" w:rsidRPr="00FD4894" w:rsidRDefault="00FD4894" w:rsidP="00FD4894">
      <w:pPr>
        <w:rPr>
          <w:rFonts w:ascii="Calibri" w:eastAsia="Times New Roman" w:hAnsi="Calibri" w:cs="Times New Roman"/>
        </w:rPr>
      </w:pPr>
    </w:p>
    <w:p w:rsidR="002611E1" w:rsidRDefault="002611E1">
      <w:bookmarkStart w:id="0" w:name="_GoBack"/>
      <w:bookmarkEnd w:id="0"/>
    </w:p>
    <w:sectPr w:rsidR="002611E1" w:rsidSect="00FD48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CC"/>
    <w:rsid w:val="002611E1"/>
    <w:rsid w:val="00440ACC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894"/>
  </w:style>
  <w:style w:type="paragraph" w:customStyle="1" w:styleId="ConsNonformat">
    <w:name w:val="ConsNonformat"/>
    <w:rsid w:val="00FD4894"/>
    <w:pPr>
      <w:suppressAutoHyphens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ConsPlusNormal">
    <w:name w:val="ConsPlusNormal"/>
    <w:rsid w:val="00FD48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48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48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894"/>
  </w:style>
  <w:style w:type="paragraph" w:customStyle="1" w:styleId="ConsNonformat">
    <w:name w:val="ConsNonformat"/>
    <w:rsid w:val="00FD4894"/>
    <w:pPr>
      <w:suppressAutoHyphens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ConsPlusNormal">
    <w:name w:val="ConsPlusNormal"/>
    <w:rsid w:val="00FD48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48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48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9574CEC0CB33B798C45AEADBFF0D35F62958EE68653EF8B5775F03378BD8D6D01EE235BA26CD9Bd8W2D" TargetMode="External"/><Relationship Id="rId18" Type="http://schemas.openxmlformats.org/officeDocument/2006/relationships/hyperlink" Target="consultantplus://offline/ref=899574CEC0CB33B798C45AEADBFF0D35F62958EE69613EF8B5775F03378BD8D6D01EE235B825CA9Fd8W5D" TargetMode="External"/><Relationship Id="rId26" Type="http://schemas.openxmlformats.org/officeDocument/2006/relationships/hyperlink" Target="consultantplus://offline/ref=899574CEC0CB33B798C45AEADBFF0D35F62958EE69613EF8B5775F03378BD8D6D01EE235B825CA98d8W5D" TargetMode="External"/><Relationship Id="rId39" Type="http://schemas.openxmlformats.org/officeDocument/2006/relationships/hyperlink" Target="consultantplus://offline/ref=899574CEC0CB33B798C45AEADBFF0D35F62958EE68653EF8B5775F03378BD8D6D01EE235BA26CD9Bd8W2D" TargetMode="External"/><Relationship Id="rId21" Type="http://schemas.openxmlformats.org/officeDocument/2006/relationships/hyperlink" Target="consultantplus://offline/ref=899574CEC0CB33B798C45AEADBFF0D35F62958EE69613EF8B5775F03378BD8D6D01EE235B825CA9Fd8W1D" TargetMode="External"/><Relationship Id="rId34" Type="http://schemas.openxmlformats.org/officeDocument/2006/relationships/hyperlink" Target="consultantplus://offline/ref=899574CEC0CB33B798C45AEADBFF0D35F62958EE69613EF8B5775F03378BD8D6D01EE235B822C995d8WDD" TargetMode="External"/><Relationship Id="rId42" Type="http://schemas.openxmlformats.org/officeDocument/2006/relationships/hyperlink" Target="consultantplus://offline/ref=899574CEC0CB33B798C45AEADBFF0D35F62958EE69613EF8B5775F03378BD8D6D01EE235B925CF95d8W6D" TargetMode="External"/><Relationship Id="rId47" Type="http://schemas.openxmlformats.org/officeDocument/2006/relationships/hyperlink" Target="consultantplus://offline/ref=899574CEC0CB33B798C45AEADBFF0D35F62958EE69613EF8B5775F03378BD8D6D01EE235B927CF95d8W1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99574CEC0CB33B798C45AEADBFF0D35F62958EE69613EF8B5775F03378BD8D6D01EE235BB2FCD9Cd8W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9574CEC0CB33B798C45AEADBFF0D35F62958EE68653EF8B5775F03378BD8D6D01EE235BA26CD9Bd8W2D" TargetMode="External"/><Relationship Id="rId29" Type="http://schemas.openxmlformats.org/officeDocument/2006/relationships/hyperlink" Target="consultantplus://offline/ref=899574CEC0CB33B798C45AEADBFF0D35F62958EE68653EF8B5775F03378BD8D6D01EE235BA26CD9Bd8W2D" TargetMode="External"/><Relationship Id="rId11" Type="http://schemas.openxmlformats.org/officeDocument/2006/relationships/hyperlink" Target="consultantplus://offline/ref=899574CEC0CB33B798C45AEADBFF0D35F62958EE68653EF8B5775F03378BD8D6D01EE235BA26CD95d8W7D" TargetMode="External"/><Relationship Id="rId24" Type="http://schemas.openxmlformats.org/officeDocument/2006/relationships/hyperlink" Target="consultantplus://offline/ref=899574CEC0CB33B798C45AEADBFF0D35F62958EE69613EF8B5775F03378BD8D6D01EE235B825CA9Ed8W5D" TargetMode="External"/><Relationship Id="rId32" Type="http://schemas.openxmlformats.org/officeDocument/2006/relationships/hyperlink" Target="consultantplus://offline/ref=899574CEC0CB33B798C45AEADBFF0D35F62958EE69613EF8B5775F03378BD8D6D01EE235B825CA94d8W5D" TargetMode="External"/><Relationship Id="rId37" Type="http://schemas.openxmlformats.org/officeDocument/2006/relationships/hyperlink" Target="consultantplus://offline/ref=899574CEC0CB33B798C45AEADBFF0D35F62958EE68653EF8B5775F03378BD8D6D01EE235BA26CD9Bd8W2D" TargetMode="External"/><Relationship Id="rId40" Type="http://schemas.openxmlformats.org/officeDocument/2006/relationships/hyperlink" Target="consultantplus://offline/ref=899574CEC0CB33B798C45AEADBFF0D35F62958EE69613EF8B5775F03378BD8D6D01EE235B927CB9Cd8WDD" TargetMode="External"/><Relationship Id="rId45" Type="http://schemas.openxmlformats.org/officeDocument/2006/relationships/hyperlink" Target="consultantplus://offline/ref=899574CEC0CB33B798C45AEADBFF0D35F62958EE69613EF8B5775F03378BD8D6D01EE235B927CF9Ad8W5D" TargetMode="External"/><Relationship Id="rId5" Type="http://schemas.openxmlformats.org/officeDocument/2006/relationships/hyperlink" Target="consultantplus://offline/ref=899574CEC0CB33B798C45AEADBFF0D35F62958EE69613EF8B5775F0337d8WBD" TargetMode="External"/><Relationship Id="rId15" Type="http://schemas.openxmlformats.org/officeDocument/2006/relationships/hyperlink" Target="consultantplus://offline/ref=899574CEC0CB33B798C45AEADBFF0D35F62958EE69613EF8B5775F03378BD8D6D01EE235B825CA9Cd8W3D" TargetMode="External"/><Relationship Id="rId23" Type="http://schemas.openxmlformats.org/officeDocument/2006/relationships/hyperlink" Target="consultantplus://offline/ref=899574CEC0CB33B798C45AEADBFF0D35F62958EE68653EF8B5775F03378BD8D6D01EE235BA26CD95d8W7D" TargetMode="External"/><Relationship Id="rId28" Type="http://schemas.openxmlformats.org/officeDocument/2006/relationships/hyperlink" Target="consultantplus://offline/ref=899574CEC0CB33B798C45AEADBFF0D35F62958EE69613EF8B5775F03378BD8D6D01EE235B825CA9Bd8WDD" TargetMode="External"/><Relationship Id="rId36" Type="http://schemas.openxmlformats.org/officeDocument/2006/relationships/hyperlink" Target="consultantplus://offline/ref=899574CEC0CB33B798C45AEADBFF0D35F62958EE69613EF8B5775F03378BD8D6D01EE235B82FC795d8W7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99574CEC0CB33B798C45AEADBFF0D35F62958EE69613EF8B5775F03378BD8D6D01EE235BB2FCC9Cd8W3D" TargetMode="External"/><Relationship Id="rId19" Type="http://schemas.openxmlformats.org/officeDocument/2006/relationships/hyperlink" Target="consultantplus://offline/ref=899574CEC0CB33B798C45AEADBFF0D35F62958EE68653EF8B5775F03378BD8D6D01EE235BA26CD9Bd8W2D" TargetMode="External"/><Relationship Id="rId31" Type="http://schemas.openxmlformats.org/officeDocument/2006/relationships/hyperlink" Target="consultantplus://offline/ref=899574CEC0CB33B798C45AEADBFF0D35F62958EE68653EF8B5775F03378BD8D6D01EE235BA26CD9Bd8W2D" TargetMode="External"/><Relationship Id="rId44" Type="http://schemas.openxmlformats.org/officeDocument/2006/relationships/hyperlink" Target="consultantplus://offline/ref=899574CEC0CB33B798C45AEADBFF0D35F62958EE68653EF8B5775F03378BD8D6D01EE235BA26CD95d8W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9574CEC0CB33B798C45AEADBFF0D35F62958EE69613EF8B5775F03378BD8D6D01EE235BB2FCD99d8W7D" TargetMode="External"/><Relationship Id="rId14" Type="http://schemas.openxmlformats.org/officeDocument/2006/relationships/hyperlink" Target="consultantplus://offline/ref=899574CEC0CB33B798C45AEADBFF0D35F62958EE68653EF8B5775F03378BD8D6D01EE235BA26CD95d8W7D" TargetMode="External"/><Relationship Id="rId22" Type="http://schemas.openxmlformats.org/officeDocument/2006/relationships/hyperlink" Target="consultantplus://offline/ref=899574CEC0CB33B798C45AEADBFF0D35F62958EE68653EF8B5775F03378BD8D6D01EE235BA26CD9Bd8W2D" TargetMode="External"/><Relationship Id="rId27" Type="http://schemas.openxmlformats.org/officeDocument/2006/relationships/hyperlink" Target="consultantplus://offline/ref=899574CEC0CB33B798C45AEADBFF0D35F62958EE68653EF8B5775F03378BD8D6D01EE235BA26CD9Bd8W2D" TargetMode="External"/><Relationship Id="rId30" Type="http://schemas.openxmlformats.org/officeDocument/2006/relationships/hyperlink" Target="consultantplus://offline/ref=899574CEC0CB33B798C45AEADBFF0D35F62958EE69613EF8B5775F03378BD8D6D01EE235B825CA95d8W3D" TargetMode="External"/><Relationship Id="rId35" Type="http://schemas.openxmlformats.org/officeDocument/2006/relationships/hyperlink" Target="consultantplus://offline/ref=899574CEC0CB33B798C45AEADBFF0D35F62958EE69613EF8B5775F03378BD8D6D01EE235B822C89Cd8W5D" TargetMode="External"/><Relationship Id="rId43" Type="http://schemas.openxmlformats.org/officeDocument/2006/relationships/hyperlink" Target="consultantplus://offline/ref=899574CEC0CB33B798C45AEADBFF0D35F62958EE69613EF8B5775F03378BD8D6D01EE235B927CF9Bd8W5D" TargetMode="External"/><Relationship Id="rId48" Type="http://schemas.openxmlformats.org/officeDocument/2006/relationships/hyperlink" Target="consultantplus://offline/ref=899574CEC0CB33B798C45AEADBFF0D35F62958EE69613EF8B5775F03378BD8D6D01EE235B927CA9Ed8W1D" TargetMode="External"/><Relationship Id="rId8" Type="http://schemas.openxmlformats.org/officeDocument/2006/relationships/hyperlink" Target="consultantplus://offline/ref=899574CEC0CB33B798C45AEADBFF0D35F62958EE69613EF8B5775F03378BD8D6D01EE235BB2FCD9Ed8WD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9574CEC0CB33B798C45AEADBFF0D35F62958EE69613EF8B5775F03378BD8D6D01EE235B825CA9Cd8W7D" TargetMode="External"/><Relationship Id="rId17" Type="http://schemas.openxmlformats.org/officeDocument/2006/relationships/hyperlink" Target="consultantplus://offline/ref=899574CEC0CB33B798C45AEADBFF0D35F62958EE68653EF8B5775F03378BD8D6D01EE235BA26CD95d8W7D" TargetMode="External"/><Relationship Id="rId25" Type="http://schemas.openxmlformats.org/officeDocument/2006/relationships/hyperlink" Target="consultantplus://offline/ref=899574CEC0CB33B798C45AEADBFF0D35F62958EE68653EF8B5775F03378BD8D6D01EE235BA26CD9Bd8W2D" TargetMode="External"/><Relationship Id="rId33" Type="http://schemas.openxmlformats.org/officeDocument/2006/relationships/hyperlink" Target="consultantplus://offline/ref=899574CEC0CB33B798C45AEADBFF0D35F62958EE68653EF8B5775F03378BD8D6D01EE235BA26CD9Bd8W2D" TargetMode="External"/><Relationship Id="rId38" Type="http://schemas.openxmlformats.org/officeDocument/2006/relationships/hyperlink" Target="consultantplus://offline/ref=899574CEC0CB33B798C45AEADBFF0D35F62958EE69613EF8B5775F03378BD8D6D01EE235B82FC795d8W3D" TargetMode="External"/><Relationship Id="rId46" Type="http://schemas.openxmlformats.org/officeDocument/2006/relationships/hyperlink" Target="consultantplus://offline/ref=899574CEC0CB33B798C45AEADBFF0D35F62958EE69613EF8B5775F03378BD8D6D01EE235B927CF95d8W5D" TargetMode="External"/><Relationship Id="rId20" Type="http://schemas.openxmlformats.org/officeDocument/2006/relationships/hyperlink" Target="consultantplus://offline/ref=899574CEC0CB33B798C45AEADBFF0D35F62958EE68653EF8B5775F03378BD8D6D01EE235BA26CD95d8W7D" TargetMode="External"/><Relationship Id="rId41" Type="http://schemas.openxmlformats.org/officeDocument/2006/relationships/hyperlink" Target="consultantplus://offline/ref=899574CEC0CB33B798C45AEADBFF0D35F62958EE69613EF8B5775F03378BD8D6D01EE235B927CB9Bd8W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574CEC0CB33B798C45AEADBFF0D35F62958EE68653EF8B5775F0337d8W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4908</Words>
  <Characters>27982</Characters>
  <Application>Microsoft Office Word</Application>
  <DocSecurity>0</DocSecurity>
  <Lines>233</Lines>
  <Paragraphs>65</Paragraphs>
  <ScaleCrop>false</ScaleCrop>
  <Company/>
  <LinksUpToDate>false</LinksUpToDate>
  <CharactersWithSpaces>32825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2020-01-20T11:30:00Z</dcterms:created>
  <dcterms:modified xsi:type="dcterms:W3CDTF">2020-01-20T11:31:00Z</dcterms:modified>
</cp:coreProperties>
</file>