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Layout w:type="fixed"/>
        <w:tblCellMar>
          <w:left w:w="70" w:type="dxa"/>
          <w:right w:w="70" w:type="dxa"/>
        </w:tblCellMar>
        <w:tblLook w:val="04A0" w:firstRow="1" w:lastRow="0" w:firstColumn="1" w:lastColumn="0" w:noHBand="0" w:noVBand="1"/>
      </w:tblPr>
      <w:tblGrid>
        <w:gridCol w:w="4320"/>
        <w:gridCol w:w="499"/>
        <w:gridCol w:w="4601"/>
      </w:tblGrid>
      <w:tr w:rsidR="00063047" w:rsidRPr="00063047" w:rsidTr="00063047">
        <w:trPr>
          <w:trHeight w:hRule="exact" w:val="3518"/>
        </w:trPr>
        <w:tc>
          <w:tcPr>
            <w:tcW w:w="4323" w:type="dxa"/>
          </w:tcPr>
          <w:p w:rsidR="00063047" w:rsidRPr="00063047" w:rsidRDefault="00063047" w:rsidP="0006304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063047">
              <w:rPr>
                <w:rFonts w:ascii="Times New Roman" w:eastAsia="Times New Roman" w:hAnsi="Times New Roman" w:cs="Times New Roman"/>
                <w:b/>
                <w:bCs/>
                <w:sz w:val="32"/>
                <w:szCs w:val="32"/>
                <w:lang w:eastAsia="ru-RU"/>
              </w:rPr>
              <w:t xml:space="preserve">         </w:t>
            </w:r>
            <w:r w:rsidRPr="00063047">
              <w:rPr>
                <w:rFonts w:ascii="Times New Roman" w:eastAsia="Times New Roman" w:hAnsi="Times New Roman" w:cs="Times New Roman"/>
                <w:b/>
                <w:sz w:val="28"/>
                <w:szCs w:val="28"/>
                <w:lang w:eastAsia="ru-RU"/>
              </w:rPr>
              <w:t>АДМИНИСТРАЦИЯ</w:t>
            </w:r>
          </w:p>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63047">
              <w:rPr>
                <w:rFonts w:ascii="Times New Roman" w:eastAsia="Times New Roman" w:hAnsi="Times New Roman" w:cs="Times New Roman"/>
                <w:b/>
                <w:sz w:val="28"/>
                <w:szCs w:val="28"/>
                <w:lang w:eastAsia="ru-RU"/>
              </w:rPr>
              <w:t>МУНИЦИПАЛЬНОГО</w:t>
            </w:r>
          </w:p>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63047">
              <w:rPr>
                <w:rFonts w:ascii="Times New Roman" w:eastAsia="Times New Roman" w:hAnsi="Times New Roman" w:cs="Times New Roman"/>
                <w:b/>
                <w:sz w:val="28"/>
                <w:szCs w:val="28"/>
                <w:lang w:eastAsia="ru-RU"/>
              </w:rPr>
              <w:t>ОБРАЗОВАНИЯ</w:t>
            </w:r>
          </w:p>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63047">
              <w:rPr>
                <w:rFonts w:ascii="Times New Roman" w:eastAsia="Times New Roman" w:hAnsi="Times New Roman" w:cs="Times New Roman"/>
                <w:b/>
                <w:sz w:val="28"/>
                <w:szCs w:val="28"/>
                <w:lang w:eastAsia="ru-RU"/>
              </w:rPr>
              <w:t>НИКОЛЬСКИЙ СЕЛЬСОВЕТ</w:t>
            </w:r>
          </w:p>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63047">
              <w:rPr>
                <w:rFonts w:ascii="Times New Roman" w:eastAsia="Times New Roman" w:hAnsi="Times New Roman" w:cs="Times New Roman"/>
                <w:b/>
                <w:sz w:val="28"/>
                <w:szCs w:val="28"/>
                <w:lang w:eastAsia="ru-RU"/>
              </w:rPr>
              <w:t>ОРЕНБУРГСКОГО РАЙОНА</w:t>
            </w:r>
          </w:p>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63047">
              <w:rPr>
                <w:rFonts w:ascii="Times New Roman" w:eastAsia="Times New Roman" w:hAnsi="Times New Roman" w:cs="Times New Roman"/>
                <w:b/>
                <w:sz w:val="28"/>
                <w:szCs w:val="28"/>
                <w:lang w:eastAsia="ru-RU"/>
              </w:rPr>
              <w:t>ОРЕНБУРГСКОЙ ОБЛАСТИ</w:t>
            </w:r>
          </w:p>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063047" w:rsidRPr="00063047" w:rsidRDefault="00063047" w:rsidP="00063047">
            <w:pPr>
              <w:spacing w:after="0" w:line="240" w:lineRule="auto"/>
              <w:jc w:val="center"/>
              <w:rPr>
                <w:rFonts w:ascii="Times New Roman" w:eastAsia="Times New Roman" w:hAnsi="Times New Roman" w:cs="Times New Roman"/>
                <w:b/>
                <w:bCs/>
                <w:sz w:val="32"/>
                <w:szCs w:val="32"/>
                <w:lang w:eastAsia="ru-RU"/>
              </w:rPr>
            </w:pPr>
            <w:r w:rsidRPr="00063047">
              <w:rPr>
                <w:rFonts w:ascii="Times New Roman" w:eastAsia="Times New Roman" w:hAnsi="Times New Roman" w:cs="Times New Roman"/>
                <w:b/>
                <w:bCs/>
                <w:sz w:val="32"/>
                <w:szCs w:val="32"/>
                <w:lang w:eastAsia="ru-RU"/>
              </w:rPr>
              <w:t>П О С Т А Н О В Л Е Н И Е</w:t>
            </w:r>
          </w:p>
          <w:p w:rsidR="00063047" w:rsidRPr="00063047" w:rsidRDefault="00063047" w:rsidP="00063047">
            <w:pPr>
              <w:spacing w:after="0" w:line="240" w:lineRule="auto"/>
              <w:jc w:val="center"/>
              <w:rPr>
                <w:rFonts w:ascii="Times New Roman" w:eastAsia="Times New Roman" w:hAnsi="Times New Roman" w:cs="Times New Roman"/>
                <w:b/>
                <w:bCs/>
                <w:sz w:val="24"/>
                <w:szCs w:val="24"/>
                <w:lang w:eastAsia="ru-RU"/>
              </w:rPr>
            </w:pPr>
          </w:p>
          <w:p w:rsidR="00063047" w:rsidRPr="00063047" w:rsidRDefault="00063047" w:rsidP="00063047">
            <w:pPr>
              <w:spacing w:after="0" w:line="240" w:lineRule="auto"/>
              <w:jc w:val="center"/>
              <w:rPr>
                <w:rFonts w:ascii="Times New Roman" w:eastAsia="Times New Roman" w:hAnsi="Times New Roman" w:cs="Times New Roman"/>
                <w:sz w:val="2"/>
                <w:szCs w:val="2"/>
                <w:lang w:eastAsia="ru-RU"/>
              </w:rPr>
            </w:pPr>
          </w:p>
          <w:p w:rsidR="00063047" w:rsidRPr="00063047" w:rsidRDefault="00063047" w:rsidP="00063047">
            <w:pPr>
              <w:spacing w:after="0" w:line="240" w:lineRule="auto"/>
              <w:jc w:val="center"/>
              <w:rPr>
                <w:rFonts w:ascii="Times New Roman" w:eastAsia="Times New Roman" w:hAnsi="Times New Roman" w:cs="Times New Roman"/>
                <w:sz w:val="2"/>
                <w:szCs w:val="2"/>
                <w:lang w:eastAsia="ru-RU"/>
              </w:rPr>
            </w:pPr>
          </w:p>
          <w:p w:rsidR="00063047" w:rsidRPr="00063047" w:rsidRDefault="00063047" w:rsidP="00063047">
            <w:pPr>
              <w:spacing w:after="0" w:line="240" w:lineRule="auto"/>
              <w:ind w:left="-68" w:right="-74"/>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14.12.2016  №  100-п</w:t>
            </w:r>
          </w:p>
          <w:p w:rsidR="00063047" w:rsidRPr="00063047" w:rsidRDefault="00063047" w:rsidP="00063047">
            <w:pPr>
              <w:spacing w:after="0" w:line="240" w:lineRule="auto"/>
              <w:ind w:left="-68" w:right="-74"/>
              <w:jc w:val="center"/>
              <w:rPr>
                <w:rFonts w:ascii="Times New Roman" w:eastAsia="Times New Roman" w:hAnsi="Times New Roman" w:cs="Times New Roman"/>
                <w:bCs/>
                <w:sz w:val="24"/>
                <w:szCs w:val="24"/>
                <w:lang w:eastAsia="ru-RU"/>
              </w:rPr>
            </w:pPr>
          </w:p>
        </w:tc>
        <w:tc>
          <w:tcPr>
            <w:tcW w:w="499" w:type="dxa"/>
          </w:tcPr>
          <w:p w:rsidR="00063047" w:rsidRPr="00063047" w:rsidRDefault="00063047" w:rsidP="00063047">
            <w:pPr>
              <w:spacing w:after="0" w:line="240" w:lineRule="auto"/>
              <w:jc w:val="center"/>
              <w:rPr>
                <w:rFonts w:ascii="Times New Roman" w:eastAsia="Times New Roman" w:hAnsi="Times New Roman" w:cs="Times New Roman"/>
                <w:b/>
                <w:bCs/>
                <w:sz w:val="24"/>
                <w:szCs w:val="24"/>
                <w:lang w:eastAsia="ru-RU"/>
              </w:rPr>
            </w:pPr>
          </w:p>
        </w:tc>
        <w:tc>
          <w:tcPr>
            <w:tcW w:w="4604" w:type="dxa"/>
          </w:tcPr>
          <w:p w:rsidR="00063047" w:rsidRPr="00063047" w:rsidRDefault="00063047" w:rsidP="00063047">
            <w:pPr>
              <w:spacing w:after="0" w:line="240" w:lineRule="auto"/>
              <w:ind w:firstLine="71"/>
              <w:jc w:val="right"/>
              <w:rPr>
                <w:rFonts w:ascii="Times New Roman" w:eastAsia="Times New Roman" w:hAnsi="Times New Roman" w:cs="Times New Roman"/>
                <w:sz w:val="26"/>
                <w:szCs w:val="26"/>
                <w:lang w:eastAsia="ru-RU"/>
              </w:rPr>
            </w:pPr>
          </w:p>
        </w:tc>
      </w:tr>
    </w:tbl>
    <w:p w:rsidR="00063047" w:rsidRPr="00063047" w:rsidRDefault="00063047" w:rsidP="00063047">
      <w:pPr>
        <w:widowControl w:val="0"/>
        <w:suppressAutoHyphens/>
        <w:spacing w:after="0" w:line="240" w:lineRule="auto"/>
        <w:ind w:right="5103"/>
        <w:jc w:val="both"/>
        <w:rPr>
          <w:rFonts w:ascii="Times New Roman" w:eastAsia="Times New Roman" w:hAnsi="Times New Roman" w:cs="Times New Roman"/>
          <w:sz w:val="28"/>
          <w:szCs w:val="28"/>
          <w:lang w:eastAsia="ru-RU"/>
        </w:rPr>
      </w:pPr>
      <w:bookmarkStart w:id="0" w:name="_GoBack"/>
      <w:r w:rsidRPr="00063047">
        <w:rPr>
          <w:rFonts w:ascii="Times New Roman" w:eastAsia="Times New Roman" w:hAnsi="Times New Roman" w:cs="Times New Roman"/>
          <w:sz w:val="28"/>
          <w:szCs w:val="28"/>
          <w:lang w:eastAsia="ru-RU"/>
        </w:rPr>
        <w:t xml:space="preserve">Об утверждении нормативных затрат на обеспечение функций администрации </w:t>
      </w:r>
      <w:bookmarkEnd w:id="0"/>
      <w:r w:rsidRPr="00063047">
        <w:rPr>
          <w:rFonts w:ascii="Times New Roman" w:eastAsia="Times New Roman" w:hAnsi="Times New Roman" w:cs="Times New Roman"/>
          <w:noProof/>
          <w:sz w:val="28"/>
          <w:szCs w:val="28"/>
          <w:lang w:eastAsia="ru-RU"/>
        </w:rPr>
        <w:t>муниципального образования Никольский сельсовет</w:t>
      </w:r>
      <w:r w:rsidRPr="00063047">
        <w:rPr>
          <w:rFonts w:ascii="Times New Roman" w:eastAsia="Times New Roman" w:hAnsi="Times New Roman" w:cs="Times New Roman"/>
          <w:sz w:val="28"/>
          <w:szCs w:val="28"/>
          <w:lang w:eastAsia="ru-RU"/>
        </w:rPr>
        <w:t xml:space="preserve"> Оренбургского района Оренбургской области</w:t>
      </w:r>
    </w:p>
    <w:p w:rsidR="00063047" w:rsidRPr="00063047" w:rsidRDefault="00063047" w:rsidP="00063047">
      <w:pPr>
        <w:spacing w:after="0" w:line="240" w:lineRule="auto"/>
        <w:ind w:right="5526"/>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spacing w:val="-12"/>
          <w:sz w:val="28"/>
          <w:szCs w:val="28"/>
          <w:lang w:eastAsia="ru-RU"/>
        </w:rPr>
        <w:t xml:space="preserve"> </w:t>
      </w:r>
    </w:p>
    <w:p w:rsidR="00063047" w:rsidRPr="00063047" w:rsidRDefault="00063047" w:rsidP="00063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 xml:space="preserve">В соответствии со </w:t>
      </w:r>
      <w:hyperlink r:id="rId6" w:history="1">
        <w:r w:rsidRPr="00063047">
          <w:rPr>
            <w:rFonts w:ascii="Times New Roman" w:eastAsia="Times New Roman" w:hAnsi="Times New Roman" w:cs="Times New Roman"/>
            <w:sz w:val="28"/>
            <w:szCs w:val="28"/>
            <w:u w:val="single"/>
            <w:lang w:eastAsia="ru-RU"/>
          </w:rPr>
          <w:t>статьей 19</w:t>
        </w:r>
      </w:hyperlink>
      <w:r w:rsidRPr="00063047">
        <w:rPr>
          <w:rFonts w:ascii="Times New Roman" w:eastAsia="Times New Roman" w:hAnsi="Times New Roman" w:cs="Times New Roman"/>
          <w:sz w:val="28"/>
          <w:szCs w:val="28"/>
          <w:lang w:eastAsia="ru-RU"/>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на основании постановления администрации </w:t>
      </w:r>
      <w:r w:rsidRPr="00063047">
        <w:rPr>
          <w:rFonts w:ascii="Times New Roman" w:eastAsia="Times New Roman" w:hAnsi="Times New Roman" w:cs="Times New Roman"/>
          <w:noProof/>
          <w:sz w:val="28"/>
          <w:szCs w:val="28"/>
          <w:lang w:eastAsia="ru-RU"/>
        </w:rPr>
        <w:t>муниципального образования</w:t>
      </w:r>
      <w:r w:rsidRPr="00063047">
        <w:rPr>
          <w:rFonts w:ascii="Times New Roman" w:eastAsia="Times New Roman" w:hAnsi="Times New Roman" w:cs="Times New Roman"/>
          <w:sz w:val="28"/>
          <w:szCs w:val="28"/>
          <w:lang w:eastAsia="ru-RU"/>
        </w:rPr>
        <w:t xml:space="preserve"> Никольский сельсовет Оренбургского района Оренбургской области от 12.12.2016 № 95-п «Об утверждении правил определения нормативных затрат на обеспечение функций органов местного самоуправления муниципального образования Никольский сельсовет Оренбургского района Оренбургской области и подведомственных им казенных учреждений наделенных правами юридического лица»: </w:t>
      </w:r>
    </w:p>
    <w:p w:rsidR="00063047" w:rsidRPr="00063047" w:rsidRDefault="00063047" w:rsidP="00063047">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063047">
        <w:rPr>
          <w:rFonts w:ascii="Times New Roman" w:eastAsia="Times New Roman" w:hAnsi="Times New Roman" w:cs="Times New Roman"/>
          <w:noProof/>
          <w:sz w:val="28"/>
          <w:szCs w:val="28"/>
          <w:lang w:eastAsia="ru-RU"/>
        </w:rPr>
        <w:t>Утвердить нормативные затраты на обеспечение функций администрации муниципального образования Никольский сельсовет Оренбургского района Оренбургской области, согласно приложению № 1.</w:t>
      </w:r>
    </w:p>
    <w:p w:rsidR="00063047" w:rsidRPr="00063047" w:rsidRDefault="00063047" w:rsidP="00063047">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063047">
        <w:rPr>
          <w:rFonts w:ascii="Times New Roman" w:eastAsia="Times New Roman" w:hAnsi="Times New Roman" w:cs="Times New Roman"/>
          <w:noProof/>
          <w:sz w:val="28"/>
          <w:szCs w:val="28"/>
          <w:lang w:eastAsia="ru-RU"/>
        </w:rPr>
        <w:t>Настоящее постановление подлежит размещению в единой информационной системе в сфере закупок и на официальном сайте муниципального образования Никольский сельсовет Оренбургского района Оренбургской области.</w:t>
      </w:r>
    </w:p>
    <w:p w:rsidR="00063047" w:rsidRPr="00063047" w:rsidRDefault="00063047" w:rsidP="00063047">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063047">
        <w:rPr>
          <w:rFonts w:ascii="Times New Roman" w:eastAsia="Times New Roman" w:hAnsi="Times New Roman" w:cs="Times New Roman"/>
          <w:noProof/>
          <w:sz w:val="28"/>
          <w:szCs w:val="28"/>
          <w:lang w:eastAsia="ru-RU"/>
        </w:rPr>
        <w:t>Контроль за исполнением настоящего постановления оставляю за собой.</w:t>
      </w:r>
    </w:p>
    <w:p w:rsidR="00063047" w:rsidRPr="00063047" w:rsidRDefault="00063047" w:rsidP="00063047">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063047">
        <w:rPr>
          <w:rFonts w:ascii="Times New Roman" w:eastAsia="Times New Roman" w:hAnsi="Times New Roman" w:cs="Times New Roman"/>
          <w:noProof/>
          <w:sz w:val="28"/>
          <w:szCs w:val="28"/>
          <w:lang w:eastAsia="ru-RU"/>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063047" w:rsidRPr="00063047" w:rsidRDefault="00063047" w:rsidP="00063047">
      <w:pPr>
        <w:numPr>
          <w:ilvl w:val="0"/>
          <w:numId w:val="2"/>
        </w:numPr>
        <w:tabs>
          <w:tab w:val="left" w:pos="993"/>
        </w:tabs>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063047">
        <w:rPr>
          <w:rFonts w:ascii="Times New Roman" w:eastAsia="Times New Roman" w:hAnsi="Times New Roman" w:cs="Times New Roman"/>
          <w:noProof/>
          <w:sz w:val="28"/>
          <w:szCs w:val="28"/>
          <w:lang w:eastAsia="ru-RU"/>
        </w:rPr>
        <w:t>Постановление вступает в силу после его официального обнародования.</w:t>
      </w:r>
    </w:p>
    <w:p w:rsidR="00063047" w:rsidRPr="00063047" w:rsidRDefault="00063047" w:rsidP="00063047">
      <w:pPr>
        <w:tabs>
          <w:tab w:val="left" w:pos="9354"/>
        </w:tabs>
        <w:spacing w:after="0" w:line="240" w:lineRule="auto"/>
        <w:jc w:val="both"/>
        <w:rPr>
          <w:rFonts w:ascii="Times New Roman" w:eastAsia="Times New Roman" w:hAnsi="Times New Roman" w:cs="Times New Roman"/>
          <w:spacing w:val="-12"/>
          <w:sz w:val="28"/>
          <w:szCs w:val="28"/>
          <w:lang w:eastAsia="ru-RU"/>
        </w:rPr>
      </w:pPr>
    </w:p>
    <w:p w:rsidR="00063047" w:rsidRPr="00063047" w:rsidRDefault="00063047" w:rsidP="00063047">
      <w:pPr>
        <w:spacing w:after="0" w:line="240" w:lineRule="auto"/>
        <w:jc w:val="both"/>
        <w:rPr>
          <w:rFonts w:ascii="Times New Roman" w:eastAsia="Times New Roman" w:hAnsi="Times New Roman" w:cs="Times New Roman"/>
          <w:sz w:val="28"/>
          <w:szCs w:val="28"/>
          <w:lang w:eastAsia="ru-RU"/>
        </w:rPr>
      </w:pPr>
    </w:p>
    <w:p w:rsidR="00063047" w:rsidRPr="00063047" w:rsidRDefault="00063047" w:rsidP="00063047">
      <w:pPr>
        <w:spacing w:after="0" w:line="240" w:lineRule="auto"/>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Глава муниципального образования                                  О.И. Кузьмина</w:t>
      </w:r>
    </w:p>
    <w:p w:rsidR="00063047" w:rsidRPr="00063047" w:rsidRDefault="00063047" w:rsidP="00063047">
      <w:pPr>
        <w:spacing w:after="0" w:line="240" w:lineRule="auto"/>
        <w:jc w:val="both"/>
        <w:rPr>
          <w:rFonts w:ascii="Times New Roman" w:eastAsia="Times New Roman" w:hAnsi="Times New Roman" w:cs="Times New Roman"/>
          <w:sz w:val="28"/>
          <w:szCs w:val="28"/>
          <w:lang w:eastAsia="ru-RU"/>
        </w:rPr>
      </w:pPr>
    </w:p>
    <w:p w:rsidR="00063047" w:rsidRPr="00063047" w:rsidRDefault="00063047" w:rsidP="00063047">
      <w:pPr>
        <w:spacing w:after="0" w:line="240" w:lineRule="auto"/>
        <w:jc w:val="both"/>
        <w:rPr>
          <w:rFonts w:ascii="Times New Roman" w:eastAsia="Times New Roman" w:hAnsi="Times New Roman" w:cs="Times New Roman"/>
          <w:sz w:val="28"/>
          <w:szCs w:val="28"/>
          <w:lang w:eastAsia="ru-RU"/>
        </w:rPr>
      </w:pPr>
    </w:p>
    <w:p w:rsidR="00063047" w:rsidRPr="00063047" w:rsidRDefault="00063047" w:rsidP="00063047">
      <w:pPr>
        <w:spacing w:after="0" w:line="240" w:lineRule="auto"/>
        <w:jc w:val="right"/>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 xml:space="preserve">Приложение № 1 </w:t>
      </w:r>
    </w:p>
    <w:p w:rsidR="00063047" w:rsidRPr="00063047" w:rsidRDefault="00063047" w:rsidP="00063047">
      <w:pPr>
        <w:spacing w:after="0" w:line="240" w:lineRule="auto"/>
        <w:jc w:val="right"/>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 xml:space="preserve">к постановлению администрации </w:t>
      </w:r>
    </w:p>
    <w:p w:rsidR="00063047" w:rsidRPr="00063047" w:rsidRDefault="00063047" w:rsidP="00063047">
      <w:pPr>
        <w:spacing w:after="0" w:line="240" w:lineRule="auto"/>
        <w:jc w:val="right"/>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МО Никольский сельсовет</w:t>
      </w:r>
    </w:p>
    <w:p w:rsidR="00063047" w:rsidRPr="00063047" w:rsidRDefault="00063047" w:rsidP="00063047">
      <w:pPr>
        <w:spacing w:after="0" w:line="240" w:lineRule="auto"/>
        <w:jc w:val="right"/>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 xml:space="preserve"> Оренбургского района Оренбургской области </w:t>
      </w:r>
    </w:p>
    <w:p w:rsidR="00063047" w:rsidRPr="00063047" w:rsidRDefault="00063047" w:rsidP="00063047">
      <w:pPr>
        <w:spacing w:after="0" w:line="240" w:lineRule="auto"/>
        <w:ind w:left="5529"/>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 xml:space="preserve">             от 14.12.2016г. № 100-п</w:t>
      </w:r>
    </w:p>
    <w:p w:rsidR="00063047" w:rsidRPr="00063047" w:rsidRDefault="00063047" w:rsidP="00063047">
      <w:pPr>
        <w:tabs>
          <w:tab w:val="left" w:pos="4395"/>
        </w:tabs>
        <w:spacing w:after="0" w:line="240" w:lineRule="auto"/>
        <w:rPr>
          <w:rFonts w:ascii="Times New Roman" w:eastAsia="Times New Roman" w:hAnsi="Times New Roman" w:cs="Times New Roman"/>
          <w:sz w:val="28"/>
          <w:szCs w:val="28"/>
          <w:lang w:eastAsia="ru-RU"/>
        </w:rPr>
      </w:pPr>
    </w:p>
    <w:p w:rsidR="00063047" w:rsidRPr="00063047" w:rsidRDefault="00063047" w:rsidP="00063047">
      <w:pPr>
        <w:spacing w:after="0" w:line="240" w:lineRule="auto"/>
        <w:jc w:val="center"/>
        <w:rPr>
          <w:rFonts w:ascii="Times New Roman" w:eastAsia="Times New Roman" w:hAnsi="Times New Roman" w:cs="Times New Roman"/>
          <w:kern w:val="28"/>
          <w:sz w:val="28"/>
          <w:szCs w:val="28"/>
          <w:lang w:eastAsia="ru-RU"/>
        </w:rPr>
      </w:pPr>
    </w:p>
    <w:p w:rsidR="00063047" w:rsidRPr="00063047" w:rsidRDefault="00063047" w:rsidP="00063047">
      <w:pPr>
        <w:spacing w:after="0" w:line="240" w:lineRule="auto"/>
        <w:jc w:val="center"/>
        <w:rPr>
          <w:rFonts w:ascii="Times New Roman" w:eastAsia="Times New Roman" w:hAnsi="Times New Roman" w:cs="Times New Roman"/>
          <w:kern w:val="28"/>
          <w:sz w:val="28"/>
          <w:szCs w:val="28"/>
          <w:lang w:eastAsia="ru-RU"/>
        </w:rPr>
      </w:pPr>
      <w:r w:rsidRPr="00063047">
        <w:rPr>
          <w:rFonts w:ascii="Times New Roman" w:eastAsia="Times New Roman" w:hAnsi="Times New Roman" w:cs="Times New Roman"/>
          <w:kern w:val="28"/>
          <w:sz w:val="28"/>
          <w:szCs w:val="28"/>
          <w:lang w:eastAsia="ru-RU"/>
        </w:rPr>
        <w:t xml:space="preserve">НОРМАТИВНЫЕ ЗАТРАТЫ </w:t>
      </w:r>
    </w:p>
    <w:p w:rsidR="00063047" w:rsidRPr="00063047" w:rsidRDefault="00063047" w:rsidP="00063047">
      <w:pPr>
        <w:spacing w:after="0" w:line="240" w:lineRule="auto"/>
        <w:jc w:val="center"/>
        <w:rPr>
          <w:rFonts w:ascii="Times New Roman" w:eastAsia="Times New Roman" w:hAnsi="Times New Roman" w:cs="Times New Roman"/>
          <w:kern w:val="28"/>
          <w:sz w:val="28"/>
          <w:szCs w:val="28"/>
          <w:lang w:eastAsia="ru-RU"/>
        </w:rPr>
      </w:pPr>
      <w:r w:rsidRPr="00063047">
        <w:rPr>
          <w:rFonts w:ascii="Times New Roman" w:eastAsia="Times New Roman" w:hAnsi="Times New Roman" w:cs="Times New Roman"/>
          <w:kern w:val="28"/>
          <w:sz w:val="28"/>
          <w:szCs w:val="28"/>
          <w:lang w:eastAsia="ru-RU"/>
        </w:rPr>
        <w:t xml:space="preserve">на обеспечение функций </w:t>
      </w:r>
    </w:p>
    <w:p w:rsidR="00063047" w:rsidRPr="00063047" w:rsidRDefault="00063047" w:rsidP="00063047">
      <w:pPr>
        <w:spacing w:after="0" w:line="240" w:lineRule="auto"/>
        <w:jc w:val="center"/>
        <w:rPr>
          <w:rFonts w:ascii="Times New Roman" w:eastAsia="Times New Roman" w:hAnsi="Times New Roman" w:cs="Times New Roman"/>
          <w:kern w:val="28"/>
          <w:sz w:val="28"/>
          <w:szCs w:val="28"/>
          <w:lang w:eastAsia="ru-RU"/>
        </w:rPr>
      </w:pPr>
      <w:r w:rsidRPr="00063047">
        <w:rPr>
          <w:rFonts w:ascii="Times New Roman" w:eastAsia="Times New Roman" w:hAnsi="Times New Roman" w:cs="Times New Roman"/>
          <w:kern w:val="28"/>
          <w:sz w:val="28"/>
          <w:szCs w:val="28"/>
          <w:lang w:eastAsia="ru-RU"/>
        </w:rPr>
        <w:t>администрации муниципального образования Никольский сельсовет Оренбургского района Оренбургской области</w:t>
      </w:r>
    </w:p>
    <w:p w:rsidR="00063047" w:rsidRPr="00063047" w:rsidRDefault="00063047" w:rsidP="00063047">
      <w:pPr>
        <w:spacing w:after="0" w:line="240" w:lineRule="auto"/>
        <w:jc w:val="center"/>
        <w:rPr>
          <w:rFonts w:ascii="Times New Roman" w:eastAsia="Times New Roman" w:hAnsi="Times New Roman" w:cs="Times New Roman"/>
          <w:kern w:val="28"/>
          <w:sz w:val="28"/>
          <w:szCs w:val="28"/>
          <w:lang w:eastAsia="ru-RU"/>
        </w:rPr>
      </w:pPr>
    </w:p>
    <w:p w:rsidR="00063047" w:rsidRPr="00063047" w:rsidRDefault="00063047" w:rsidP="00063047">
      <w:pPr>
        <w:spacing w:after="0" w:line="240" w:lineRule="auto"/>
        <w:jc w:val="both"/>
        <w:rPr>
          <w:rFonts w:ascii="Times New Roman" w:eastAsia="Times New Roman" w:hAnsi="Times New Roman" w:cs="Times New Roman"/>
          <w:kern w:val="28"/>
          <w:sz w:val="28"/>
          <w:szCs w:val="28"/>
          <w:lang w:eastAsia="ru-RU"/>
        </w:rPr>
      </w:pPr>
      <w:r w:rsidRPr="00063047">
        <w:rPr>
          <w:rFonts w:ascii="Times New Roman" w:eastAsia="Times New Roman" w:hAnsi="Times New Roman" w:cs="Times New Roman"/>
          <w:kern w:val="28"/>
          <w:sz w:val="28"/>
          <w:szCs w:val="28"/>
          <w:lang w:eastAsia="ru-RU"/>
        </w:rPr>
        <w:t xml:space="preserve">     Настоящие нормативные затраты применяются для обоснования объекта и (или) объектов закупки администрации муниципального образования Никольский сельсовет Оренбургского района Оренбургской области.</w:t>
      </w:r>
    </w:p>
    <w:p w:rsidR="00063047" w:rsidRPr="00063047" w:rsidRDefault="00063047" w:rsidP="00063047">
      <w:pPr>
        <w:spacing w:after="0" w:line="240" w:lineRule="auto"/>
        <w:ind w:firstLine="709"/>
        <w:jc w:val="both"/>
        <w:rPr>
          <w:rFonts w:ascii="Times New Roman" w:eastAsia="Times New Roman" w:hAnsi="Times New Roman" w:cs="Times New Roman"/>
          <w:kern w:val="28"/>
          <w:sz w:val="28"/>
          <w:szCs w:val="28"/>
          <w:lang w:eastAsia="ru-RU"/>
        </w:rPr>
      </w:pPr>
      <w:r w:rsidRPr="00063047">
        <w:rPr>
          <w:rFonts w:ascii="Times New Roman" w:eastAsia="Times New Roman" w:hAnsi="Times New Roman" w:cs="Times New Roman"/>
          <w:kern w:val="28"/>
          <w:sz w:val="28"/>
          <w:szCs w:val="28"/>
          <w:lang w:eastAsia="ru-RU"/>
        </w:rPr>
        <w:t>Общий объем затрат, связанных с закупкой товаров, работ, услуг, рассчитанный на основе нормативных затрат, не может превышать объем доведенных администрации муниципального образования Никольский сельсовет Оренбургского района Оренбургской области лимитов бюджетных обязательств на закупку товаров, работ, услуг в рамках исполнения бюджета администрации муниципального образования Никольский сельсовет Оренбургского района Оренбургской области.</w:t>
      </w:r>
    </w:p>
    <w:p w:rsidR="00063047" w:rsidRPr="00063047" w:rsidRDefault="00063047" w:rsidP="00063047">
      <w:pPr>
        <w:spacing w:after="0" w:line="240" w:lineRule="auto"/>
        <w:ind w:firstLine="709"/>
        <w:jc w:val="both"/>
        <w:rPr>
          <w:rFonts w:ascii="Times New Roman" w:eastAsia="Times New Roman" w:hAnsi="Times New Roman" w:cs="Times New Roman"/>
          <w:kern w:val="28"/>
          <w:sz w:val="28"/>
          <w:szCs w:val="28"/>
          <w:lang w:eastAsia="ru-RU"/>
        </w:rPr>
      </w:pPr>
      <w:r w:rsidRPr="00063047">
        <w:rPr>
          <w:rFonts w:ascii="Times New Roman" w:eastAsia="Times New Roman" w:hAnsi="Times New Roman" w:cs="Times New Roman"/>
          <w:kern w:val="28"/>
          <w:sz w:val="28"/>
          <w:szCs w:val="28"/>
          <w:lang w:eastAsia="ru-RU"/>
        </w:rPr>
        <w:t>По решению главы муниципального образования объем расходов, рассчитанный с применением нормативных затрат, может быть изменен в пределах утвержденных на эти цели лимитов бюджетных обязательств по соответствующему коду классификации расходов бюджетов.</w:t>
      </w:r>
    </w:p>
    <w:p w:rsidR="00063047" w:rsidRPr="00063047" w:rsidRDefault="00063047" w:rsidP="00063047">
      <w:pPr>
        <w:spacing w:after="0" w:line="240" w:lineRule="auto"/>
        <w:ind w:firstLine="709"/>
        <w:jc w:val="both"/>
        <w:rPr>
          <w:rFonts w:ascii="Times New Roman" w:eastAsia="Times New Roman" w:hAnsi="Times New Roman" w:cs="Times New Roman"/>
          <w:kern w:val="28"/>
          <w:sz w:val="28"/>
          <w:szCs w:val="28"/>
          <w:lang w:eastAsia="ru-RU"/>
        </w:rPr>
      </w:pPr>
      <w:r w:rsidRPr="00063047">
        <w:rPr>
          <w:rFonts w:ascii="Times New Roman" w:eastAsia="Times New Roman" w:hAnsi="Times New Roman" w:cs="Times New Roman"/>
          <w:kern w:val="28"/>
          <w:sz w:val="28"/>
          <w:szCs w:val="28"/>
          <w:lang w:eastAsia="ru-RU"/>
        </w:rPr>
        <w:t>Норматив цены может быть изменен при изменении индекса потребительских цен.</w:t>
      </w:r>
    </w:p>
    <w:p w:rsidR="00063047" w:rsidRPr="00063047" w:rsidRDefault="00063047" w:rsidP="00063047">
      <w:pPr>
        <w:spacing w:after="0" w:line="240" w:lineRule="auto"/>
        <w:ind w:firstLine="709"/>
        <w:jc w:val="both"/>
        <w:rPr>
          <w:rFonts w:ascii="Times New Roman" w:eastAsia="Times New Roman" w:hAnsi="Times New Roman" w:cs="Times New Roman"/>
          <w:kern w:val="28"/>
          <w:sz w:val="28"/>
          <w:szCs w:val="28"/>
          <w:lang w:eastAsia="ru-RU"/>
        </w:rPr>
      </w:pPr>
      <w:r w:rsidRPr="00063047">
        <w:rPr>
          <w:rFonts w:ascii="Times New Roman" w:eastAsia="Times New Roman" w:hAnsi="Times New Roman" w:cs="Times New Roman"/>
          <w:kern w:val="28"/>
          <w:sz w:val="28"/>
          <w:szCs w:val="28"/>
          <w:lang w:eastAsia="ru-RU"/>
        </w:rPr>
        <w:t>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063047" w:rsidRPr="00063047" w:rsidRDefault="00063047" w:rsidP="00063047">
      <w:pPr>
        <w:spacing w:after="0" w:line="240" w:lineRule="auto"/>
        <w:rPr>
          <w:rFonts w:ascii="Times New Roman" w:eastAsia="Times New Roman" w:hAnsi="Times New Roman" w:cs="Times New Roman"/>
          <w:kern w:val="28"/>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1. Затраты на оплату услуг подвижной связи</w:t>
      </w: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2692"/>
        <w:gridCol w:w="1558"/>
        <w:gridCol w:w="1558"/>
        <w:gridCol w:w="1700"/>
      </w:tblGrid>
      <w:tr w:rsidR="00063047" w:rsidRPr="00063047" w:rsidTr="00063047">
        <w:tc>
          <w:tcPr>
            <w:tcW w:w="1809"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Наименование услуги</w:t>
            </w:r>
          </w:p>
        </w:tc>
        <w:tc>
          <w:tcPr>
            <w:tcW w:w="2694"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Группы должностей</w:t>
            </w:r>
          </w:p>
        </w:tc>
        <w:tc>
          <w:tcPr>
            <w:tcW w:w="1559"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Количество абонентских номеров</w:t>
            </w:r>
          </w:p>
        </w:tc>
        <w:tc>
          <w:tcPr>
            <w:tcW w:w="1559"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Количество месяцев предоставления услуги</w:t>
            </w:r>
          </w:p>
        </w:tc>
        <w:tc>
          <w:tcPr>
            <w:tcW w:w="170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Ежемесячная абонентская плата в расчете на 1 абонентский номер</w:t>
            </w:r>
          </w:p>
        </w:tc>
      </w:tr>
      <w:tr w:rsidR="00063047" w:rsidRPr="00063047" w:rsidTr="00063047">
        <w:trPr>
          <w:trHeight w:val="880"/>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lastRenderedPageBreak/>
              <w:t>Услуги подвижной связи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63047">
              <w:rPr>
                <w:rFonts w:ascii="Times New Roman" w:eastAsia="Times New Roman" w:hAnsi="Times New Roman" w:cs="Times New Roman"/>
                <w:sz w:val="26"/>
                <w:szCs w:val="26"/>
                <w:lang w:eastAsia="ru-RU"/>
              </w:rPr>
              <w:t>Муниципальные должности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не более 2 000 рублей*</w:t>
            </w:r>
          </w:p>
        </w:tc>
      </w:tr>
      <w:tr w:rsidR="00063047" w:rsidRPr="00063047" w:rsidTr="00063047">
        <w:trPr>
          <w:trHeight w:val="964"/>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rPr>
                <w:rFonts w:ascii="Times New Roman" w:eastAsia="Times New Roman" w:hAnsi="Times New Roman" w:cs="Times New Roman"/>
                <w:kern w:val="28"/>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63047">
              <w:rPr>
                <w:rFonts w:ascii="Times New Roman" w:eastAsia="Times New Roman" w:hAnsi="Times New Roman" w:cs="Times New Roman"/>
                <w:sz w:val="26"/>
                <w:szCs w:val="26"/>
                <w:lang w:eastAsia="ru-RU"/>
              </w:rPr>
              <w:t>Высшие должности муниципальной службы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2 000 рублей*</w:t>
            </w:r>
          </w:p>
        </w:tc>
      </w:tr>
      <w:tr w:rsidR="00063047" w:rsidRPr="00063047" w:rsidTr="00063047">
        <w:trPr>
          <w:trHeight w:val="964"/>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rPr>
                <w:rFonts w:ascii="Times New Roman" w:eastAsia="Times New Roman" w:hAnsi="Times New Roman" w:cs="Times New Roman"/>
                <w:kern w:val="28"/>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63047">
              <w:rPr>
                <w:rFonts w:ascii="Times New Roman" w:eastAsia="Times New Roman" w:hAnsi="Times New Roman" w:cs="Times New Roman"/>
                <w:sz w:val="26"/>
                <w:szCs w:val="26"/>
                <w:lang w:eastAsia="ru-RU"/>
              </w:rPr>
              <w:t>Главные должности муниципальной службы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1 000 рублей*</w:t>
            </w:r>
          </w:p>
        </w:tc>
      </w:tr>
    </w:tbl>
    <w:p w:rsidR="00063047" w:rsidRPr="00063047" w:rsidRDefault="00063047" w:rsidP="00063047">
      <w:pPr>
        <w:tabs>
          <w:tab w:val="left" w:pos="4395"/>
        </w:tabs>
        <w:spacing w:after="0" w:line="240" w:lineRule="auto"/>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без учета роуминга</w:t>
      </w:r>
    </w:p>
    <w:p w:rsidR="00063047" w:rsidRPr="00063047" w:rsidRDefault="00063047" w:rsidP="00063047">
      <w:pPr>
        <w:tabs>
          <w:tab w:val="left" w:pos="4395"/>
        </w:tabs>
        <w:spacing w:after="0" w:line="240" w:lineRule="auto"/>
        <w:rPr>
          <w:rFonts w:ascii="Times New Roman" w:eastAsia="Times New Roman" w:hAnsi="Times New Roman" w:cs="Times New Roman"/>
          <w:sz w:val="24"/>
          <w:szCs w:val="24"/>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2. Затраты на расходные материалы для различных типов принтеров, многофункциональных устройств, копировальных аппаратов (оргтехники).</w:t>
      </w:r>
    </w:p>
    <w:p w:rsidR="00063047" w:rsidRPr="00063047" w:rsidRDefault="00063047" w:rsidP="00063047">
      <w:pPr>
        <w:tabs>
          <w:tab w:val="left" w:pos="4395"/>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1"/>
        <w:gridCol w:w="2607"/>
        <w:gridCol w:w="3776"/>
      </w:tblGrid>
      <w:tr w:rsidR="00063047" w:rsidRPr="00063047" w:rsidTr="00063047">
        <w:trPr>
          <w:trHeight w:val="545"/>
        </w:trPr>
        <w:tc>
          <w:tcPr>
            <w:tcW w:w="283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Наименование услуги</w:t>
            </w:r>
          </w:p>
        </w:tc>
        <w:tc>
          <w:tcPr>
            <w:tcW w:w="260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Количество (штук)</w:t>
            </w:r>
          </w:p>
        </w:tc>
        <w:tc>
          <w:tcPr>
            <w:tcW w:w="377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Предельная цена расходных материалов</w:t>
            </w:r>
          </w:p>
        </w:tc>
      </w:tr>
      <w:tr w:rsidR="00063047" w:rsidRPr="00063047" w:rsidTr="00063047">
        <w:trPr>
          <w:trHeight w:val="1150"/>
        </w:trPr>
        <w:tc>
          <w:tcPr>
            <w:tcW w:w="283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Расходные материалы для принтера (лазерный, черно-белая печать, цветная печать)</w:t>
            </w:r>
          </w:p>
        </w:tc>
        <w:tc>
          <w:tcPr>
            <w:tcW w:w="260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13 штук на 1 единицу оргтехники в год</w:t>
            </w:r>
          </w:p>
        </w:tc>
        <w:tc>
          <w:tcPr>
            <w:tcW w:w="377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7500 рублей за штуку</w:t>
            </w:r>
          </w:p>
        </w:tc>
      </w:tr>
      <w:tr w:rsidR="00063047" w:rsidRPr="00063047" w:rsidTr="00063047">
        <w:trPr>
          <w:trHeight w:val="796"/>
        </w:trPr>
        <w:tc>
          <w:tcPr>
            <w:tcW w:w="283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Расходные материалы для многофункциональных устройств и копировальных аппаратов</w:t>
            </w:r>
          </w:p>
        </w:tc>
        <w:tc>
          <w:tcPr>
            <w:tcW w:w="260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10 штук на 1 единицу оргтехники в год</w:t>
            </w:r>
          </w:p>
        </w:tc>
        <w:tc>
          <w:tcPr>
            <w:tcW w:w="3776" w:type="dxa"/>
            <w:tcBorders>
              <w:top w:val="single" w:sz="4" w:space="0" w:color="auto"/>
              <w:left w:val="single" w:sz="4" w:space="0" w:color="auto"/>
              <w:bottom w:val="single" w:sz="4" w:space="0" w:color="auto"/>
              <w:right w:val="single" w:sz="4" w:space="0" w:color="auto"/>
            </w:tcBorders>
            <w:vAlign w:val="center"/>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10 000 рублей за штуку</w:t>
            </w:r>
          </w:p>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p>
        </w:tc>
      </w:tr>
    </w:tbl>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highlight w:val="green"/>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3. Затраты на оплату услуг по сопровождению, покупку неисключительных лицензий и модернизацию программного обеспечения</w:t>
      </w: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1"/>
        <w:gridCol w:w="2262"/>
        <w:gridCol w:w="4111"/>
      </w:tblGrid>
      <w:tr w:rsidR="00063047" w:rsidRPr="00063047" w:rsidTr="00063047">
        <w:trPr>
          <w:trHeight w:val="897"/>
        </w:trPr>
        <w:tc>
          <w:tcPr>
            <w:tcW w:w="284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Наименование услуги</w:t>
            </w:r>
          </w:p>
        </w:tc>
        <w:tc>
          <w:tcPr>
            <w:tcW w:w="226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Количество программных продуктов</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Цена технического сопровождения, лицензии, информационного и консультационного обслуживания одной программы</w:t>
            </w:r>
          </w:p>
        </w:tc>
      </w:tr>
      <w:tr w:rsidR="00063047" w:rsidRPr="00063047" w:rsidTr="00063047">
        <w:trPr>
          <w:trHeight w:val="785"/>
        </w:trPr>
        <w:tc>
          <w:tcPr>
            <w:tcW w:w="284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Услуги по сопровождению программного обеспечения 1С: Предприятие и предоставлению обновлений</w:t>
            </w:r>
          </w:p>
        </w:tc>
        <w:tc>
          <w:tcPr>
            <w:tcW w:w="226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2 единиц в год</w:t>
            </w:r>
          </w:p>
        </w:tc>
        <w:tc>
          <w:tcPr>
            <w:tcW w:w="4111" w:type="dxa"/>
            <w:tcBorders>
              <w:top w:val="single" w:sz="4" w:space="0" w:color="auto"/>
              <w:left w:val="single" w:sz="4" w:space="0" w:color="auto"/>
              <w:bottom w:val="single" w:sz="4" w:space="0" w:color="auto"/>
              <w:right w:val="single" w:sz="4" w:space="0" w:color="auto"/>
            </w:tcBorders>
            <w:vAlign w:val="center"/>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30 000 рублей в год</w:t>
            </w:r>
          </w:p>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p>
        </w:tc>
      </w:tr>
      <w:tr w:rsidR="00063047" w:rsidRPr="00063047" w:rsidTr="00063047">
        <w:trPr>
          <w:trHeight w:val="785"/>
        </w:trPr>
        <w:tc>
          <w:tcPr>
            <w:tcW w:w="284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Услуги по приобретению простых (неисключительных) лицензий на использование программного обеспечения</w:t>
            </w:r>
          </w:p>
        </w:tc>
        <w:tc>
          <w:tcPr>
            <w:tcW w:w="226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7 единиц в год</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10 000 за единицу рублей</w:t>
            </w:r>
          </w:p>
        </w:tc>
      </w:tr>
      <w:tr w:rsidR="00063047" w:rsidRPr="00063047" w:rsidTr="00063047">
        <w:trPr>
          <w:trHeight w:val="777"/>
        </w:trPr>
        <w:tc>
          <w:tcPr>
            <w:tcW w:w="284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lastRenderedPageBreak/>
              <w:t>Антивирус Касперского</w:t>
            </w:r>
          </w:p>
        </w:tc>
        <w:tc>
          <w:tcPr>
            <w:tcW w:w="226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 лицензий в год</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8000</w:t>
            </w:r>
          </w:p>
        </w:tc>
      </w:tr>
      <w:tr w:rsidR="00063047" w:rsidRPr="00063047" w:rsidTr="00063047">
        <w:trPr>
          <w:trHeight w:val="777"/>
        </w:trPr>
        <w:tc>
          <w:tcPr>
            <w:tcW w:w="284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xml:space="preserve">    СБИС</w:t>
            </w:r>
          </w:p>
        </w:tc>
        <w:tc>
          <w:tcPr>
            <w:tcW w:w="226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 единицы в год</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15 000 рублей</w:t>
            </w:r>
          </w:p>
        </w:tc>
      </w:tr>
      <w:tr w:rsidR="00063047" w:rsidRPr="00063047" w:rsidTr="00063047">
        <w:trPr>
          <w:trHeight w:val="777"/>
        </w:trPr>
        <w:tc>
          <w:tcPr>
            <w:tcW w:w="284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Услуги по обмену электронными документами</w:t>
            </w:r>
          </w:p>
        </w:tc>
        <w:tc>
          <w:tcPr>
            <w:tcW w:w="226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 единицы в год</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10 000 рублей</w:t>
            </w:r>
          </w:p>
        </w:tc>
      </w:tr>
    </w:tbl>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 xml:space="preserve">4. Затраты на приобретение компьютерной техники, оргтехники и запасных частей </w:t>
      </w: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1"/>
        <w:gridCol w:w="2568"/>
        <w:gridCol w:w="3290"/>
      </w:tblGrid>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Наименование товара</w:t>
            </w:r>
          </w:p>
        </w:tc>
        <w:tc>
          <w:tcPr>
            <w:tcW w:w="256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Количество</w:t>
            </w:r>
          </w:p>
        </w:tc>
        <w:tc>
          <w:tcPr>
            <w:tcW w:w="329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Цена 1 единицы товара</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Блок питания</w:t>
            </w:r>
          </w:p>
        </w:tc>
        <w:tc>
          <w:tcPr>
            <w:tcW w:w="256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30</w:t>
            </w:r>
          </w:p>
        </w:tc>
        <w:tc>
          <w:tcPr>
            <w:tcW w:w="329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2 500 рублей</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Оперативная память</w:t>
            </w:r>
          </w:p>
        </w:tc>
        <w:tc>
          <w:tcPr>
            <w:tcW w:w="256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15</w:t>
            </w:r>
          </w:p>
        </w:tc>
        <w:tc>
          <w:tcPr>
            <w:tcW w:w="329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2 000 рублей</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Жесткий диск</w:t>
            </w:r>
          </w:p>
        </w:tc>
        <w:tc>
          <w:tcPr>
            <w:tcW w:w="256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15</w:t>
            </w:r>
          </w:p>
        </w:tc>
        <w:tc>
          <w:tcPr>
            <w:tcW w:w="329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4 000 рублей</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Клавиатура</w:t>
            </w:r>
          </w:p>
        </w:tc>
        <w:tc>
          <w:tcPr>
            <w:tcW w:w="256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30</w:t>
            </w:r>
          </w:p>
        </w:tc>
        <w:tc>
          <w:tcPr>
            <w:tcW w:w="329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360 рублей</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Мышь</w:t>
            </w:r>
          </w:p>
        </w:tc>
        <w:tc>
          <w:tcPr>
            <w:tcW w:w="256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30</w:t>
            </w:r>
          </w:p>
        </w:tc>
        <w:tc>
          <w:tcPr>
            <w:tcW w:w="329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290 рублей</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Источник бесперебойного питания</w:t>
            </w:r>
          </w:p>
        </w:tc>
        <w:tc>
          <w:tcPr>
            <w:tcW w:w="256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20</w:t>
            </w:r>
          </w:p>
        </w:tc>
        <w:tc>
          <w:tcPr>
            <w:tcW w:w="329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3 990 рублей</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Сетевой фильтр (1,5-</w:t>
            </w:r>
            <w:smartTag w:uri="urn:schemas-microsoft-com:office:smarttags" w:element="metricconverter">
              <w:smartTagPr>
                <w:attr w:name="ProductID" w:val="5 м"/>
              </w:smartTagPr>
              <w:r w:rsidRPr="00063047">
                <w:rPr>
                  <w:rFonts w:ascii="Times New Roman" w:eastAsia="Times New Roman" w:hAnsi="Times New Roman" w:cs="Times New Roman"/>
                  <w:kern w:val="28"/>
                  <w:sz w:val="24"/>
                  <w:szCs w:val="24"/>
                  <w:lang w:eastAsia="ru-RU"/>
                </w:rPr>
                <w:t>5 м</w:t>
              </w:r>
            </w:smartTag>
            <w:r w:rsidRPr="00063047">
              <w:rPr>
                <w:rFonts w:ascii="Times New Roman" w:eastAsia="Times New Roman" w:hAnsi="Times New Roman" w:cs="Times New Roman"/>
                <w:kern w:val="28"/>
                <w:sz w:val="24"/>
                <w:szCs w:val="24"/>
                <w:lang w:eastAsia="ru-RU"/>
              </w:rPr>
              <w:t>)</w:t>
            </w:r>
          </w:p>
        </w:tc>
        <w:tc>
          <w:tcPr>
            <w:tcW w:w="256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20</w:t>
            </w:r>
          </w:p>
        </w:tc>
        <w:tc>
          <w:tcPr>
            <w:tcW w:w="329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300 рублей</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Батарея аккумуляторная</w:t>
            </w:r>
          </w:p>
        </w:tc>
        <w:tc>
          <w:tcPr>
            <w:tcW w:w="256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10</w:t>
            </w:r>
          </w:p>
        </w:tc>
        <w:tc>
          <w:tcPr>
            <w:tcW w:w="329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1 000 рублей</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Настраиваемый коммутатор</w:t>
            </w:r>
          </w:p>
        </w:tc>
        <w:tc>
          <w:tcPr>
            <w:tcW w:w="256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5</w:t>
            </w:r>
          </w:p>
        </w:tc>
        <w:tc>
          <w:tcPr>
            <w:tcW w:w="329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13 000 рублей</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Кабель сетевой</w:t>
            </w:r>
          </w:p>
        </w:tc>
        <w:tc>
          <w:tcPr>
            <w:tcW w:w="256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3 упак.</w:t>
            </w:r>
          </w:p>
        </w:tc>
        <w:tc>
          <w:tcPr>
            <w:tcW w:w="329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2 800 рублей</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Коннектор телефонный</w:t>
            </w:r>
          </w:p>
        </w:tc>
        <w:tc>
          <w:tcPr>
            <w:tcW w:w="256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4 пч.</w:t>
            </w:r>
          </w:p>
        </w:tc>
        <w:tc>
          <w:tcPr>
            <w:tcW w:w="329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300 рублей</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Монитор</w:t>
            </w:r>
          </w:p>
        </w:tc>
        <w:tc>
          <w:tcPr>
            <w:tcW w:w="256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10</w:t>
            </w:r>
          </w:p>
        </w:tc>
        <w:tc>
          <w:tcPr>
            <w:tcW w:w="329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7 900 рублей</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Системный блок</w:t>
            </w:r>
          </w:p>
        </w:tc>
        <w:tc>
          <w:tcPr>
            <w:tcW w:w="256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10</w:t>
            </w:r>
          </w:p>
        </w:tc>
        <w:tc>
          <w:tcPr>
            <w:tcW w:w="329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35 000 рублей</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Многофункциональное устройство (формат А3)</w:t>
            </w:r>
          </w:p>
        </w:tc>
        <w:tc>
          <w:tcPr>
            <w:tcW w:w="256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5</w:t>
            </w:r>
          </w:p>
        </w:tc>
        <w:tc>
          <w:tcPr>
            <w:tcW w:w="329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Не более 87 000 рублей</w:t>
            </w:r>
          </w:p>
        </w:tc>
      </w:tr>
      <w:tr w:rsidR="00063047" w:rsidRPr="00063047" w:rsidTr="00063047">
        <w:tc>
          <w:tcPr>
            <w:tcW w:w="3571"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Лампа для проектора</w:t>
            </w:r>
          </w:p>
        </w:tc>
        <w:tc>
          <w:tcPr>
            <w:tcW w:w="256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w:t>
            </w:r>
          </w:p>
        </w:tc>
        <w:tc>
          <w:tcPr>
            <w:tcW w:w="329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Не более 20 000 рублей</w:t>
            </w:r>
          </w:p>
        </w:tc>
      </w:tr>
    </w:tbl>
    <w:p w:rsidR="00063047" w:rsidRPr="00063047" w:rsidRDefault="00063047" w:rsidP="00063047">
      <w:pPr>
        <w:spacing w:after="0" w:line="216" w:lineRule="auto"/>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5. Затраты на приобретение ноутбуков и планшетных компьютеров</w:t>
      </w: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2838"/>
        <w:gridCol w:w="1625"/>
        <w:gridCol w:w="3260"/>
      </w:tblGrid>
      <w:tr w:rsidR="00063047" w:rsidRPr="00063047" w:rsidTr="00063047">
        <w:trPr>
          <w:trHeight w:val="1095"/>
        </w:trPr>
        <w:tc>
          <w:tcPr>
            <w:tcW w:w="170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Наименование товара</w:t>
            </w:r>
          </w:p>
        </w:tc>
        <w:tc>
          <w:tcPr>
            <w:tcW w:w="283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Наименование должности</w:t>
            </w:r>
          </w:p>
        </w:tc>
        <w:tc>
          <w:tcPr>
            <w:tcW w:w="1625"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Количество ноутбуков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Цена приобретения 1 единицы</w:t>
            </w:r>
          </w:p>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товара</w:t>
            </w:r>
          </w:p>
        </w:tc>
      </w:tr>
      <w:tr w:rsidR="00063047" w:rsidRPr="00063047" w:rsidTr="00063047">
        <w:trPr>
          <w:trHeight w:val="302"/>
        </w:trPr>
        <w:tc>
          <w:tcPr>
            <w:tcW w:w="170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Ноутбук</w:t>
            </w:r>
          </w:p>
        </w:tc>
        <w:tc>
          <w:tcPr>
            <w:tcW w:w="283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Муниципальные должности, высшие должности, главные должности</w:t>
            </w:r>
          </w:p>
        </w:tc>
        <w:tc>
          <w:tcPr>
            <w:tcW w:w="1625"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 шт. на сотрудника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40 000  рублей</w:t>
            </w:r>
          </w:p>
        </w:tc>
      </w:tr>
      <w:tr w:rsidR="00063047" w:rsidRPr="00063047" w:rsidTr="00063047">
        <w:trPr>
          <w:trHeight w:val="302"/>
        </w:trPr>
        <w:tc>
          <w:tcPr>
            <w:tcW w:w="170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Рабочая станция на основе системного блока</w:t>
            </w:r>
          </w:p>
        </w:tc>
        <w:tc>
          <w:tcPr>
            <w:tcW w:w="283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Муниципальные должности, высшие должности, главные должности</w:t>
            </w:r>
          </w:p>
        </w:tc>
        <w:tc>
          <w:tcPr>
            <w:tcW w:w="1625"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 шт. на сотрудника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120 000 рублей</w:t>
            </w:r>
          </w:p>
        </w:tc>
      </w:tr>
      <w:tr w:rsidR="00063047" w:rsidRPr="00063047" w:rsidTr="00063047">
        <w:trPr>
          <w:trHeight w:val="302"/>
        </w:trPr>
        <w:tc>
          <w:tcPr>
            <w:tcW w:w="170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 xml:space="preserve">Рабочая станция на основе системного </w:t>
            </w:r>
            <w:r w:rsidRPr="00063047">
              <w:rPr>
                <w:rFonts w:ascii="Times New Roman" w:eastAsia="Times New Roman" w:hAnsi="Times New Roman" w:cs="Times New Roman"/>
                <w:kern w:val="28"/>
                <w:sz w:val="24"/>
                <w:szCs w:val="24"/>
                <w:lang w:eastAsia="ru-RU"/>
              </w:rPr>
              <w:lastRenderedPageBreak/>
              <w:t>блока</w:t>
            </w:r>
          </w:p>
        </w:tc>
        <w:tc>
          <w:tcPr>
            <w:tcW w:w="283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lastRenderedPageBreak/>
              <w:t>Ведущие должности, старшие должности, младшие должности</w:t>
            </w:r>
          </w:p>
        </w:tc>
        <w:tc>
          <w:tcPr>
            <w:tcW w:w="1625"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 шт. на сотрудника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90 000 рублей</w:t>
            </w:r>
          </w:p>
        </w:tc>
      </w:tr>
    </w:tbl>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6. Затраты на приобретение бытовой техники</w:t>
      </w: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8"/>
        <w:gridCol w:w="3682"/>
        <w:gridCol w:w="2975"/>
      </w:tblGrid>
      <w:tr w:rsidR="00063047" w:rsidRPr="00063047" w:rsidTr="00063047">
        <w:trPr>
          <w:trHeight w:val="319"/>
        </w:trPr>
        <w:tc>
          <w:tcPr>
            <w:tcW w:w="2660"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spacing w:after="0" w:line="240" w:lineRule="auto"/>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Наименование товара</w:t>
            </w:r>
          </w:p>
        </w:tc>
        <w:tc>
          <w:tcPr>
            <w:tcW w:w="3685"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color w:val="000000"/>
                <w:sz w:val="24"/>
                <w:szCs w:val="24"/>
              </w:rPr>
              <w:t>Количество</w:t>
            </w:r>
          </w:p>
        </w:tc>
        <w:tc>
          <w:tcPr>
            <w:tcW w:w="2977"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Цена товара за единицу</w:t>
            </w:r>
          </w:p>
        </w:tc>
      </w:tr>
      <w:tr w:rsidR="00063047" w:rsidRPr="00063047" w:rsidTr="00063047">
        <w:trPr>
          <w:trHeight w:val="319"/>
        </w:trPr>
        <w:tc>
          <w:tcPr>
            <w:tcW w:w="26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Средство подвижной связи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 xml:space="preserve">не более 1 </w:t>
            </w:r>
            <w:r w:rsidRPr="00063047">
              <w:rPr>
                <w:rFonts w:ascii="Times New Roman" w:eastAsia="Times New Roman" w:hAnsi="Times New Roman" w:cs="Times New Roman"/>
                <w:kern w:val="28"/>
                <w:sz w:val="24"/>
                <w:szCs w:val="24"/>
                <w:lang w:eastAsia="ru-RU"/>
              </w:rPr>
              <w:t>для м</w:t>
            </w:r>
            <w:r w:rsidRPr="00063047">
              <w:rPr>
                <w:rFonts w:ascii="Times New Roman" w:eastAsia="Times New Roman" w:hAnsi="Times New Roman" w:cs="Times New Roman"/>
                <w:lang w:eastAsia="ru-RU"/>
              </w:rPr>
              <w:t>униципальных должностей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20 000 рублей</w:t>
            </w:r>
          </w:p>
        </w:tc>
      </w:tr>
      <w:tr w:rsidR="00063047" w:rsidRPr="00063047" w:rsidTr="00063047">
        <w:trPr>
          <w:trHeight w:val="319"/>
        </w:trPr>
        <w:tc>
          <w:tcPr>
            <w:tcW w:w="26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Средство подвижной связи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для высших должностей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15 000 рублей</w:t>
            </w:r>
          </w:p>
        </w:tc>
      </w:tr>
      <w:tr w:rsidR="00063047" w:rsidRPr="00063047" w:rsidTr="00063047">
        <w:trPr>
          <w:trHeight w:val="319"/>
        </w:trPr>
        <w:tc>
          <w:tcPr>
            <w:tcW w:w="26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Средство подвижной связи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для главных должностей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10 000 рублей</w:t>
            </w:r>
          </w:p>
        </w:tc>
      </w:tr>
      <w:tr w:rsidR="00063047" w:rsidRPr="00063047" w:rsidTr="00063047">
        <w:trPr>
          <w:trHeight w:val="593"/>
        </w:trPr>
        <w:tc>
          <w:tcPr>
            <w:tcW w:w="26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Телефонные аппараты стационарные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2 для м</w:t>
            </w:r>
            <w:r w:rsidRPr="00063047">
              <w:rPr>
                <w:rFonts w:ascii="Times New Roman" w:eastAsia="Times New Roman" w:hAnsi="Times New Roman" w:cs="Times New Roman"/>
                <w:lang w:eastAsia="ru-RU"/>
              </w:rPr>
              <w:t>униципальных должностей, высших должностей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18 000 рублей</w:t>
            </w:r>
          </w:p>
        </w:tc>
      </w:tr>
      <w:tr w:rsidR="00063047" w:rsidRPr="00063047" w:rsidTr="00063047">
        <w:trPr>
          <w:trHeight w:val="597"/>
        </w:trPr>
        <w:tc>
          <w:tcPr>
            <w:tcW w:w="26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Телефонные аппараты стационарные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 для прочих должностей муниципальной службы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3 000 рублей</w:t>
            </w:r>
          </w:p>
        </w:tc>
      </w:tr>
      <w:tr w:rsidR="00063047" w:rsidRPr="00063047" w:rsidTr="00063047">
        <w:trPr>
          <w:trHeight w:val="597"/>
        </w:trPr>
        <w:tc>
          <w:tcPr>
            <w:tcW w:w="26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Прочая бытовая техника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единицы одного наименования на кабинет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25 000 рублей</w:t>
            </w:r>
          </w:p>
        </w:tc>
      </w:tr>
    </w:tbl>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highlight w:val="green"/>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7. Затраты на приобретение образовательных услуг по профессиональной переподготовке и повышению квалификации</w:t>
      </w: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2"/>
        <w:gridCol w:w="2583"/>
        <w:gridCol w:w="3237"/>
      </w:tblGrid>
      <w:tr w:rsidR="00063047" w:rsidRPr="00063047" w:rsidTr="00063047">
        <w:trPr>
          <w:trHeight w:val="385"/>
        </w:trPr>
        <w:tc>
          <w:tcPr>
            <w:tcW w:w="35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Наименование услуги</w:t>
            </w:r>
          </w:p>
        </w:tc>
        <w:tc>
          <w:tcPr>
            <w:tcW w:w="2583"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Количество</w:t>
            </w:r>
          </w:p>
        </w:tc>
        <w:tc>
          <w:tcPr>
            <w:tcW w:w="323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Цена услуги на 1 работника</w:t>
            </w:r>
          </w:p>
        </w:tc>
      </w:tr>
      <w:tr w:rsidR="00063047" w:rsidRPr="00063047" w:rsidTr="00063047">
        <w:tc>
          <w:tcPr>
            <w:tcW w:w="35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Услуги по профессиональной переподготовке и повышению квалификации</w:t>
            </w:r>
          </w:p>
        </w:tc>
        <w:tc>
          <w:tcPr>
            <w:tcW w:w="2583"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 работников в год</w:t>
            </w:r>
          </w:p>
        </w:tc>
        <w:tc>
          <w:tcPr>
            <w:tcW w:w="323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30 000 рублей</w:t>
            </w:r>
          </w:p>
        </w:tc>
      </w:tr>
    </w:tbl>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8. Затраты на приобретение конвертов и марок</w:t>
      </w: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2566"/>
        <w:gridCol w:w="3402"/>
      </w:tblGrid>
      <w:tr w:rsidR="00063047" w:rsidRPr="00063047" w:rsidTr="00063047">
        <w:tc>
          <w:tcPr>
            <w:tcW w:w="335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Наименование товара</w:t>
            </w:r>
          </w:p>
        </w:tc>
        <w:tc>
          <w:tcPr>
            <w:tcW w:w="256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Количество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Цена товара за единицу</w:t>
            </w:r>
          </w:p>
        </w:tc>
      </w:tr>
      <w:tr w:rsidR="00063047" w:rsidRPr="00063047" w:rsidTr="00063047">
        <w:tc>
          <w:tcPr>
            <w:tcW w:w="335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Конверты</w:t>
            </w:r>
          </w:p>
        </w:tc>
        <w:tc>
          <w:tcPr>
            <w:tcW w:w="256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1 000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35 рублей</w:t>
            </w:r>
          </w:p>
        </w:tc>
      </w:tr>
      <w:tr w:rsidR="00063047" w:rsidRPr="00063047" w:rsidTr="00063047">
        <w:tc>
          <w:tcPr>
            <w:tcW w:w="335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Марки почтовые</w:t>
            </w:r>
          </w:p>
        </w:tc>
        <w:tc>
          <w:tcPr>
            <w:tcW w:w="2566" w:type="dxa"/>
            <w:tcBorders>
              <w:top w:val="single" w:sz="4" w:space="0" w:color="auto"/>
              <w:left w:val="single" w:sz="4" w:space="0" w:color="auto"/>
              <w:bottom w:val="single" w:sz="4" w:space="0" w:color="auto"/>
              <w:right w:val="single" w:sz="4" w:space="0" w:color="auto"/>
            </w:tcBorders>
            <w:vAlign w:val="center"/>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1 000</w:t>
            </w: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 xml:space="preserve">Определяется в соответствии со статьёй 22 </w:t>
            </w:r>
            <w:r w:rsidRPr="00063047">
              <w:rPr>
                <w:rFonts w:ascii="Times New Roman" w:eastAsia="Times New Roman" w:hAnsi="Times New Roman" w:cs="Times New Roman"/>
                <w:sz w:val="24"/>
                <w:szCs w:val="24"/>
                <w:lang w:eastAsia="ru-RU"/>
              </w:rPr>
              <w:t>Закона № 44-ФЗ</w:t>
            </w:r>
          </w:p>
        </w:tc>
      </w:tr>
    </w:tbl>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4"/>
          <w:szCs w:val="24"/>
          <w:lang w:eastAsia="ru-RU"/>
        </w:rPr>
        <w:t xml:space="preserve">                               9</w:t>
      </w:r>
      <w:r w:rsidRPr="00063047">
        <w:rPr>
          <w:rFonts w:ascii="Times New Roman" w:eastAsia="Times New Roman" w:hAnsi="Times New Roman" w:cs="Times New Roman"/>
          <w:sz w:val="28"/>
          <w:szCs w:val="28"/>
          <w:lang w:eastAsia="ru-RU"/>
        </w:rPr>
        <w:t>. Затраты на проведение диспансеризации работников</w:t>
      </w:r>
    </w:p>
    <w:p w:rsidR="00063047" w:rsidRPr="00063047" w:rsidRDefault="00063047" w:rsidP="00063047">
      <w:pPr>
        <w:tabs>
          <w:tab w:val="left" w:pos="4395"/>
        </w:tabs>
        <w:spacing w:after="0" w:line="240" w:lineRule="auto"/>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2928"/>
        <w:gridCol w:w="3402"/>
      </w:tblGrid>
      <w:tr w:rsidR="00063047" w:rsidRPr="00063047" w:rsidTr="00063047">
        <w:trPr>
          <w:trHeight w:val="840"/>
        </w:trPr>
        <w:tc>
          <w:tcPr>
            <w:tcW w:w="299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Наименование услуги</w:t>
            </w:r>
          </w:p>
        </w:tc>
        <w:tc>
          <w:tcPr>
            <w:tcW w:w="292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Численность сотрудников, подлежащих диспансеризации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Цена услуги на 1 работника</w:t>
            </w:r>
          </w:p>
        </w:tc>
      </w:tr>
      <w:tr w:rsidR="00063047" w:rsidRPr="00063047" w:rsidTr="00063047">
        <w:trPr>
          <w:trHeight w:val="547"/>
        </w:trPr>
        <w:tc>
          <w:tcPr>
            <w:tcW w:w="299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Услуги по диспансеризации сотрудников</w:t>
            </w:r>
          </w:p>
        </w:tc>
        <w:tc>
          <w:tcPr>
            <w:tcW w:w="292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8</w:t>
            </w:r>
          </w:p>
        </w:tc>
        <w:tc>
          <w:tcPr>
            <w:tcW w:w="3402" w:type="dxa"/>
            <w:tcBorders>
              <w:top w:val="single" w:sz="4" w:space="0" w:color="auto"/>
              <w:left w:val="single" w:sz="4" w:space="0" w:color="auto"/>
              <w:bottom w:val="single" w:sz="4" w:space="0" w:color="auto"/>
              <w:right w:val="single" w:sz="4" w:space="0" w:color="auto"/>
            </w:tcBorders>
            <w:vAlign w:val="center"/>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3 000 рублей</w:t>
            </w:r>
          </w:p>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p>
        </w:tc>
      </w:tr>
    </w:tbl>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10. Затраты на проведение аттестации автоматизированного рабочего места</w:t>
      </w: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2928"/>
        <w:gridCol w:w="3402"/>
      </w:tblGrid>
      <w:tr w:rsidR="00063047" w:rsidRPr="00063047" w:rsidTr="00063047">
        <w:trPr>
          <w:trHeight w:val="575"/>
        </w:trPr>
        <w:tc>
          <w:tcPr>
            <w:tcW w:w="299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lastRenderedPageBreak/>
              <w:t>Наименование услуги</w:t>
            </w:r>
          </w:p>
        </w:tc>
        <w:tc>
          <w:tcPr>
            <w:tcW w:w="292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Число мест, подлежащих аттестации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Цена услуги</w:t>
            </w:r>
          </w:p>
        </w:tc>
      </w:tr>
      <w:tr w:rsidR="00063047" w:rsidRPr="00063047" w:rsidTr="00063047">
        <w:trPr>
          <w:trHeight w:val="835"/>
        </w:trPr>
        <w:tc>
          <w:tcPr>
            <w:tcW w:w="299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Услуги по проведению аттестации автоматизированного рабочего места</w:t>
            </w:r>
          </w:p>
        </w:tc>
        <w:tc>
          <w:tcPr>
            <w:tcW w:w="292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w:t>
            </w:r>
          </w:p>
        </w:tc>
        <w:tc>
          <w:tcPr>
            <w:tcW w:w="3402" w:type="dxa"/>
            <w:tcBorders>
              <w:top w:val="single" w:sz="4" w:space="0" w:color="auto"/>
              <w:left w:val="single" w:sz="4" w:space="0" w:color="auto"/>
              <w:bottom w:val="single" w:sz="4" w:space="0" w:color="auto"/>
              <w:right w:val="single" w:sz="4" w:space="0" w:color="auto"/>
            </w:tcBorders>
            <w:vAlign w:val="center"/>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120 000 рублей</w:t>
            </w:r>
          </w:p>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p>
        </w:tc>
      </w:tr>
    </w:tbl>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10. Затраты на изготовление печатей</w:t>
      </w: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2928"/>
        <w:gridCol w:w="3402"/>
      </w:tblGrid>
      <w:tr w:rsidR="00063047" w:rsidRPr="00063047" w:rsidTr="00063047">
        <w:trPr>
          <w:trHeight w:val="633"/>
        </w:trPr>
        <w:tc>
          <w:tcPr>
            <w:tcW w:w="2992"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Наименование услуги</w:t>
            </w:r>
          </w:p>
        </w:tc>
        <w:tc>
          <w:tcPr>
            <w:tcW w:w="292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Число мест, подлежащих аттестации</w:t>
            </w:r>
          </w:p>
        </w:tc>
        <w:tc>
          <w:tcPr>
            <w:tcW w:w="3402"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Цена услуги за единицу</w:t>
            </w:r>
          </w:p>
        </w:tc>
      </w:tr>
      <w:tr w:rsidR="00063047" w:rsidRPr="00063047" w:rsidTr="00063047">
        <w:trPr>
          <w:trHeight w:val="349"/>
        </w:trPr>
        <w:tc>
          <w:tcPr>
            <w:tcW w:w="2992"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Изготовление печатей</w:t>
            </w:r>
          </w:p>
        </w:tc>
        <w:tc>
          <w:tcPr>
            <w:tcW w:w="2928"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w:t>
            </w:r>
          </w:p>
        </w:tc>
        <w:tc>
          <w:tcPr>
            <w:tcW w:w="3402" w:type="dxa"/>
            <w:tcBorders>
              <w:top w:val="single" w:sz="4" w:space="0" w:color="auto"/>
              <w:left w:val="single" w:sz="4" w:space="0" w:color="auto"/>
              <w:bottom w:val="single" w:sz="4" w:space="0" w:color="auto"/>
              <w:right w:val="single" w:sz="4" w:space="0" w:color="auto"/>
            </w:tcBorders>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700</w:t>
            </w:r>
          </w:p>
        </w:tc>
      </w:tr>
    </w:tbl>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11. Затраты на приобретение полисов обязательного страхования гражданской ответственности владельцев транспортных средств</w:t>
      </w:r>
    </w:p>
    <w:p w:rsidR="00063047" w:rsidRPr="00063047" w:rsidRDefault="00063047" w:rsidP="00063047">
      <w:pPr>
        <w:tabs>
          <w:tab w:val="left" w:pos="4395"/>
        </w:tabs>
        <w:spacing w:after="0" w:line="240" w:lineRule="auto"/>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ind w:firstLine="709"/>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Затраты на приобретение полисов обязательного страхования гражданской ответственности владельцев транспортных средств (З</w:t>
      </w:r>
      <w:r w:rsidRPr="00063047">
        <w:rPr>
          <w:rFonts w:ascii="Times New Roman" w:eastAsia="Times New Roman" w:hAnsi="Times New Roman" w:cs="Times New Roman"/>
          <w:sz w:val="28"/>
          <w:szCs w:val="28"/>
          <w:vertAlign w:val="subscript"/>
          <w:lang w:eastAsia="ru-RU"/>
        </w:rPr>
        <w:t>осаго</w:t>
      </w:r>
      <w:r w:rsidRPr="00063047">
        <w:rPr>
          <w:rFonts w:ascii="Times New Roman" w:eastAsia="Times New Roman" w:hAnsi="Times New Roman" w:cs="Times New Roman"/>
          <w:sz w:val="28"/>
          <w:szCs w:val="28"/>
          <w:lang w:eastAsia="ru-RU"/>
        </w:rPr>
        <w:t xml:space="preserve">) определяются в соответствии с </w:t>
      </w:r>
      <w:hyperlink r:id="rId7" w:history="1">
        <w:r w:rsidRPr="00063047">
          <w:rPr>
            <w:rFonts w:ascii="Times New Roman" w:eastAsia="Times New Roman" w:hAnsi="Times New Roman" w:cs="Times New Roman"/>
            <w:sz w:val="28"/>
            <w:szCs w:val="28"/>
            <w:u w:val="single"/>
            <w:lang w:eastAsia="ru-RU"/>
          </w:rPr>
          <w:t>базовыми ставками</w:t>
        </w:r>
      </w:hyperlink>
      <w:r w:rsidRPr="00063047">
        <w:rPr>
          <w:rFonts w:ascii="Times New Roman" w:eastAsia="Times New Roman" w:hAnsi="Times New Roman" w:cs="Times New Roman"/>
          <w:sz w:val="28"/>
          <w:szCs w:val="28"/>
          <w:lang w:eastAsia="ru-RU"/>
        </w:rPr>
        <w:t xml:space="preserve"> страховых тарифов и </w:t>
      </w:r>
      <w:hyperlink r:id="rId8" w:history="1">
        <w:r w:rsidRPr="00063047">
          <w:rPr>
            <w:rFonts w:ascii="Times New Roman" w:eastAsia="Times New Roman" w:hAnsi="Times New Roman" w:cs="Times New Roman"/>
            <w:sz w:val="28"/>
            <w:szCs w:val="28"/>
            <w:u w:val="single"/>
            <w:lang w:eastAsia="ru-RU"/>
          </w:rPr>
          <w:t>коэффициент</w:t>
        </w:r>
      </w:hyperlink>
      <w:r w:rsidRPr="00063047">
        <w:rPr>
          <w:rFonts w:ascii="Times New Roman" w:eastAsia="Times New Roman" w:hAnsi="Times New Roman" w:cs="Times New Roman"/>
          <w:sz w:val="28"/>
          <w:szCs w:val="28"/>
          <w:lang w:eastAsia="ru-RU"/>
        </w:rPr>
        <w:t xml:space="preserve">ами страховых тарифов, установленными </w:t>
      </w:r>
      <w:hyperlink r:id="rId9" w:history="1">
        <w:r w:rsidRPr="00063047">
          <w:rPr>
            <w:rFonts w:ascii="Times New Roman" w:eastAsia="Times New Roman" w:hAnsi="Times New Roman" w:cs="Times New Roman"/>
            <w:sz w:val="28"/>
            <w:szCs w:val="28"/>
            <w:u w:val="single"/>
            <w:lang w:eastAsia="ru-RU"/>
          </w:rPr>
          <w:t>указанием</w:t>
        </w:r>
      </w:hyperlink>
      <w:r w:rsidRPr="00063047">
        <w:rPr>
          <w:rFonts w:ascii="Times New Roman" w:eastAsia="Times New Roman" w:hAnsi="Times New Roman" w:cs="Times New Roman"/>
          <w:sz w:val="28"/>
          <w:szCs w:val="28"/>
          <w:lang w:eastAsia="ru-RU"/>
        </w:rPr>
        <w:t xml:space="preserve">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063047" w:rsidRPr="00063047" w:rsidRDefault="00063047" w:rsidP="00063047">
      <w:pPr>
        <w:tabs>
          <w:tab w:val="left" w:pos="4395"/>
        </w:tabs>
        <w:spacing w:after="0" w:line="240" w:lineRule="auto"/>
        <w:ind w:firstLine="851"/>
        <w:jc w:val="both"/>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ind w:firstLine="851"/>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12. Затраты на приобретение легковых автомобилей</w:t>
      </w:r>
    </w:p>
    <w:p w:rsidR="00063047" w:rsidRPr="00063047" w:rsidRDefault="00063047" w:rsidP="00063047">
      <w:pPr>
        <w:tabs>
          <w:tab w:val="left" w:pos="4395"/>
        </w:tabs>
        <w:spacing w:after="0" w:line="240" w:lineRule="auto"/>
        <w:ind w:firstLine="851"/>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2461"/>
        <w:gridCol w:w="2627"/>
        <w:gridCol w:w="2518"/>
      </w:tblGrid>
      <w:tr w:rsidR="00063047" w:rsidRPr="00063047" w:rsidTr="00063047">
        <w:trPr>
          <w:trHeight w:val="657"/>
        </w:trPr>
        <w:tc>
          <w:tcPr>
            <w:tcW w:w="17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Наименование товара</w:t>
            </w:r>
          </w:p>
        </w:tc>
        <w:tc>
          <w:tcPr>
            <w:tcW w:w="246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Наименование должности</w:t>
            </w:r>
          </w:p>
        </w:tc>
        <w:tc>
          <w:tcPr>
            <w:tcW w:w="262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Количество транспортных средств</w:t>
            </w:r>
          </w:p>
        </w:tc>
        <w:tc>
          <w:tcPr>
            <w:tcW w:w="251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Цена приобретения 1 транспортного средства</w:t>
            </w:r>
          </w:p>
        </w:tc>
      </w:tr>
      <w:tr w:rsidR="00063047" w:rsidRPr="00063047" w:rsidTr="00063047">
        <w:trPr>
          <w:trHeight w:val="607"/>
        </w:trPr>
        <w:tc>
          <w:tcPr>
            <w:tcW w:w="17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Легковой автомобиль</w:t>
            </w:r>
          </w:p>
        </w:tc>
        <w:tc>
          <w:tcPr>
            <w:tcW w:w="246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lang w:eastAsia="ru-RU"/>
              </w:rPr>
              <w:t>Муниципальные должности, высшие должности</w:t>
            </w:r>
          </w:p>
        </w:tc>
        <w:tc>
          <w:tcPr>
            <w:tcW w:w="262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одной единицы в расчете на одно должностное лицо</w:t>
            </w:r>
          </w:p>
        </w:tc>
        <w:tc>
          <w:tcPr>
            <w:tcW w:w="251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не более 1 млн. рублей включительно</w:t>
            </w:r>
          </w:p>
        </w:tc>
      </w:tr>
    </w:tbl>
    <w:p w:rsidR="00063047" w:rsidRPr="00063047" w:rsidRDefault="00063047" w:rsidP="00063047">
      <w:pPr>
        <w:tabs>
          <w:tab w:val="left" w:pos="4395"/>
        </w:tabs>
        <w:spacing w:after="0" w:line="240" w:lineRule="auto"/>
        <w:ind w:firstLine="851"/>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ind w:firstLine="851"/>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13. Затраты на приобретение мебели, отдельных материально-технических средств</w:t>
      </w:r>
    </w:p>
    <w:p w:rsidR="00063047" w:rsidRPr="00063047" w:rsidRDefault="00063047" w:rsidP="00063047">
      <w:pPr>
        <w:tabs>
          <w:tab w:val="left" w:pos="4395"/>
        </w:tabs>
        <w:spacing w:after="0" w:line="240" w:lineRule="auto"/>
        <w:ind w:firstLine="851"/>
        <w:jc w:val="center"/>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2677"/>
        <w:gridCol w:w="3315"/>
        <w:gridCol w:w="2693"/>
      </w:tblGrid>
      <w:tr w:rsidR="00063047" w:rsidRPr="00063047" w:rsidTr="00063047">
        <w:trPr>
          <w:trHeight w:val="432"/>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w:t>
            </w:r>
          </w:p>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п/п</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 xml:space="preserve">Наименование </w:t>
            </w:r>
          </w:p>
        </w:tc>
        <w:tc>
          <w:tcPr>
            <w:tcW w:w="3315"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 xml:space="preserve">Нормативное количество </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 xml:space="preserve">Цена за единицу </w:t>
            </w:r>
          </w:p>
        </w:tc>
      </w:tr>
      <w:tr w:rsidR="00063047" w:rsidRPr="00063047" w:rsidTr="00063047">
        <w:trPr>
          <w:trHeight w:val="333"/>
        </w:trPr>
        <w:tc>
          <w:tcPr>
            <w:tcW w:w="9322" w:type="dxa"/>
            <w:gridSpan w:val="4"/>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Муниципальные должности</w:t>
            </w:r>
          </w:p>
        </w:tc>
      </w:tr>
      <w:tr w:rsidR="00063047" w:rsidRPr="00063047" w:rsidTr="00063047">
        <w:trPr>
          <w:trHeight w:val="513"/>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1</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 xml:space="preserve">Стол, тумба </w:t>
            </w:r>
          </w:p>
        </w:tc>
        <w:tc>
          <w:tcPr>
            <w:tcW w:w="3315"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2 штуки на кабинет</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20 000 рублей</w:t>
            </w:r>
          </w:p>
        </w:tc>
      </w:tr>
      <w:tr w:rsidR="00063047" w:rsidRPr="00063047" w:rsidTr="00063047">
        <w:trPr>
          <w:trHeight w:val="424"/>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2</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 xml:space="preserve">Шкаф </w:t>
            </w:r>
          </w:p>
        </w:tc>
        <w:tc>
          <w:tcPr>
            <w:tcW w:w="3315"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штук на кабинет</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30 000 рублей</w:t>
            </w:r>
          </w:p>
        </w:tc>
      </w:tr>
      <w:tr w:rsidR="00063047" w:rsidRPr="00063047" w:rsidTr="00063047">
        <w:trPr>
          <w:trHeight w:val="552"/>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lastRenderedPageBreak/>
              <w:t>3</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Кресло руководителя</w:t>
            </w:r>
          </w:p>
        </w:tc>
        <w:tc>
          <w:tcPr>
            <w:tcW w:w="3315"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штуки на кабинет</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10 000 рублей</w:t>
            </w:r>
          </w:p>
        </w:tc>
      </w:tr>
      <w:tr w:rsidR="00063047" w:rsidRPr="00063047" w:rsidTr="00063047">
        <w:trPr>
          <w:trHeight w:val="431"/>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4</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Кресло, стул</w:t>
            </w:r>
          </w:p>
        </w:tc>
        <w:tc>
          <w:tcPr>
            <w:tcW w:w="3315"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5 штук на кабинет</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 xml:space="preserve">не более 5 000 рублей </w:t>
            </w:r>
          </w:p>
        </w:tc>
      </w:tr>
      <w:tr w:rsidR="00063047" w:rsidRPr="00063047" w:rsidTr="00063047">
        <w:trPr>
          <w:trHeight w:val="420"/>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5</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Зеркало</w:t>
            </w:r>
          </w:p>
        </w:tc>
        <w:tc>
          <w:tcPr>
            <w:tcW w:w="3315"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штуки на кабинет</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4 500 рублей</w:t>
            </w:r>
          </w:p>
        </w:tc>
      </w:tr>
      <w:tr w:rsidR="00063047" w:rsidRPr="00063047" w:rsidTr="00063047">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6</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Сейф</w:t>
            </w:r>
          </w:p>
        </w:tc>
        <w:tc>
          <w:tcPr>
            <w:tcW w:w="3315"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штуки на кабинет</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30 000 рублей</w:t>
            </w:r>
          </w:p>
        </w:tc>
      </w:tr>
      <w:tr w:rsidR="00063047" w:rsidRPr="00063047" w:rsidTr="00063047">
        <w:trPr>
          <w:trHeight w:val="446"/>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7</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Телевизор</w:t>
            </w:r>
          </w:p>
        </w:tc>
        <w:tc>
          <w:tcPr>
            <w:tcW w:w="3315"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штуки на кабинет</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22 000 рублей</w:t>
            </w:r>
          </w:p>
        </w:tc>
      </w:tr>
      <w:tr w:rsidR="00063047" w:rsidRPr="00063047" w:rsidTr="00063047">
        <w:trPr>
          <w:trHeight w:val="570"/>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8</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Лампа настольная</w:t>
            </w:r>
          </w:p>
        </w:tc>
        <w:tc>
          <w:tcPr>
            <w:tcW w:w="3315"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штуки на кабинет</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4 000 рублей</w:t>
            </w:r>
          </w:p>
        </w:tc>
      </w:tr>
      <w:tr w:rsidR="00063047" w:rsidRPr="00063047" w:rsidTr="00063047">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9</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Настольный набор руководителя</w:t>
            </w:r>
          </w:p>
        </w:tc>
        <w:tc>
          <w:tcPr>
            <w:tcW w:w="3315"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штуки на кабинет</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3 000 рублей</w:t>
            </w:r>
          </w:p>
        </w:tc>
      </w:tr>
      <w:tr w:rsidR="00063047" w:rsidRPr="00063047" w:rsidTr="00063047">
        <w:trPr>
          <w:trHeight w:val="620"/>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10</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Часы настенные</w:t>
            </w:r>
          </w:p>
        </w:tc>
        <w:tc>
          <w:tcPr>
            <w:tcW w:w="3315"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штуки на кабинет</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5 000 рублей</w:t>
            </w:r>
          </w:p>
        </w:tc>
      </w:tr>
      <w:tr w:rsidR="00063047" w:rsidRPr="00063047" w:rsidTr="00063047">
        <w:trPr>
          <w:trHeight w:val="496"/>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11</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Вешалка напольная</w:t>
            </w:r>
          </w:p>
        </w:tc>
        <w:tc>
          <w:tcPr>
            <w:tcW w:w="3315"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штук на кабинет</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3 000 рублей</w:t>
            </w:r>
          </w:p>
        </w:tc>
      </w:tr>
      <w:tr w:rsidR="00063047" w:rsidRPr="00063047" w:rsidTr="00063047">
        <w:trPr>
          <w:trHeight w:val="417"/>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12</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Люстры</w:t>
            </w:r>
          </w:p>
        </w:tc>
        <w:tc>
          <w:tcPr>
            <w:tcW w:w="3315"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2 штук на кабинет</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10 000 рублей</w:t>
            </w:r>
          </w:p>
        </w:tc>
      </w:tr>
      <w:tr w:rsidR="00063047" w:rsidRPr="00063047" w:rsidTr="00063047">
        <w:trPr>
          <w:trHeight w:val="372"/>
        </w:trPr>
        <w:tc>
          <w:tcPr>
            <w:tcW w:w="9322" w:type="dxa"/>
            <w:gridSpan w:val="4"/>
            <w:tcBorders>
              <w:top w:val="outset" w:sz="6" w:space="0" w:color="auto"/>
              <w:left w:val="outset" w:sz="6" w:space="0" w:color="auto"/>
              <w:bottom w:val="single" w:sz="6" w:space="0" w:color="000000"/>
              <w:right w:val="single" w:sz="6" w:space="0" w:color="000000"/>
            </w:tcBorders>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Ведущие должности, старшие должности, младшие должности</w:t>
            </w:r>
          </w:p>
        </w:tc>
      </w:tr>
      <w:tr w:rsidR="00063047" w:rsidRPr="00063047" w:rsidTr="00063047">
        <w:trPr>
          <w:trHeight w:val="378"/>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1</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Стол рабочий</w:t>
            </w:r>
          </w:p>
        </w:tc>
        <w:tc>
          <w:tcPr>
            <w:tcW w:w="3315" w:type="dxa"/>
            <w:tcBorders>
              <w:top w:val="outset" w:sz="6" w:space="0" w:color="auto"/>
              <w:left w:val="outset" w:sz="6" w:space="0" w:color="auto"/>
              <w:bottom w:val="single" w:sz="6" w:space="0" w:color="000000"/>
              <w:right w:val="single" w:sz="6" w:space="0" w:color="000000"/>
            </w:tcBorders>
            <w:hideMark/>
          </w:tcPr>
          <w:p w:rsidR="00063047" w:rsidRPr="00063047" w:rsidRDefault="00063047" w:rsidP="00063047">
            <w:pPr>
              <w:spacing w:after="0" w:line="240" w:lineRule="auto"/>
              <w:rPr>
                <w:rFonts w:ascii="Times New Roman" w:eastAsia="Times New Roman" w:hAnsi="Times New Roman" w:cs="Times New Roman"/>
                <w:sz w:val="24"/>
                <w:szCs w:val="24"/>
                <w:lang w:eastAsia="ru-RU"/>
              </w:rPr>
            </w:pPr>
            <w:r w:rsidRPr="00063047">
              <w:rPr>
                <w:rFonts w:ascii="Times New Roman" w:eastAsia="Times New Roman" w:hAnsi="Times New Roman" w:cs="Times New Roman"/>
                <w:color w:val="000000"/>
                <w:sz w:val="24"/>
                <w:szCs w:val="24"/>
              </w:rPr>
              <w:t>не более 1 штуки на человека</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15 000 рублей</w:t>
            </w:r>
          </w:p>
        </w:tc>
      </w:tr>
      <w:tr w:rsidR="00063047" w:rsidRPr="00063047" w:rsidTr="00063047">
        <w:trPr>
          <w:trHeight w:val="398"/>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2</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Стол компьютерный</w:t>
            </w:r>
          </w:p>
        </w:tc>
        <w:tc>
          <w:tcPr>
            <w:tcW w:w="3315" w:type="dxa"/>
            <w:tcBorders>
              <w:top w:val="outset" w:sz="6" w:space="0" w:color="auto"/>
              <w:left w:val="outset" w:sz="6" w:space="0" w:color="auto"/>
              <w:bottom w:val="single" w:sz="6" w:space="0" w:color="000000"/>
              <w:right w:val="single" w:sz="6" w:space="0" w:color="000000"/>
            </w:tcBorders>
            <w:hideMark/>
          </w:tcPr>
          <w:p w:rsidR="00063047" w:rsidRPr="00063047" w:rsidRDefault="00063047" w:rsidP="00063047">
            <w:pPr>
              <w:spacing w:after="0" w:line="240" w:lineRule="auto"/>
              <w:rPr>
                <w:rFonts w:ascii="Times New Roman" w:eastAsia="Times New Roman" w:hAnsi="Times New Roman" w:cs="Times New Roman"/>
                <w:sz w:val="24"/>
                <w:szCs w:val="24"/>
                <w:lang w:eastAsia="ru-RU"/>
              </w:rPr>
            </w:pPr>
            <w:r w:rsidRPr="00063047">
              <w:rPr>
                <w:rFonts w:ascii="Times New Roman" w:eastAsia="Times New Roman" w:hAnsi="Times New Roman" w:cs="Times New Roman"/>
                <w:color w:val="000000"/>
                <w:sz w:val="24"/>
                <w:szCs w:val="24"/>
              </w:rPr>
              <w:t>не более 1 штуки на человека</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10 000 рублей</w:t>
            </w:r>
          </w:p>
        </w:tc>
      </w:tr>
      <w:tr w:rsidR="00063047" w:rsidRPr="00063047" w:rsidTr="00063047">
        <w:trPr>
          <w:trHeight w:val="414"/>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3</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Тумба подкатная</w:t>
            </w:r>
          </w:p>
        </w:tc>
        <w:tc>
          <w:tcPr>
            <w:tcW w:w="3315" w:type="dxa"/>
            <w:tcBorders>
              <w:top w:val="outset" w:sz="6" w:space="0" w:color="auto"/>
              <w:left w:val="outset" w:sz="6" w:space="0" w:color="auto"/>
              <w:bottom w:val="single" w:sz="6" w:space="0" w:color="000000"/>
              <w:right w:val="single" w:sz="6" w:space="0" w:color="000000"/>
            </w:tcBorders>
            <w:hideMark/>
          </w:tcPr>
          <w:p w:rsidR="00063047" w:rsidRPr="00063047" w:rsidRDefault="00063047" w:rsidP="00063047">
            <w:pPr>
              <w:spacing w:after="0" w:line="240" w:lineRule="auto"/>
              <w:rPr>
                <w:rFonts w:ascii="Times New Roman" w:eastAsia="Times New Roman" w:hAnsi="Times New Roman" w:cs="Times New Roman"/>
                <w:sz w:val="24"/>
                <w:szCs w:val="24"/>
                <w:lang w:eastAsia="ru-RU"/>
              </w:rPr>
            </w:pPr>
            <w:r w:rsidRPr="00063047">
              <w:rPr>
                <w:rFonts w:ascii="Times New Roman" w:eastAsia="Times New Roman" w:hAnsi="Times New Roman" w:cs="Times New Roman"/>
                <w:color w:val="000000"/>
                <w:sz w:val="24"/>
                <w:szCs w:val="24"/>
              </w:rPr>
              <w:t>не более 1 штуки на человека</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5 000 рублей</w:t>
            </w:r>
          </w:p>
        </w:tc>
      </w:tr>
      <w:tr w:rsidR="00063047" w:rsidRPr="00063047" w:rsidTr="00063047">
        <w:trPr>
          <w:trHeight w:val="409"/>
        </w:trPr>
        <w:tc>
          <w:tcPr>
            <w:tcW w:w="63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4</w:t>
            </w:r>
          </w:p>
        </w:tc>
        <w:tc>
          <w:tcPr>
            <w:tcW w:w="2677"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 xml:space="preserve">Шкаф </w:t>
            </w:r>
          </w:p>
        </w:tc>
        <w:tc>
          <w:tcPr>
            <w:tcW w:w="3315"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5 штуки на кабинет</w:t>
            </w:r>
          </w:p>
        </w:tc>
        <w:tc>
          <w:tcPr>
            <w:tcW w:w="2693" w:type="dxa"/>
            <w:tcBorders>
              <w:top w:val="outset" w:sz="6"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25 000 рублей</w:t>
            </w:r>
          </w:p>
        </w:tc>
      </w:tr>
      <w:tr w:rsidR="00063047" w:rsidRPr="00063047" w:rsidTr="00063047">
        <w:trPr>
          <w:trHeight w:val="400"/>
        </w:trPr>
        <w:tc>
          <w:tcPr>
            <w:tcW w:w="637"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5</w:t>
            </w:r>
          </w:p>
        </w:tc>
        <w:tc>
          <w:tcPr>
            <w:tcW w:w="2677"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Часы настенные</w:t>
            </w:r>
          </w:p>
        </w:tc>
        <w:tc>
          <w:tcPr>
            <w:tcW w:w="3315"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штуки на кабинет</w:t>
            </w:r>
          </w:p>
        </w:tc>
        <w:tc>
          <w:tcPr>
            <w:tcW w:w="2693"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1 500 рублей</w:t>
            </w:r>
          </w:p>
        </w:tc>
      </w:tr>
      <w:tr w:rsidR="00063047" w:rsidRPr="00063047" w:rsidTr="00063047">
        <w:trPr>
          <w:trHeight w:val="421"/>
        </w:trPr>
        <w:tc>
          <w:tcPr>
            <w:tcW w:w="637" w:type="dxa"/>
            <w:tcBorders>
              <w:top w:val="single" w:sz="4" w:space="0" w:color="auto"/>
              <w:left w:val="outset" w:sz="6" w:space="0" w:color="auto"/>
              <w:bottom w:val="outset" w:sz="6" w:space="0" w:color="auto"/>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6</w:t>
            </w:r>
          </w:p>
        </w:tc>
        <w:tc>
          <w:tcPr>
            <w:tcW w:w="2677" w:type="dxa"/>
            <w:tcBorders>
              <w:top w:val="single" w:sz="4" w:space="0" w:color="auto"/>
              <w:left w:val="outset" w:sz="6" w:space="0" w:color="auto"/>
              <w:bottom w:val="outset" w:sz="6"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Стулья</w:t>
            </w:r>
          </w:p>
        </w:tc>
        <w:tc>
          <w:tcPr>
            <w:tcW w:w="3315" w:type="dxa"/>
            <w:tcBorders>
              <w:top w:val="single" w:sz="4" w:space="0" w:color="auto"/>
              <w:left w:val="outset" w:sz="6" w:space="0" w:color="auto"/>
              <w:bottom w:val="outset" w:sz="6"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4 штук на кабинет</w:t>
            </w:r>
          </w:p>
        </w:tc>
        <w:tc>
          <w:tcPr>
            <w:tcW w:w="2693" w:type="dxa"/>
            <w:tcBorders>
              <w:top w:val="single" w:sz="4" w:space="0" w:color="auto"/>
              <w:left w:val="outset" w:sz="6" w:space="0" w:color="auto"/>
              <w:bottom w:val="outset" w:sz="6"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5 000 рублей</w:t>
            </w:r>
          </w:p>
        </w:tc>
      </w:tr>
      <w:tr w:rsidR="00063047" w:rsidRPr="00063047" w:rsidTr="00063047">
        <w:trPr>
          <w:trHeight w:val="421"/>
        </w:trPr>
        <w:tc>
          <w:tcPr>
            <w:tcW w:w="637" w:type="dxa"/>
            <w:tcBorders>
              <w:top w:val="single" w:sz="4" w:space="0" w:color="auto"/>
              <w:left w:val="outset" w:sz="6" w:space="0" w:color="auto"/>
              <w:bottom w:val="outset" w:sz="6" w:space="0" w:color="auto"/>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7</w:t>
            </w:r>
          </w:p>
        </w:tc>
        <w:tc>
          <w:tcPr>
            <w:tcW w:w="2677" w:type="dxa"/>
            <w:tcBorders>
              <w:top w:val="single" w:sz="4" w:space="0" w:color="auto"/>
              <w:left w:val="outset" w:sz="6" w:space="0" w:color="auto"/>
              <w:bottom w:val="outset" w:sz="6"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Сейф</w:t>
            </w:r>
          </w:p>
        </w:tc>
        <w:tc>
          <w:tcPr>
            <w:tcW w:w="3315" w:type="dxa"/>
            <w:tcBorders>
              <w:top w:val="single" w:sz="4" w:space="0" w:color="auto"/>
              <w:left w:val="outset" w:sz="6" w:space="0" w:color="auto"/>
              <w:bottom w:val="outset" w:sz="6"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3 штуки на кабинет</w:t>
            </w:r>
          </w:p>
        </w:tc>
        <w:tc>
          <w:tcPr>
            <w:tcW w:w="2693" w:type="dxa"/>
            <w:tcBorders>
              <w:top w:val="single" w:sz="4" w:space="0" w:color="auto"/>
              <w:left w:val="outset" w:sz="6" w:space="0" w:color="auto"/>
              <w:bottom w:val="outset" w:sz="6"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15 000 рублей</w:t>
            </w:r>
          </w:p>
        </w:tc>
      </w:tr>
      <w:tr w:rsidR="00063047" w:rsidRPr="00063047" w:rsidTr="00063047">
        <w:tc>
          <w:tcPr>
            <w:tcW w:w="637"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8</w:t>
            </w:r>
          </w:p>
        </w:tc>
        <w:tc>
          <w:tcPr>
            <w:tcW w:w="2677"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 xml:space="preserve">Кресло офисное </w:t>
            </w:r>
          </w:p>
        </w:tc>
        <w:tc>
          <w:tcPr>
            <w:tcW w:w="3315"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штуки на человека</w:t>
            </w:r>
          </w:p>
        </w:tc>
        <w:tc>
          <w:tcPr>
            <w:tcW w:w="2693"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6 000 рублей</w:t>
            </w:r>
          </w:p>
        </w:tc>
      </w:tr>
      <w:tr w:rsidR="00063047" w:rsidRPr="00063047" w:rsidTr="00063047">
        <w:tc>
          <w:tcPr>
            <w:tcW w:w="637"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9</w:t>
            </w:r>
          </w:p>
        </w:tc>
        <w:tc>
          <w:tcPr>
            <w:tcW w:w="2677"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Часы настенные</w:t>
            </w:r>
          </w:p>
        </w:tc>
        <w:tc>
          <w:tcPr>
            <w:tcW w:w="3315" w:type="dxa"/>
            <w:tcBorders>
              <w:top w:val="single" w:sz="4" w:space="0" w:color="auto"/>
              <w:left w:val="outset" w:sz="6" w:space="0" w:color="auto"/>
              <w:bottom w:val="single" w:sz="4" w:space="0" w:color="auto"/>
              <w:right w:val="single" w:sz="6" w:space="0" w:color="000000"/>
            </w:tcBorders>
            <w:hideMark/>
          </w:tcPr>
          <w:p w:rsidR="00063047" w:rsidRPr="00063047" w:rsidRDefault="00063047" w:rsidP="00063047">
            <w:pPr>
              <w:spacing w:after="0" w:line="240" w:lineRule="auto"/>
              <w:rPr>
                <w:rFonts w:ascii="Times New Roman" w:eastAsia="Times New Roman" w:hAnsi="Times New Roman" w:cs="Times New Roman"/>
                <w:sz w:val="24"/>
                <w:szCs w:val="24"/>
                <w:lang w:eastAsia="ru-RU"/>
              </w:rPr>
            </w:pPr>
            <w:r w:rsidRPr="00063047">
              <w:rPr>
                <w:rFonts w:ascii="Times New Roman" w:eastAsia="Times New Roman" w:hAnsi="Times New Roman" w:cs="Times New Roman"/>
                <w:color w:val="000000"/>
                <w:sz w:val="24"/>
                <w:szCs w:val="24"/>
              </w:rPr>
              <w:t>не более 1 штуки на кабинет</w:t>
            </w:r>
          </w:p>
        </w:tc>
        <w:tc>
          <w:tcPr>
            <w:tcW w:w="2693"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2 000 рублей</w:t>
            </w:r>
          </w:p>
        </w:tc>
      </w:tr>
      <w:tr w:rsidR="00063047" w:rsidRPr="00063047" w:rsidTr="00063047">
        <w:trPr>
          <w:trHeight w:val="605"/>
        </w:trPr>
        <w:tc>
          <w:tcPr>
            <w:tcW w:w="637"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10</w:t>
            </w:r>
          </w:p>
        </w:tc>
        <w:tc>
          <w:tcPr>
            <w:tcW w:w="2677"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Набор настольный органайзер</w:t>
            </w:r>
          </w:p>
        </w:tc>
        <w:tc>
          <w:tcPr>
            <w:tcW w:w="3315" w:type="dxa"/>
            <w:tcBorders>
              <w:top w:val="single" w:sz="4" w:space="0" w:color="auto"/>
              <w:left w:val="outset" w:sz="6" w:space="0" w:color="auto"/>
              <w:bottom w:val="single" w:sz="4" w:space="0" w:color="auto"/>
              <w:right w:val="single" w:sz="6" w:space="0" w:color="000000"/>
            </w:tcBorders>
            <w:hideMark/>
          </w:tcPr>
          <w:p w:rsidR="00063047" w:rsidRPr="00063047" w:rsidRDefault="00063047" w:rsidP="00063047">
            <w:pPr>
              <w:spacing w:after="0" w:line="240" w:lineRule="auto"/>
              <w:rPr>
                <w:rFonts w:ascii="Times New Roman" w:eastAsia="Times New Roman" w:hAnsi="Times New Roman" w:cs="Times New Roman"/>
                <w:sz w:val="24"/>
                <w:szCs w:val="24"/>
                <w:lang w:eastAsia="ru-RU"/>
              </w:rPr>
            </w:pPr>
            <w:r w:rsidRPr="00063047">
              <w:rPr>
                <w:rFonts w:ascii="Times New Roman" w:eastAsia="Times New Roman" w:hAnsi="Times New Roman" w:cs="Times New Roman"/>
                <w:color w:val="000000"/>
                <w:sz w:val="24"/>
                <w:szCs w:val="24"/>
              </w:rPr>
              <w:t>не более 1 штуки на человека</w:t>
            </w:r>
          </w:p>
        </w:tc>
        <w:tc>
          <w:tcPr>
            <w:tcW w:w="2693"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5 000 рублей</w:t>
            </w:r>
          </w:p>
        </w:tc>
      </w:tr>
      <w:tr w:rsidR="00063047" w:rsidRPr="00063047" w:rsidTr="00063047">
        <w:tc>
          <w:tcPr>
            <w:tcW w:w="637"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11</w:t>
            </w:r>
          </w:p>
        </w:tc>
        <w:tc>
          <w:tcPr>
            <w:tcW w:w="2677"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Лампа настольная</w:t>
            </w:r>
          </w:p>
        </w:tc>
        <w:tc>
          <w:tcPr>
            <w:tcW w:w="3315" w:type="dxa"/>
            <w:tcBorders>
              <w:top w:val="single" w:sz="4" w:space="0" w:color="auto"/>
              <w:left w:val="outset" w:sz="6" w:space="0" w:color="auto"/>
              <w:bottom w:val="single" w:sz="4" w:space="0" w:color="auto"/>
              <w:right w:val="single" w:sz="6" w:space="0" w:color="000000"/>
            </w:tcBorders>
            <w:hideMark/>
          </w:tcPr>
          <w:p w:rsidR="00063047" w:rsidRPr="00063047" w:rsidRDefault="00063047" w:rsidP="00063047">
            <w:pPr>
              <w:spacing w:after="0" w:line="240" w:lineRule="auto"/>
              <w:rPr>
                <w:rFonts w:ascii="Times New Roman" w:eastAsia="Times New Roman" w:hAnsi="Times New Roman" w:cs="Times New Roman"/>
                <w:sz w:val="24"/>
                <w:szCs w:val="24"/>
                <w:lang w:eastAsia="ru-RU"/>
              </w:rPr>
            </w:pPr>
            <w:r w:rsidRPr="00063047">
              <w:rPr>
                <w:rFonts w:ascii="Times New Roman" w:eastAsia="Times New Roman" w:hAnsi="Times New Roman" w:cs="Times New Roman"/>
                <w:color w:val="000000"/>
                <w:sz w:val="24"/>
                <w:szCs w:val="24"/>
              </w:rPr>
              <w:t>не более 1 штуки на человека</w:t>
            </w:r>
          </w:p>
        </w:tc>
        <w:tc>
          <w:tcPr>
            <w:tcW w:w="2693"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3 000 рублей</w:t>
            </w:r>
          </w:p>
        </w:tc>
      </w:tr>
      <w:tr w:rsidR="00063047" w:rsidRPr="00063047" w:rsidTr="00063047">
        <w:trPr>
          <w:trHeight w:val="446"/>
        </w:trPr>
        <w:tc>
          <w:tcPr>
            <w:tcW w:w="637"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12</w:t>
            </w:r>
          </w:p>
        </w:tc>
        <w:tc>
          <w:tcPr>
            <w:tcW w:w="2677"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Зеркало</w:t>
            </w:r>
          </w:p>
        </w:tc>
        <w:tc>
          <w:tcPr>
            <w:tcW w:w="3315" w:type="dxa"/>
            <w:tcBorders>
              <w:top w:val="single" w:sz="4" w:space="0" w:color="auto"/>
              <w:left w:val="outset" w:sz="6" w:space="0" w:color="auto"/>
              <w:bottom w:val="single" w:sz="4" w:space="0" w:color="auto"/>
              <w:right w:val="single" w:sz="6" w:space="0" w:color="000000"/>
            </w:tcBorders>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1 штуки на кабинет</w:t>
            </w:r>
          </w:p>
        </w:tc>
        <w:tc>
          <w:tcPr>
            <w:tcW w:w="2693"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3 000 рублей</w:t>
            </w:r>
          </w:p>
        </w:tc>
      </w:tr>
      <w:tr w:rsidR="00063047" w:rsidRPr="00063047" w:rsidTr="00063047">
        <w:trPr>
          <w:trHeight w:val="435"/>
        </w:trPr>
        <w:tc>
          <w:tcPr>
            <w:tcW w:w="637"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13</w:t>
            </w:r>
          </w:p>
        </w:tc>
        <w:tc>
          <w:tcPr>
            <w:tcW w:w="2677"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Люстра</w:t>
            </w:r>
          </w:p>
        </w:tc>
        <w:tc>
          <w:tcPr>
            <w:tcW w:w="3315" w:type="dxa"/>
            <w:tcBorders>
              <w:top w:val="single" w:sz="4" w:space="0" w:color="auto"/>
              <w:left w:val="outset" w:sz="6" w:space="0" w:color="auto"/>
              <w:bottom w:val="single" w:sz="4" w:space="0" w:color="auto"/>
              <w:right w:val="single" w:sz="6" w:space="0" w:color="000000"/>
            </w:tcBorders>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2 штук на кабинет</w:t>
            </w:r>
          </w:p>
        </w:tc>
        <w:tc>
          <w:tcPr>
            <w:tcW w:w="2693" w:type="dxa"/>
            <w:tcBorders>
              <w:top w:val="single" w:sz="4" w:space="0" w:color="auto"/>
              <w:left w:val="outset" w:sz="6" w:space="0" w:color="auto"/>
              <w:bottom w:val="single" w:sz="4" w:space="0" w:color="auto"/>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6 000 рублей</w:t>
            </w:r>
          </w:p>
        </w:tc>
      </w:tr>
      <w:tr w:rsidR="00063047" w:rsidRPr="00063047" w:rsidTr="00063047">
        <w:trPr>
          <w:trHeight w:val="426"/>
        </w:trPr>
        <w:tc>
          <w:tcPr>
            <w:tcW w:w="637" w:type="dxa"/>
            <w:tcBorders>
              <w:top w:val="single" w:sz="4"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14</w:t>
            </w:r>
          </w:p>
        </w:tc>
        <w:tc>
          <w:tcPr>
            <w:tcW w:w="2677" w:type="dxa"/>
            <w:tcBorders>
              <w:top w:val="single" w:sz="4"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Тумба для оргтехники</w:t>
            </w:r>
          </w:p>
        </w:tc>
        <w:tc>
          <w:tcPr>
            <w:tcW w:w="3315" w:type="dxa"/>
            <w:tcBorders>
              <w:top w:val="single" w:sz="4" w:space="0" w:color="auto"/>
              <w:left w:val="outset" w:sz="6" w:space="0" w:color="auto"/>
              <w:bottom w:val="single" w:sz="6" w:space="0" w:color="000000"/>
              <w:right w:val="single" w:sz="6" w:space="0" w:color="000000"/>
            </w:tcBorders>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2 штук на кабинет</w:t>
            </w:r>
          </w:p>
        </w:tc>
        <w:tc>
          <w:tcPr>
            <w:tcW w:w="2693" w:type="dxa"/>
            <w:tcBorders>
              <w:top w:val="single" w:sz="4" w:space="0" w:color="auto"/>
              <w:left w:val="outset" w:sz="6" w:space="0" w:color="auto"/>
              <w:bottom w:val="single" w:sz="6" w:space="0" w:color="000000"/>
              <w:right w:val="single" w:sz="6" w:space="0" w:color="000000"/>
            </w:tcBorders>
            <w:vAlign w:val="center"/>
            <w:hideMark/>
          </w:tcPr>
          <w:p w:rsidR="00063047" w:rsidRPr="00063047" w:rsidRDefault="00063047" w:rsidP="00063047">
            <w:pPr>
              <w:spacing w:after="0" w:line="240" w:lineRule="auto"/>
              <w:rPr>
                <w:rFonts w:ascii="Times New Roman" w:eastAsia="Times New Roman" w:hAnsi="Times New Roman" w:cs="Times New Roman"/>
                <w:color w:val="000000"/>
                <w:sz w:val="24"/>
                <w:szCs w:val="24"/>
              </w:rPr>
            </w:pPr>
            <w:r w:rsidRPr="00063047">
              <w:rPr>
                <w:rFonts w:ascii="Times New Roman" w:eastAsia="Times New Roman" w:hAnsi="Times New Roman" w:cs="Times New Roman"/>
                <w:color w:val="000000"/>
                <w:sz w:val="24"/>
                <w:szCs w:val="24"/>
              </w:rPr>
              <w:t>не более 20 000 рублей</w:t>
            </w:r>
          </w:p>
        </w:tc>
      </w:tr>
    </w:tbl>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noProof/>
          <w:sz w:val="28"/>
          <w:szCs w:val="28"/>
          <w:lang w:eastAsia="ru-RU"/>
        </w:rPr>
        <w:t>*</w:t>
      </w:r>
      <w:r w:rsidRPr="00063047">
        <w:rPr>
          <w:rFonts w:ascii="Times New Roman" w:eastAsia="Times New Roman" w:hAnsi="Times New Roman" w:cs="Times New Roman"/>
          <w:sz w:val="28"/>
          <w:szCs w:val="28"/>
          <w:lang w:eastAsia="ru-RU"/>
        </w:rPr>
        <w:t xml:space="preserve"> Объем расходов, рассчитанный с применением нормативных затрат,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w:t>
      </w:r>
    </w:p>
    <w:p w:rsidR="00063047" w:rsidRPr="00063047" w:rsidRDefault="00063047" w:rsidP="00063047">
      <w:pPr>
        <w:spacing w:after="0" w:line="240" w:lineRule="auto"/>
        <w:rPr>
          <w:rFonts w:ascii="Times New Roman" w:eastAsia="Times New Roman" w:hAnsi="Times New Roman" w:cs="Times New Roman"/>
          <w:sz w:val="24"/>
          <w:szCs w:val="24"/>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 xml:space="preserve">14. </w:t>
      </w:r>
      <w:bookmarkStart w:id="1" w:name="OLE_LINK4"/>
      <w:bookmarkStart w:id="2" w:name="OLE_LINK3"/>
      <w:r w:rsidRPr="00063047">
        <w:rPr>
          <w:rFonts w:ascii="Times New Roman" w:eastAsia="Times New Roman" w:hAnsi="Times New Roman" w:cs="Times New Roman"/>
          <w:sz w:val="28"/>
          <w:szCs w:val="28"/>
          <w:lang w:eastAsia="ru-RU"/>
        </w:rPr>
        <w:t>Затраты на приобретение цветов, полиграфической продукции и поздравительных материалов</w:t>
      </w:r>
      <w:bookmarkEnd w:id="1"/>
      <w:bookmarkEnd w:id="2"/>
      <w:r w:rsidRPr="00063047">
        <w:rPr>
          <w:rFonts w:ascii="Times New Roman" w:eastAsia="Times New Roman" w:hAnsi="Times New Roman" w:cs="Times New Roman"/>
          <w:sz w:val="28"/>
          <w:szCs w:val="28"/>
          <w:lang w:eastAsia="ru-RU"/>
        </w:rPr>
        <w:t xml:space="preserve">. </w:t>
      </w: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268"/>
        <w:gridCol w:w="3402"/>
      </w:tblGrid>
      <w:tr w:rsidR="00063047" w:rsidRPr="00063047" w:rsidTr="00063047">
        <w:tc>
          <w:tcPr>
            <w:tcW w:w="365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bookmarkStart w:id="3" w:name="OLE_LINK6"/>
            <w:bookmarkStart w:id="4" w:name="OLE_LINK5"/>
            <w:r w:rsidRPr="00063047">
              <w:rPr>
                <w:rFonts w:ascii="Times New Roman" w:eastAsia="Times New Roman" w:hAnsi="Times New Roman" w:cs="Times New Roman"/>
                <w:kern w:val="28"/>
                <w:sz w:val="24"/>
                <w:szCs w:val="24"/>
                <w:lang w:eastAsia="ru-RU"/>
              </w:rPr>
              <w:t>Наименование товара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Количество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Цена за единицу</w:t>
            </w:r>
          </w:p>
        </w:tc>
      </w:tr>
      <w:tr w:rsidR="00063047" w:rsidRPr="00063047" w:rsidTr="00063047">
        <w:trPr>
          <w:trHeight w:val="530"/>
        </w:trPr>
        <w:tc>
          <w:tcPr>
            <w:tcW w:w="365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lastRenderedPageBreak/>
              <w:t>Цветы (букеты)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30 шт.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500 рублей</w:t>
            </w:r>
          </w:p>
        </w:tc>
      </w:tr>
      <w:tr w:rsidR="00063047" w:rsidRPr="00063047" w:rsidTr="00063047">
        <w:trPr>
          <w:trHeight w:val="396"/>
        </w:trPr>
        <w:tc>
          <w:tcPr>
            <w:tcW w:w="365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Открытка поздравительная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highlight w:val="red"/>
                <w:lang w:eastAsia="ru-RU"/>
              </w:rPr>
            </w:pPr>
            <w:r w:rsidRPr="00063047">
              <w:rPr>
                <w:rFonts w:ascii="Times New Roman" w:eastAsia="Times New Roman" w:hAnsi="Times New Roman" w:cs="Times New Roman"/>
                <w:sz w:val="24"/>
                <w:szCs w:val="24"/>
                <w:lang w:eastAsia="ru-RU"/>
              </w:rPr>
              <w:t>Не более 1700 шт.</w:t>
            </w:r>
            <w:r w:rsidRPr="00063047">
              <w:rPr>
                <w:rFonts w:ascii="Times New Roman" w:eastAsia="Times New Roman" w:hAnsi="Times New Roman" w:cs="Times New Roman"/>
                <w:sz w:val="24"/>
                <w:szCs w:val="24"/>
                <w:highlight w:val="red"/>
                <w:lang w:eastAsia="ru-RU"/>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120 рублей</w:t>
            </w:r>
          </w:p>
        </w:tc>
      </w:tr>
      <w:tr w:rsidR="00063047" w:rsidRPr="00063047" w:rsidTr="00063047">
        <w:trPr>
          <w:trHeight w:val="396"/>
        </w:trPr>
        <w:tc>
          <w:tcPr>
            <w:tcW w:w="365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Почетная грамота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250 шт.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120 рублей</w:t>
            </w:r>
          </w:p>
        </w:tc>
      </w:tr>
      <w:tr w:rsidR="00063047" w:rsidRPr="00063047" w:rsidTr="00063047">
        <w:trPr>
          <w:trHeight w:val="396"/>
        </w:trPr>
        <w:tc>
          <w:tcPr>
            <w:tcW w:w="365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Благодарственное письмо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2000 шт.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35 рублей</w:t>
            </w:r>
          </w:p>
        </w:tc>
      </w:tr>
      <w:tr w:rsidR="00063047" w:rsidRPr="00063047" w:rsidTr="00063047">
        <w:trPr>
          <w:trHeight w:val="396"/>
        </w:trPr>
        <w:tc>
          <w:tcPr>
            <w:tcW w:w="365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Папка поздравительная бумвинил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60 шт.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190 рублей</w:t>
            </w:r>
          </w:p>
        </w:tc>
      </w:tr>
      <w:tr w:rsidR="00063047" w:rsidRPr="00063047" w:rsidTr="00063047">
        <w:trPr>
          <w:trHeight w:val="396"/>
        </w:trPr>
        <w:tc>
          <w:tcPr>
            <w:tcW w:w="365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Папка поздравительная бархатная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25 шт.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390 рублей</w:t>
            </w:r>
          </w:p>
        </w:tc>
      </w:tr>
      <w:tr w:rsidR="00063047" w:rsidRPr="00063047" w:rsidTr="00063047">
        <w:trPr>
          <w:trHeight w:val="396"/>
        </w:trPr>
        <w:tc>
          <w:tcPr>
            <w:tcW w:w="365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Рамка деревянная А-4</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200 шт.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110 рублей</w:t>
            </w:r>
          </w:p>
        </w:tc>
      </w:tr>
      <w:tr w:rsidR="00063047" w:rsidRPr="00063047" w:rsidTr="00063047">
        <w:trPr>
          <w:trHeight w:val="396"/>
        </w:trPr>
        <w:tc>
          <w:tcPr>
            <w:tcW w:w="365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Свидетельства (доска Почета, Книга почета, «Почетный гражданин Оренбургского района»)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50  шт.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35 рублей</w:t>
            </w:r>
          </w:p>
        </w:tc>
      </w:tr>
      <w:tr w:rsidR="00063047" w:rsidRPr="00063047" w:rsidTr="00063047">
        <w:trPr>
          <w:trHeight w:val="396"/>
        </w:trPr>
        <w:tc>
          <w:tcPr>
            <w:tcW w:w="365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Подарочная продукция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30 шт.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3 000 рублей</w:t>
            </w:r>
          </w:p>
        </w:tc>
      </w:tr>
      <w:bookmarkEnd w:id="3"/>
      <w:bookmarkEnd w:id="4"/>
    </w:tbl>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noProof/>
          <w:sz w:val="28"/>
          <w:szCs w:val="28"/>
          <w:lang w:eastAsia="ru-RU"/>
        </w:rPr>
        <w:t>*</w:t>
      </w:r>
      <w:r w:rsidRPr="00063047">
        <w:rPr>
          <w:rFonts w:ascii="Times New Roman" w:eastAsia="Times New Roman" w:hAnsi="Times New Roman" w:cs="Times New Roman"/>
          <w:sz w:val="28"/>
          <w:szCs w:val="28"/>
          <w:lang w:eastAsia="ru-RU"/>
        </w:rPr>
        <w:t xml:space="preserve"> Объем расходов, рассчитанный с применением нормативных затрат,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w:t>
      </w:r>
    </w:p>
    <w:p w:rsidR="00063047" w:rsidRPr="00063047" w:rsidRDefault="00063047" w:rsidP="00063047">
      <w:pPr>
        <w:spacing w:after="0" w:line="240" w:lineRule="auto"/>
        <w:rPr>
          <w:rFonts w:ascii="Times New Roman" w:eastAsia="Times New Roman" w:hAnsi="Times New Roman" w:cs="Times New Roman"/>
          <w:sz w:val="24"/>
          <w:szCs w:val="24"/>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15. Затраты на приобретение канцелярских принадлежностей</w:t>
      </w:r>
    </w:p>
    <w:p w:rsidR="00063047" w:rsidRPr="00063047" w:rsidRDefault="00063047" w:rsidP="00063047">
      <w:pPr>
        <w:autoSpaceDE w:val="0"/>
        <w:autoSpaceDN w:val="0"/>
        <w:adjustRightInd w:val="0"/>
        <w:spacing w:after="0" w:line="240" w:lineRule="auto"/>
        <w:jc w:val="center"/>
        <w:rPr>
          <w:rFonts w:ascii="Times New Roman" w:eastAsia="Times New Roman" w:hAnsi="Times New Roman" w:cs="Times New Roman"/>
          <w:b/>
          <w:bCs/>
          <w:color w:val="000000"/>
          <w:sz w:val="24"/>
          <w:szCs w:val="28"/>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3286"/>
        <w:gridCol w:w="818"/>
        <w:gridCol w:w="2018"/>
        <w:gridCol w:w="2875"/>
      </w:tblGrid>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w:t>
            </w:r>
          </w:p>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п/п</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Наименование товара</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Ед. изм.</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Кол-во на 1</w:t>
            </w:r>
          </w:p>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сотрудника в год</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Цена товара за единицу</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Ручка шариковая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не более 10</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xml:space="preserve">не более 23 </w:t>
            </w:r>
            <w:r w:rsidRPr="00063047">
              <w:rPr>
                <w:rFonts w:ascii="Times New Roman" w:eastAsia="Times New Roman" w:hAnsi="Times New Roman" w:cs="Times New Roman"/>
                <w:kern w:val="28"/>
                <w:sz w:val="24"/>
                <w:szCs w:val="24"/>
                <w:lang w:eastAsia="ru-RU"/>
              </w:rPr>
              <w:t>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Ручка гелиевая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5</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Ручка настольная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211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4</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Стержень гелиевый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4</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222</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5</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Стержень шариковый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7</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14</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6</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Текстовыделитель</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3</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46</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7</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Линер черный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3</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60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8</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Фломастеры 12 цветов</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199</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9</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Фломастеры 6 цветов</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107</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10</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Маркер</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27</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11</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xml:space="preserve">Линейка </w:t>
            </w:r>
            <w:smartTag w:uri="urn:schemas-microsoft-com:office:smarttags" w:element="metricconverter">
              <w:smartTagPr>
                <w:attr w:name="ProductID" w:val="15 см"/>
              </w:smartTagPr>
              <w:r w:rsidRPr="00063047">
                <w:rPr>
                  <w:rFonts w:ascii="Times New Roman" w:eastAsia="Times New Roman" w:hAnsi="Times New Roman" w:cs="Times New Roman"/>
                  <w:sz w:val="24"/>
                  <w:szCs w:val="24"/>
                  <w:lang w:eastAsia="ru-RU"/>
                </w:rPr>
                <w:t>15 см</w:t>
              </w:r>
            </w:smartTag>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12</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12</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xml:space="preserve">Линейка </w:t>
            </w:r>
            <w:smartTag w:uri="urn:schemas-microsoft-com:office:smarttags" w:element="metricconverter">
              <w:smartTagPr>
                <w:attr w:name="ProductID" w:val="30 см"/>
              </w:smartTagPr>
              <w:r w:rsidRPr="00063047">
                <w:rPr>
                  <w:rFonts w:ascii="Times New Roman" w:eastAsia="Times New Roman" w:hAnsi="Times New Roman" w:cs="Times New Roman"/>
                  <w:sz w:val="24"/>
                  <w:szCs w:val="24"/>
                  <w:lang w:eastAsia="ru-RU"/>
                </w:rPr>
                <w:t>30 см</w:t>
              </w:r>
            </w:smartTag>
            <w:r w:rsidRPr="00063047">
              <w:rPr>
                <w:rFonts w:ascii="Times New Roman" w:eastAsia="Times New Roman" w:hAnsi="Times New Roman" w:cs="Times New Roman"/>
                <w:sz w:val="24"/>
                <w:szCs w:val="24"/>
                <w:lang w:eastAsia="ru-RU"/>
              </w:rPr>
              <w:t>, пластиковая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25</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13</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xml:space="preserve">Линейка </w:t>
            </w:r>
            <w:smartTag w:uri="urn:schemas-microsoft-com:office:smarttags" w:element="metricconverter">
              <w:smartTagPr>
                <w:attr w:name="ProductID" w:val="30 см"/>
              </w:smartTagPr>
              <w:r w:rsidRPr="00063047">
                <w:rPr>
                  <w:rFonts w:ascii="Times New Roman" w:eastAsia="Times New Roman" w:hAnsi="Times New Roman" w:cs="Times New Roman"/>
                  <w:sz w:val="24"/>
                  <w:szCs w:val="24"/>
                  <w:lang w:eastAsia="ru-RU"/>
                </w:rPr>
                <w:t>30 см</w:t>
              </w:r>
            </w:smartTag>
            <w:r w:rsidRPr="00063047">
              <w:rPr>
                <w:rFonts w:ascii="Times New Roman" w:eastAsia="Times New Roman" w:hAnsi="Times New Roman" w:cs="Times New Roman"/>
                <w:sz w:val="24"/>
                <w:szCs w:val="24"/>
                <w:lang w:eastAsia="ru-RU"/>
              </w:rPr>
              <w:t>, металлическая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70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14</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xml:space="preserve">Линейка </w:t>
            </w:r>
            <w:smartTag w:uri="urn:schemas-microsoft-com:office:smarttags" w:element="metricconverter">
              <w:smartTagPr>
                <w:attr w:name="ProductID" w:val="50 см"/>
              </w:smartTagPr>
              <w:r w:rsidRPr="00063047">
                <w:rPr>
                  <w:rFonts w:ascii="Times New Roman" w:eastAsia="Times New Roman" w:hAnsi="Times New Roman" w:cs="Times New Roman"/>
                  <w:sz w:val="24"/>
                  <w:szCs w:val="24"/>
                  <w:lang w:eastAsia="ru-RU"/>
                </w:rPr>
                <w:t>50 см</w:t>
              </w:r>
            </w:smartTag>
            <w:r w:rsidRPr="00063047">
              <w:rPr>
                <w:rFonts w:ascii="Times New Roman" w:eastAsia="Times New Roman" w:hAnsi="Times New Roman" w:cs="Times New Roman"/>
                <w:sz w:val="24"/>
                <w:szCs w:val="24"/>
                <w:lang w:eastAsia="ru-RU"/>
              </w:rPr>
              <w:t>, металлическая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113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15</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Карандаш</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12</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16</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Карандаш механический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17</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Грифель для механических карандашей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18</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Цветные карандаши</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68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19</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Ластик</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lastRenderedPageBreak/>
              <w:t>20</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Точилка</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21</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Клейкая лента на бумажной основе</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198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22</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Клейкая лента двусторонняя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23</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Клейкая лента канцелярская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24</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24</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Клейкая лента упаковочная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25</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Лента сигнальная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496</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26</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Краска штемпельная фиолетовая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27</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Краска штемпельная синяя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28</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Степлер до 20 листов</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250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29</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Степлер до 30 листов</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300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30</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Антистеплер</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31</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Скобы №10</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32</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Скобы №23/24</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111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33</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Скобы №24/6</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34</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Клей ПВА</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35</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Клей-карандаш</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36</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Клей универсальный специальный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221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37</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Дырокол до 40 листов</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400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38</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Дырокол до 25 листов</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300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39</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Штрих на водной основе</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32</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40</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Корректирующая жидкость</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44</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41</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Штрих-карандаш</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42</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Штрих-лента</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117</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43</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Подушка для смачивания пальцев гелиевая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110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44</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Подставка для канцелярских мелочей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875</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45</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Лоток горизонтальный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1029</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46</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Вертикальный накопитель узкий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149</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47</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xml:space="preserve">Зажим д/бумаг </w:t>
            </w:r>
            <w:smartTag w:uri="urn:schemas-microsoft-com:office:smarttags" w:element="metricconverter">
              <w:smartTagPr>
                <w:attr w:name="ProductID" w:val="25 мм"/>
              </w:smartTagPr>
              <w:r w:rsidRPr="00063047">
                <w:rPr>
                  <w:rFonts w:ascii="Times New Roman" w:eastAsia="Times New Roman" w:hAnsi="Times New Roman" w:cs="Times New Roman"/>
                  <w:sz w:val="24"/>
                  <w:szCs w:val="24"/>
                  <w:lang w:eastAsia="ru-RU"/>
                </w:rPr>
                <w:t>25 мм</w:t>
              </w:r>
            </w:smartTag>
            <w:r w:rsidRPr="00063047">
              <w:rPr>
                <w:rFonts w:ascii="Times New Roman" w:eastAsia="Times New Roman" w:hAnsi="Times New Roman" w:cs="Times New Roman"/>
                <w:sz w:val="24"/>
                <w:szCs w:val="24"/>
                <w:lang w:eastAsia="ru-RU"/>
              </w:rPr>
              <w:t>.</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60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48</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xml:space="preserve">Зажим д/бумаг </w:t>
            </w:r>
            <w:smartTag w:uri="urn:schemas-microsoft-com:office:smarttags" w:element="metricconverter">
              <w:smartTagPr>
                <w:attr w:name="ProductID" w:val="32 мм"/>
              </w:smartTagPr>
              <w:r w:rsidRPr="00063047">
                <w:rPr>
                  <w:rFonts w:ascii="Times New Roman" w:eastAsia="Times New Roman" w:hAnsi="Times New Roman" w:cs="Times New Roman"/>
                  <w:sz w:val="24"/>
                  <w:szCs w:val="24"/>
                  <w:lang w:eastAsia="ru-RU"/>
                </w:rPr>
                <w:t>32 мм</w:t>
              </w:r>
            </w:smartTag>
            <w:r w:rsidRPr="00063047">
              <w:rPr>
                <w:rFonts w:ascii="Times New Roman" w:eastAsia="Times New Roman" w:hAnsi="Times New Roman" w:cs="Times New Roman"/>
                <w:sz w:val="24"/>
                <w:szCs w:val="24"/>
                <w:lang w:eastAsia="ru-RU"/>
              </w:rPr>
              <w:t>.</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80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49</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xml:space="preserve">Зажим д/бумаг </w:t>
            </w:r>
            <w:smartTag w:uri="urn:schemas-microsoft-com:office:smarttags" w:element="metricconverter">
              <w:smartTagPr>
                <w:attr w:name="ProductID" w:val="41 мм"/>
              </w:smartTagPr>
              <w:r w:rsidRPr="00063047">
                <w:rPr>
                  <w:rFonts w:ascii="Times New Roman" w:eastAsia="Times New Roman" w:hAnsi="Times New Roman" w:cs="Times New Roman"/>
                  <w:sz w:val="24"/>
                  <w:szCs w:val="24"/>
                  <w:lang w:eastAsia="ru-RU"/>
                </w:rPr>
                <w:t>41 мм</w:t>
              </w:r>
            </w:smartTag>
            <w:r w:rsidRPr="00063047">
              <w:rPr>
                <w:rFonts w:ascii="Times New Roman" w:eastAsia="Times New Roman" w:hAnsi="Times New Roman" w:cs="Times New Roman"/>
                <w:sz w:val="24"/>
                <w:szCs w:val="24"/>
                <w:lang w:eastAsia="ru-RU"/>
              </w:rPr>
              <w:t>.</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129</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50</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xml:space="preserve">Зажим д/бумаг </w:t>
            </w:r>
            <w:smartTag w:uri="urn:schemas-microsoft-com:office:smarttags" w:element="metricconverter">
              <w:smartTagPr>
                <w:attr w:name="ProductID" w:val="51 мм"/>
              </w:smartTagPr>
              <w:r w:rsidRPr="00063047">
                <w:rPr>
                  <w:rFonts w:ascii="Times New Roman" w:eastAsia="Times New Roman" w:hAnsi="Times New Roman" w:cs="Times New Roman"/>
                  <w:sz w:val="24"/>
                  <w:szCs w:val="24"/>
                  <w:lang w:eastAsia="ru-RU"/>
                </w:rPr>
                <w:t>51 мм</w:t>
              </w:r>
            </w:smartTag>
            <w:r w:rsidRPr="00063047">
              <w:rPr>
                <w:rFonts w:ascii="Times New Roman" w:eastAsia="Times New Roman" w:hAnsi="Times New Roman" w:cs="Times New Roman"/>
                <w:sz w:val="24"/>
                <w:szCs w:val="24"/>
                <w:lang w:eastAsia="ru-RU"/>
              </w:rPr>
              <w:t>.</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203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51</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Скрепки 28мм</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15</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52</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Скрепки 32мм</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44</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53</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Скрепки 50мм</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112</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54</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Скрепки цветные 28мм</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36</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55</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Шило канцелярское для сшивания документов</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64</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56</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Иглы</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271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57</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Нить суровая для прошивки документов</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250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58</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Резинка для денег</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85</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59</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Нож канцелярский широкий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60</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Нож канцелярский узкий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61</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Лезвия для ножей широкие</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68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62</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Лезвия для ножей узкие</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39</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lastRenderedPageBreak/>
              <w:t>63</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Ножницы, кольца анатомической формы</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141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64</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Ножницы кольца с резиновыми вставками</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190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65</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Корзина для бумаг</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66</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xml:space="preserve">Пружины брошюровочные, </w:t>
            </w:r>
            <w:smartTag w:uri="urn:schemas-microsoft-com:office:smarttags" w:element="metricconverter">
              <w:smartTagPr>
                <w:attr w:name="ProductID" w:val="8 мм"/>
              </w:smartTagPr>
              <w:r w:rsidRPr="00063047">
                <w:rPr>
                  <w:rFonts w:ascii="Times New Roman" w:eastAsia="Times New Roman" w:hAnsi="Times New Roman" w:cs="Times New Roman"/>
                  <w:sz w:val="24"/>
                  <w:szCs w:val="24"/>
                  <w:lang w:eastAsia="ru-RU"/>
                </w:rPr>
                <w:t>8 мм</w:t>
              </w:r>
            </w:smartTag>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283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67</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xml:space="preserve">Пружины брошюровочные, </w:t>
            </w:r>
            <w:smartTag w:uri="urn:schemas-microsoft-com:office:smarttags" w:element="metricconverter">
              <w:smartTagPr>
                <w:attr w:name="ProductID" w:val="10 мм"/>
              </w:smartTagPr>
              <w:r w:rsidRPr="00063047">
                <w:rPr>
                  <w:rFonts w:ascii="Times New Roman" w:eastAsia="Times New Roman" w:hAnsi="Times New Roman" w:cs="Times New Roman"/>
                  <w:sz w:val="24"/>
                  <w:szCs w:val="24"/>
                  <w:lang w:eastAsia="ru-RU"/>
                </w:rPr>
                <w:t>10 мм</w:t>
              </w:r>
            </w:smartTag>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323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68</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Обложка для переплета прозрачная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853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69</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Обложка для переплета черная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648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70</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Разделитель листов по месяцам</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161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71</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Папка для бумаг картонная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14</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27</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72</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Короб архивный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4</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92</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73</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Папка архивная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5</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66</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74</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Папка адресная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98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75</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Папка адресная мягкая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691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76</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xml:space="preserve">Папка на кольцах </w:t>
            </w:r>
            <w:smartTag w:uri="urn:schemas-microsoft-com:office:smarttags" w:element="metricconverter">
              <w:smartTagPr>
                <w:attr w:name="ProductID" w:val="17 мм"/>
              </w:smartTagPr>
              <w:r w:rsidRPr="00063047">
                <w:rPr>
                  <w:rFonts w:ascii="Times New Roman" w:eastAsia="Times New Roman" w:hAnsi="Times New Roman" w:cs="Times New Roman"/>
                  <w:sz w:val="24"/>
                  <w:szCs w:val="24"/>
                  <w:lang w:eastAsia="ru-RU"/>
                </w:rPr>
                <w:t>17 мм</w:t>
              </w:r>
            </w:smartTag>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78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77</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xml:space="preserve">Папка на кольцах </w:t>
            </w:r>
            <w:smartTag w:uri="urn:schemas-microsoft-com:office:smarttags" w:element="metricconverter">
              <w:smartTagPr>
                <w:attr w:name="ProductID" w:val="25 мм"/>
              </w:smartTagPr>
              <w:r w:rsidRPr="00063047">
                <w:rPr>
                  <w:rFonts w:ascii="Times New Roman" w:eastAsia="Times New Roman" w:hAnsi="Times New Roman" w:cs="Times New Roman"/>
                  <w:sz w:val="24"/>
                  <w:szCs w:val="24"/>
                  <w:lang w:eastAsia="ru-RU"/>
                </w:rPr>
                <w:t>25 мм</w:t>
              </w:r>
            </w:smartTag>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86</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78</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Папка с файлами 40л</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120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79</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Папка с файлами 60л</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125</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80</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Папка-конверт с кнопкой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81</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Папка-регистратор</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3</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198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82</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Папка-уголок</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4</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9</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83</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Скоросшиватель картонный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30</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19</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84</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Скоросшиватель гофрокартон</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25</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46</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85</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Скоросшиватель пластиковый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4</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86</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Папка на резинке</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63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87</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Файлы А4</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141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88</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Файлы А3</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253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89</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Планшет</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133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90</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Тетрадь А4</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91</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Тетрадь А4 в твердой обложке</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140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92</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Тетрадь А5</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93</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Блокнот</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54</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94</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Блок для записей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57</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95</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Бумага д/заметок с клеевым краем</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4</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96</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Закладки</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упак</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92</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97</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Планинг датированный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497</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98</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Квартальный календарь настенный  датированный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239</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99</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Перекидной календарь настольный датированный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85</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100</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Ежедневник датированный</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400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lastRenderedPageBreak/>
              <w:t>101</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Батарейка пальчиковая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45</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102</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Батарейка мизинчиковая</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 xml:space="preserve">не более </w:t>
            </w:r>
            <w:r w:rsidRPr="00063047">
              <w:rPr>
                <w:rFonts w:ascii="Times New Roman" w:eastAsia="Times New Roman" w:hAnsi="Times New Roman" w:cs="Times New Roman"/>
                <w:sz w:val="24"/>
                <w:szCs w:val="24"/>
                <w:lang w:eastAsia="ru-RU"/>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45</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346"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103</w:t>
            </w:r>
          </w:p>
        </w:tc>
        <w:tc>
          <w:tcPr>
            <w:tcW w:w="1699"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Служебное удостоверение</w:t>
            </w:r>
          </w:p>
        </w:tc>
        <w:tc>
          <w:tcPr>
            <w:tcW w:w="423"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шт</w:t>
            </w:r>
          </w:p>
        </w:tc>
        <w:tc>
          <w:tcPr>
            <w:tcW w:w="1044"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w:t>
            </w:r>
          </w:p>
        </w:tc>
        <w:tc>
          <w:tcPr>
            <w:tcW w:w="1487" w:type="pct"/>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120 рублей</w:t>
            </w:r>
          </w:p>
        </w:tc>
      </w:tr>
    </w:tbl>
    <w:p w:rsidR="00063047" w:rsidRPr="00063047" w:rsidRDefault="00063047" w:rsidP="00063047">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eastAsia="ru-RU"/>
        </w:rPr>
      </w:pPr>
    </w:p>
    <w:p w:rsidR="00063047" w:rsidRPr="00063047" w:rsidRDefault="00063047" w:rsidP="000630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noProof/>
          <w:sz w:val="28"/>
          <w:szCs w:val="28"/>
          <w:lang w:eastAsia="ru-RU"/>
        </w:rPr>
        <w:t>*</w:t>
      </w:r>
      <w:r w:rsidRPr="00063047">
        <w:rPr>
          <w:rFonts w:ascii="Times New Roman" w:eastAsia="Times New Roman" w:hAnsi="Times New Roman" w:cs="Times New Roman"/>
          <w:sz w:val="28"/>
          <w:szCs w:val="28"/>
          <w:lang w:eastAsia="ru-RU"/>
        </w:rPr>
        <w:t xml:space="preserve"> Объем расходов, рассчитанный с применением нормативных затрат,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w:t>
      </w:r>
    </w:p>
    <w:p w:rsidR="00063047" w:rsidRPr="00063047" w:rsidRDefault="00063047" w:rsidP="00063047">
      <w:pPr>
        <w:spacing w:after="0" w:line="240" w:lineRule="auto"/>
        <w:rPr>
          <w:rFonts w:ascii="Times New Roman" w:eastAsia="Times New Roman" w:hAnsi="Times New Roman" w:cs="Times New Roman"/>
          <w:sz w:val="24"/>
          <w:szCs w:val="24"/>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16. Затраты на приобретение бумаги листовой для офисной техники</w:t>
      </w:r>
    </w:p>
    <w:p w:rsidR="00063047" w:rsidRPr="00063047" w:rsidRDefault="00063047" w:rsidP="00063047">
      <w:pPr>
        <w:tabs>
          <w:tab w:val="left" w:pos="4395"/>
        </w:tabs>
        <w:spacing w:after="0" w:line="240" w:lineRule="auto"/>
        <w:rPr>
          <w:rFonts w:ascii="Times New Roman" w:eastAsia="Times New Roman" w:hAnsi="Times New Roman" w:cs="Times New Roman"/>
          <w:sz w:val="28"/>
          <w:szCs w:val="28"/>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2"/>
        <w:gridCol w:w="2526"/>
        <w:gridCol w:w="3827"/>
      </w:tblGrid>
      <w:tr w:rsidR="00063047" w:rsidRPr="00063047" w:rsidTr="00063047">
        <w:trPr>
          <w:trHeight w:val="904"/>
        </w:trPr>
        <w:tc>
          <w:tcPr>
            <w:tcW w:w="311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Наименование товара</w:t>
            </w:r>
          </w:p>
        </w:tc>
        <w:tc>
          <w:tcPr>
            <w:tcW w:w="252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Количество упаковок (рулонов) бумаги в год</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Цена</w:t>
            </w:r>
          </w:p>
        </w:tc>
      </w:tr>
      <w:tr w:rsidR="00063047" w:rsidRPr="00063047" w:rsidTr="00063047">
        <w:trPr>
          <w:trHeight w:val="831"/>
        </w:trPr>
        <w:tc>
          <w:tcPr>
            <w:tcW w:w="311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 xml:space="preserve">Бумага </w:t>
            </w:r>
            <w:r w:rsidRPr="00063047">
              <w:rPr>
                <w:rFonts w:ascii="Times New Roman" w:eastAsia="Times New Roman" w:hAnsi="Times New Roman" w:cs="Times New Roman"/>
                <w:sz w:val="24"/>
                <w:szCs w:val="24"/>
                <w:lang w:eastAsia="ru-RU"/>
              </w:rPr>
              <w:t>листовая для офисной техники</w:t>
            </w:r>
            <w:r w:rsidRPr="00063047">
              <w:rPr>
                <w:rFonts w:ascii="Times New Roman" w:eastAsia="Times New Roman" w:hAnsi="Times New Roman" w:cs="Times New Roman"/>
                <w:kern w:val="28"/>
                <w:sz w:val="24"/>
                <w:szCs w:val="24"/>
                <w:lang w:eastAsia="ru-RU"/>
              </w:rPr>
              <w:t xml:space="preserve"> формата А 4</w:t>
            </w:r>
          </w:p>
        </w:tc>
        <w:tc>
          <w:tcPr>
            <w:tcW w:w="252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1000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250 рублей за пачку</w:t>
            </w:r>
          </w:p>
        </w:tc>
      </w:tr>
      <w:tr w:rsidR="00063047" w:rsidRPr="00063047" w:rsidTr="00063047">
        <w:trPr>
          <w:trHeight w:val="831"/>
        </w:trPr>
        <w:tc>
          <w:tcPr>
            <w:tcW w:w="311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Термобумага факсовая</w:t>
            </w:r>
          </w:p>
        </w:tc>
        <w:tc>
          <w:tcPr>
            <w:tcW w:w="252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30</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100 рублей за штуку</w:t>
            </w:r>
          </w:p>
        </w:tc>
      </w:tr>
    </w:tbl>
    <w:p w:rsidR="00063047" w:rsidRPr="00063047" w:rsidRDefault="00063047" w:rsidP="00063047">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eastAsia="ru-RU"/>
        </w:rPr>
      </w:pPr>
    </w:p>
    <w:p w:rsidR="00063047" w:rsidRPr="00063047" w:rsidRDefault="00063047" w:rsidP="000630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noProof/>
          <w:sz w:val="28"/>
          <w:szCs w:val="28"/>
          <w:lang w:eastAsia="ru-RU"/>
        </w:rPr>
        <w:t>*</w:t>
      </w:r>
      <w:r w:rsidRPr="00063047">
        <w:rPr>
          <w:rFonts w:ascii="Times New Roman" w:eastAsia="Times New Roman" w:hAnsi="Times New Roman" w:cs="Times New Roman"/>
          <w:sz w:val="28"/>
          <w:szCs w:val="28"/>
          <w:lang w:eastAsia="ru-RU"/>
        </w:rPr>
        <w:t xml:space="preserve"> Объем расходов, рассчитанный с применением нормативных затрат,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w:t>
      </w:r>
    </w:p>
    <w:p w:rsidR="00063047" w:rsidRPr="00063047" w:rsidRDefault="00063047" w:rsidP="00063047">
      <w:pPr>
        <w:spacing w:after="0" w:line="240" w:lineRule="auto"/>
        <w:rPr>
          <w:rFonts w:ascii="Times New Roman" w:eastAsia="Times New Roman" w:hAnsi="Times New Roman" w:cs="Times New Roman"/>
          <w:sz w:val="24"/>
          <w:szCs w:val="24"/>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17. Затраты на приобретение хозяйственных товаров и принадлежностей</w:t>
      </w: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2918"/>
        <w:gridCol w:w="3262"/>
        <w:gridCol w:w="2690"/>
      </w:tblGrid>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 п/п</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Наименование товара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3180"/>
              </w:tabs>
              <w:spacing w:after="0" w:line="240" w:lineRule="auto"/>
              <w:jc w:val="center"/>
              <w:rPr>
                <w:rFonts w:ascii="Times New Roman" w:eastAsia="Times New Roman" w:hAnsi="Times New Roman" w:cs="Times New Roman"/>
                <w:sz w:val="24"/>
                <w:szCs w:val="24"/>
              </w:rPr>
            </w:pPr>
            <w:r w:rsidRPr="00063047">
              <w:rPr>
                <w:rFonts w:ascii="Times New Roman" w:eastAsia="Times New Roman" w:hAnsi="Times New Roman" w:cs="Times New Roman"/>
                <w:sz w:val="24"/>
                <w:szCs w:val="24"/>
              </w:rPr>
              <w:t>Количество</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3180"/>
              </w:tabs>
              <w:spacing w:after="0" w:line="240" w:lineRule="auto"/>
              <w:jc w:val="center"/>
              <w:rPr>
                <w:rFonts w:ascii="Times New Roman" w:eastAsia="Times New Roman" w:hAnsi="Times New Roman" w:cs="Times New Roman"/>
                <w:sz w:val="24"/>
                <w:szCs w:val="24"/>
              </w:rPr>
            </w:pPr>
            <w:r w:rsidRPr="00063047">
              <w:rPr>
                <w:rFonts w:ascii="Times New Roman" w:eastAsia="Times New Roman" w:hAnsi="Times New Roman" w:cs="Times New Roman"/>
                <w:sz w:val="24"/>
                <w:szCs w:val="24"/>
                <w:lang w:eastAsia="ru-RU"/>
              </w:rPr>
              <w:t>Цена товара за единицу</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Универсальные чистящее, моющее, дезодорирующее средства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12 бутылок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197</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Универсальное порошкообразное моющее средство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76</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Освежитель воздуха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49</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4</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Средство для чистки мебели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11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211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5</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Средство для мытья стекол</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168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6</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Средство для чистки труб</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 бутылок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37</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7</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Жидкое мыло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6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8</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Мыло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20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16</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lastRenderedPageBreak/>
              <w:t>9</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Тряпка для мытья полов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 рулонов</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5655</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10</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Салфетка вискозная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 упаковок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11</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Салфетка микрофибра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 упаковок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42</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12</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Губка для посуды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 упаковок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42</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13</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Перчатки хлопчатобумажные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100 пар</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14</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Перчатки резиновые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 упаковок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200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15</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Туалетная бумага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50 рулонов</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17</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16</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Мешки для мусора 30-</w:t>
            </w:r>
            <w:smartTag w:uri="urn:schemas-microsoft-com:office:smarttags" w:element="metricconverter">
              <w:smartTagPr>
                <w:attr w:name="ProductID" w:val="180 л"/>
              </w:smartTagPr>
              <w:r w:rsidRPr="00063047">
                <w:rPr>
                  <w:rFonts w:ascii="Times New Roman" w:eastAsia="Times New Roman" w:hAnsi="Times New Roman" w:cs="Times New Roman"/>
                  <w:sz w:val="24"/>
                  <w:szCs w:val="24"/>
                  <w:lang w:eastAsia="ru-RU"/>
                </w:rPr>
                <w:t>180 л</w:t>
              </w:r>
            </w:smartTag>
            <w:r w:rsidRPr="00063047">
              <w:rPr>
                <w:rFonts w:ascii="Times New Roman" w:eastAsia="Times New Roman" w:hAnsi="Times New Roman" w:cs="Times New Roman"/>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20 упаковок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490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17</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Губка-мочалка металлическая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18</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Салфетка бумажная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 упаковок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19</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Лента хозяйственная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6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211</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20</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Средства дезинсекции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85</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21</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Клей для мышей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4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95</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22</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Известь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 упаковок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23</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Вантуз для туалета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80</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24</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Ерш туалетный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 комплектов</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83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25</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Держатель для туалетной бумаги с втулкой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89</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26</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Мыльница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37</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27</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Швабра деревянная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86</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28</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Веник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78</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29</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Метла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314</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30</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Щетка для пола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124</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31</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Ведро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205</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32</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Совок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2 штук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103</w:t>
            </w:r>
            <w:r w:rsidRPr="00063047">
              <w:rPr>
                <w:rFonts w:ascii="Times New Roman" w:eastAsia="Times New Roman" w:hAnsi="Times New Roman" w:cs="Times New Roman"/>
                <w:kern w:val="28"/>
                <w:sz w:val="24"/>
                <w:szCs w:val="24"/>
                <w:lang w:eastAsia="ru-RU"/>
              </w:rPr>
              <w:t xml:space="preserve"> рублей</w:t>
            </w:r>
          </w:p>
        </w:tc>
      </w:tr>
      <w:tr w:rsidR="00063047" w:rsidRPr="00063047" w:rsidTr="00063047">
        <w:tc>
          <w:tcPr>
            <w:tcW w:w="59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33</w:t>
            </w:r>
          </w:p>
        </w:tc>
        <w:tc>
          <w:tcPr>
            <w:tcW w:w="2916"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6300"/>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Ручная помпа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6300"/>
              </w:tabs>
              <w:spacing w:after="0" w:line="240" w:lineRule="auto"/>
              <w:ind w:left="-132" w:firstLine="132"/>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1 шт</w:t>
            </w:r>
          </w:p>
        </w:tc>
        <w:tc>
          <w:tcPr>
            <w:tcW w:w="2688"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6300"/>
              </w:tabs>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1000 рублей</w:t>
            </w:r>
          </w:p>
        </w:tc>
      </w:tr>
    </w:tbl>
    <w:p w:rsidR="00063047" w:rsidRPr="00063047" w:rsidRDefault="00063047" w:rsidP="00063047">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eastAsia="ru-RU"/>
        </w:rPr>
      </w:pPr>
    </w:p>
    <w:p w:rsidR="00063047" w:rsidRPr="00063047" w:rsidRDefault="00063047" w:rsidP="000630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noProof/>
          <w:sz w:val="28"/>
          <w:szCs w:val="28"/>
          <w:lang w:eastAsia="ru-RU"/>
        </w:rPr>
        <w:t>*</w:t>
      </w:r>
      <w:r w:rsidRPr="00063047">
        <w:rPr>
          <w:rFonts w:ascii="Times New Roman" w:eastAsia="Times New Roman" w:hAnsi="Times New Roman" w:cs="Times New Roman"/>
          <w:sz w:val="28"/>
          <w:szCs w:val="28"/>
          <w:lang w:eastAsia="ru-RU"/>
        </w:rPr>
        <w:t xml:space="preserve"> Объем расходов, рассчитанный с применением нормативных затрат,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w:t>
      </w:r>
    </w:p>
    <w:p w:rsidR="00063047" w:rsidRPr="00063047" w:rsidRDefault="00063047" w:rsidP="00063047">
      <w:pPr>
        <w:spacing w:after="0" w:line="240" w:lineRule="auto"/>
        <w:rPr>
          <w:rFonts w:ascii="Times New Roman" w:eastAsia="Times New Roman" w:hAnsi="Times New Roman" w:cs="Times New Roman"/>
          <w:sz w:val="24"/>
          <w:szCs w:val="24"/>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 xml:space="preserve"> </w:t>
      </w: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highlight w:val="yellow"/>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highlight w:val="yellow"/>
          <w:lang w:eastAsia="ru-RU"/>
        </w:rPr>
        <w:t>18. Затраты на оценку недвижимости, признание прав и регулирование отношений по государственной и муниципальной собственности</w:t>
      </w:r>
    </w:p>
    <w:p w:rsidR="00063047" w:rsidRPr="00063047" w:rsidRDefault="00063047" w:rsidP="00063047">
      <w:pPr>
        <w:tabs>
          <w:tab w:val="left" w:pos="4395"/>
        </w:tabs>
        <w:spacing w:after="0" w:line="240" w:lineRule="auto"/>
        <w:ind w:firstLine="851"/>
        <w:jc w:val="both"/>
        <w:rPr>
          <w:rFonts w:ascii="Times New Roman" w:eastAsia="Times New Roman" w:hAnsi="Times New Roman" w:cs="Times New Roman"/>
          <w:sz w:val="28"/>
          <w:szCs w:val="28"/>
          <w:lang w:eastAsia="ru-RU"/>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8"/>
        <w:gridCol w:w="3682"/>
        <w:gridCol w:w="2975"/>
      </w:tblGrid>
      <w:tr w:rsidR="00063047" w:rsidRPr="00063047" w:rsidTr="00063047">
        <w:trPr>
          <w:trHeight w:val="319"/>
        </w:trPr>
        <w:tc>
          <w:tcPr>
            <w:tcW w:w="26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Наименование услуги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color w:val="000000"/>
                <w:sz w:val="24"/>
                <w:szCs w:val="24"/>
              </w:rPr>
              <w:t>Количество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Цена за единицу</w:t>
            </w:r>
          </w:p>
        </w:tc>
      </w:tr>
      <w:tr w:rsidR="00063047" w:rsidRPr="00063047" w:rsidTr="00063047">
        <w:trPr>
          <w:trHeight w:val="441"/>
        </w:trPr>
        <w:tc>
          <w:tcPr>
            <w:tcW w:w="26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10 единиц</w:t>
            </w:r>
          </w:p>
        </w:tc>
        <w:tc>
          <w:tcPr>
            <w:tcW w:w="297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10 000 рублей.</w:t>
            </w:r>
          </w:p>
        </w:tc>
      </w:tr>
    </w:tbl>
    <w:p w:rsidR="00063047" w:rsidRPr="00063047" w:rsidRDefault="00063047" w:rsidP="00063047">
      <w:pPr>
        <w:tabs>
          <w:tab w:val="left" w:pos="4395"/>
        </w:tabs>
        <w:spacing w:after="0" w:line="240" w:lineRule="auto"/>
        <w:ind w:firstLine="851"/>
        <w:jc w:val="both"/>
        <w:rPr>
          <w:rFonts w:ascii="Times New Roman" w:eastAsia="Times New Roman" w:hAnsi="Times New Roman" w:cs="Times New Roman"/>
          <w:sz w:val="28"/>
          <w:szCs w:val="28"/>
          <w:lang w:eastAsia="ru-RU"/>
        </w:rPr>
      </w:pPr>
    </w:p>
    <w:p w:rsidR="00063047" w:rsidRPr="00063047" w:rsidRDefault="00063047" w:rsidP="000630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noProof/>
          <w:sz w:val="28"/>
          <w:szCs w:val="28"/>
          <w:lang w:eastAsia="ru-RU"/>
        </w:rPr>
        <w:lastRenderedPageBreak/>
        <w:t>*</w:t>
      </w:r>
      <w:r w:rsidRPr="00063047">
        <w:rPr>
          <w:rFonts w:ascii="Times New Roman" w:eastAsia="Times New Roman" w:hAnsi="Times New Roman" w:cs="Times New Roman"/>
          <w:sz w:val="28"/>
          <w:szCs w:val="28"/>
          <w:lang w:eastAsia="ru-RU"/>
        </w:rPr>
        <w:t xml:space="preserve"> Объем расходов, рассчитанный с применением нормативных затрат,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w:t>
      </w:r>
    </w:p>
    <w:p w:rsidR="00063047" w:rsidRPr="00063047" w:rsidRDefault="00063047" w:rsidP="00063047">
      <w:pPr>
        <w:spacing w:after="0" w:line="240" w:lineRule="auto"/>
        <w:rPr>
          <w:rFonts w:ascii="Times New Roman" w:eastAsia="Times New Roman" w:hAnsi="Times New Roman" w:cs="Times New Roman"/>
          <w:sz w:val="24"/>
          <w:szCs w:val="24"/>
          <w:lang w:eastAsia="ru-RU"/>
        </w:rPr>
      </w:pPr>
    </w:p>
    <w:p w:rsidR="00063047" w:rsidRPr="00063047" w:rsidRDefault="00063047" w:rsidP="00063047">
      <w:pPr>
        <w:tabs>
          <w:tab w:val="left" w:pos="4395"/>
        </w:tabs>
        <w:spacing w:after="0" w:line="240" w:lineRule="auto"/>
        <w:ind w:firstLine="851"/>
        <w:jc w:val="both"/>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ind w:firstLine="851"/>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highlight w:val="yellow"/>
          <w:lang w:eastAsia="ru-RU"/>
        </w:rPr>
        <w:t>19. Затраты на мероприятия по землеустройству и землепользованию</w:t>
      </w:r>
    </w:p>
    <w:p w:rsidR="00063047" w:rsidRPr="00063047" w:rsidRDefault="00063047" w:rsidP="00063047">
      <w:pPr>
        <w:tabs>
          <w:tab w:val="left" w:pos="4395"/>
        </w:tabs>
        <w:spacing w:after="0" w:line="240" w:lineRule="auto"/>
        <w:ind w:firstLine="851"/>
        <w:jc w:val="both"/>
        <w:rPr>
          <w:rFonts w:ascii="Times New Roman" w:eastAsia="Times New Roman" w:hAnsi="Times New Roman" w:cs="Times New Roman"/>
          <w:sz w:val="28"/>
          <w:szCs w:val="28"/>
          <w:lang w:eastAsia="ru-RU"/>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8"/>
        <w:gridCol w:w="3682"/>
        <w:gridCol w:w="2975"/>
      </w:tblGrid>
      <w:tr w:rsidR="00063047" w:rsidRPr="00063047" w:rsidTr="00063047">
        <w:trPr>
          <w:trHeight w:val="319"/>
        </w:trPr>
        <w:tc>
          <w:tcPr>
            <w:tcW w:w="26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Наименование услуги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color w:val="000000"/>
                <w:sz w:val="24"/>
                <w:szCs w:val="24"/>
              </w:rPr>
              <w:t>Количество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sz w:val="24"/>
                <w:szCs w:val="24"/>
                <w:lang w:eastAsia="ru-RU"/>
              </w:rPr>
              <w:t>Цена за единицу</w:t>
            </w:r>
          </w:p>
        </w:tc>
      </w:tr>
      <w:tr w:rsidR="00063047" w:rsidRPr="00063047" w:rsidTr="00063047">
        <w:trPr>
          <w:trHeight w:val="441"/>
        </w:trPr>
        <w:tc>
          <w:tcPr>
            <w:tcW w:w="2660"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Мероприятия по землеустройству и землепользованию</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100 единиц</w:t>
            </w:r>
          </w:p>
        </w:tc>
        <w:tc>
          <w:tcPr>
            <w:tcW w:w="297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eastAsia="ru-RU"/>
              </w:rPr>
            </w:pPr>
            <w:r w:rsidRPr="00063047">
              <w:rPr>
                <w:rFonts w:ascii="Times New Roman" w:eastAsia="Times New Roman" w:hAnsi="Times New Roman" w:cs="Times New Roman"/>
                <w:kern w:val="28"/>
                <w:sz w:val="24"/>
                <w:szCs w:val="24"/>
                <w:lang w:eastAsia="ru-RU"/>
              </w:rPr>
              <w:t>не более 2 000 рублей.</w:t>
            </w:r>
          </w:p>
        </w:tc>
      </w:tr>
    </w:tbl>
    <w:p w:rsidR="00063047" w:rsidRPr="00063047" w:rsidRDefault="00063047" w:rsidP="00063047">
      <w:pPr>
        <w:tabs>
          <w:tab w:val="left" w:pos="4395"/>
        </w:tabs>
        <w:spacing w:after="0" w:line="240" w:lineRule="auto"/>
        <w:ind w:firstLine="851"/>
        <w:jc w:val="both"/>
        <w:rPr>
          <w:rFonts w:ascii="Times New Roman" w:eastAsia="Times New Roman" w:hAnsi="Times New Roman" w:cs="Times New Roman"/>
          <w:sz w:val="28"/>
          <w:szCs w:val="28"/>
          <w:lang w:eastAsia="ru-RU"/>
        </w:rPr>
      </w:pPr>
    </w:p>
    <w:p w:rsidR="00063047" w:rsidRPr="00063047" w:rsidRDefault="00063047" w:rsidP="00063047">
      <w:pPr>
        <w:spacing w:after="0" w:line="240" w:lineRule="auto"/>
        <w:ind w:left="5529"/>
        <w:jc w:val="both"/>
        <w:rPr>
          <w:rFonts w:ascii="Times New Roman" w:eastAsia="Times New Roman" w:hAnsi="Times New Roman" w:cs="Times New Roman"/>
          <w:sz w:val="28"/>
          <w:szCs w:val="28"/>
          <w:lang w:eastAsia="ru-RU"/>
        </w:rPr>
      </w:pPr>
    </w:p>
    <w:p w:rsidR="00063047" w:rsidRPr="00063047" w:rsidRDefault="00063047" w:rsidP="000630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noProof/>
          <w:sz w:val="28"/>
          <w:szCs w:val="28"/>
          <w:lang w:eastAsia="ru-RU"/>
        </w:rPr>
        <w:t>*</w:t>
      </w:r>
      <w:r w:rsidRPr="00063047">
        <w:rPr>
          <w:rFonts w:ascii="Times New Roman" w:eastAsia="Times New Roman" w:hAnsi="Times New Roman" w:cs="Times New Roman"/>
          <w:sz w:val="28"/>
          <w:szCs w:val="28"/>
          <w:lang w:eastAsia="ru-RU"/>
        </w:rPr>
        <w:t xml:space="preserve"> Объем расходов, рассчитанный с применением нормативных затрат,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w:t>
      </w:r>
    </w:p>
    <w:p w:rsidR="00063047" w:rsidRPr="00063047" w:rsidRDefault="00063047" w:rsidP="00063047">
      <w:pPr>
        <w:spacing w:after="0" w:line="240" w:lineRule="auto"/>
        <w:rPr>
          <w:rFonts w:ascii="Times New Roman" w:eastAsia="Times New Roman" w:hAnsi="Times New Roman" w:cs="Times New Roman"/>
          <w:sz w:val="24"/>
          <w:szCs w:val="24"/>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21. Затраты на текущий ремонт помещения</w:t>
      </w:r>
    </w:p>
    <w:p w:rsidR="00063047" w:rsidRPr="00063047" w:rsidRDefault="00063047" w:rsidP="00063047">
      <w:pPr>
        <w:tabs>
          <w:tab w:val="left" w:pos="4395"/>
        </w:tabs>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tabs>
          <w:tab w:val="left" w:pos="1701"/>
        </w:tabs>
        <w:autoSpaceDE w:val="0"/>
        <w:autoSpaceDN w:val="0"/>
        <w:adjustRightInd w:val="0"/>
        <w:spacing w:after="0" w:line="216" w:lineRule="auto"/>
        <w:ind w:firstLine="709"/>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Затраты на проведение текущего ремонта помещения (</w:t>
      </w:r>
      <w:r w:rsidRPr="00063047">
        <w:rPr>
          <w:rFonts w:ascii="Times New Roman" w:eastAsia="Times New Roman" w:hAnsi="Times New Roman" w:cs="Times New Roman"/>
          <w:noProof/>
          <w:sz w:val="28"/>
          <w:szCs w:val="28"/>
          <w:lang w:eastAsia="ru-RU"/>
        </w:rPr>
        <w:drawing>
          <wp:inline distT="0" distB="0" distL="0" distR="0" wp14:anchorId="71907D3C" wp14:editId="4F2168CC">
            <wp:extent cx="230505" cy="230505"/>
            <wp:effectExtent l="0" t="0" r="0" b="0"/>
            <wp:docPr id="1"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063047">
        <w:rPr>
          <w:rFonts w:ascii="Times New Roman" w:eastAsia="Times New Roman" w:hAnsi="Times New Roman" w:cs="Times New Roman"/>
          <w:sz w:val="28"/>
          <w:szCs w:val="28"/>
          <w:lang w:eastAsia="ru-RU"/>
        </w:rPr>
        <w:t xml:space="preserve">) осуществляются не чаще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w:t>
      </w:r>
      <w:hyperlink r:id="rId11" w:history="1">
        <w:r w:rsidRPr="00063047">
          <w:rPr>
            <w:rFonts w:ascii="Times New Roman" w:eastAsia="Times New Roman" w:hAnsi="Times New Roman" w:cs="Times New Roman"/>
            <w:sz w:val="28"/>
            <w:szCs w:val="28"/>
            <w:u w:val="single"/>
            <w:lang w:eastAsia="ru-RU"/>
          </w:rPr>
          <w:t>ВСН 58-88 (р)</w:t>
        </w:r>
      </w:hyperlink>
      <w:r w:rsidRPr="00063047">
        <w:rPr>
          <w:rFonts w:ascii="Times New Roman" w:eastAsia="Times New Roman" w:hAnsi="Times New Roman" w:cs="Times New Roman"/>
          <w:sz w:val="28"/>
          <w:szCs w:val="28"/>
          <w:lang w:eastAsia="ru-RU"/>
        </w:rPr>
        <w:t xml:space="preserve">, утвержденного </w:t>
      </w:r>
      <w:hyperlink r:id="rId12" w:history="1">
        <w:r w:rsidRPr="00063047">
          <w:rPr>
            <w:rFonts w:ascii="Times New Roman" w:eastAsia="Times New Roman" w:hAnsi="Times New Roman" w:cs="Times New Roman"/>
            <w:sz w:val="28"/>
            <w:szCs w:val="28"/>
            <w:u w:val="single"/>
            <w:lang w:eastAsia="ru-RU"/>
          </w:rPr>
          <w:t>приказом</w:t>
        </w:r>
      </w:hyperlink>
      <w:r w:rsidRPr="00063047">
        <w:rPr>
          <w:rFonts w:ascii="Times New Roman" w:eastAsia="Times New Roman" w:hAnsi="Times New Roman" w:cs="Times New Roman"/>
          <w:sz w:val="28"/>
          <w:szCs w:val="28"/>
          <w:lang w:eastAsia="ru-RU"/>
        </w:rPr>
        <w:t xml:space="preserve"> Государственного комитета по архитектуре и градостроительству при Госстрое СССР от 23.11.1988 № 312, по формуле:</w:t>
      </w:r>
    </w:p>
    <w:p w:rsidR="00063047" w:rsidRPr="00063047" w:rsidRDefault="00063047" w:rsidP="00063047">
      <w:pPr>
        <w:spacing w:after="0" w:line="216" w:lineRule="auto"/>
        <w:ind w:left="720"/>
        <w:rPr>
          <w:rFonts w:ascii="Times New Roman" w:eastAsia="Times New Roman" w:hAnsi="Times New Roman" w:cs="Times New Roman"/>
          <w:sz w:val="28"/>
          <w:szCs w:val="28"/>
          <w:lang w:eastAsia="ru-RU"/>
        </w:rPr>
      </w:pPr>
    </w:p>
    <w:p w:rsidR="00063047" w:rsidRPr="00063047" w:rsidRDefault="00063047" w:rsidP="00063047">
      <w:pPr>
        <w:spacing w:after="0" w:line="216"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noProof/>
          <w:sz w:val="28"/>
          <w:szCs w:val="28"/>
          <w:lang w:eastAsia="ru-RU"/>
        </w:rPr>
        <w:drawing>
          <wp:inline distT="0" distB="0" distL="0" distR="0" wp14:anchorId="1CBA2D5C" wp14:editId="2D6AE6C2">
            <wp:extent cx="1233805" cy="621665"/>
            <wp:effectExtent l="0" t="0" r="0" b="0"/>
            <wp:docPr id="2"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805" cy="621665"/>
                    </a:xfrm>
                    <a:prstGeom prst="rect">
                      <a:avLst/>
                    </a:prstGeom>
                    <a:noFill/>
                    <a:ln>
                      <a:noFill/>
                    </a:ln>
                  </pic:spPr>
                </pic:pic>
              </a:graphicData>
            </a:graphic>
          </wp:inline>
        </w:drawing>
      </w:r>
      <w:r w:rsidRPr="00063047">
        <w:rPr>
          <w:rFonts w:ascii="Times New Roman" w:eastAsia="Times New Roman" w:hAnsi="Times New Roman" w:cs="Times New Roman"/>
          <w:sz w:val="28"/>
          <w:szCs w:val="28"/>
          <w:lang w:eastAsia="ru-RU"/>
        </w:rPr>
        <w:t>,</w:t>
      </w:r>
    </w:p>
    <w:p w:rsidR="00063047" w:rsidRPr="00063047" w:rsidRDefault="00063047" w:rsidP="00063047">
      <w:pPr>
        <w:spacing w:after="0" w:line="216" w:lineRule="auto"/>
        <w:rPr>
          <w:rFonts w:ascii="Times New Roman" w:eastAsia="Times New Roman" w:hAnsi="Times New Roman" w:cs="Times New Roman"/>
          <w:sz w:val="28"/>
          <w:szCs w:val="28"/>
          <w:lang w:eastAsia="ru-RU"/>
        </w:rPr>
      </w:pPr>
    </w:p>
    <w:p w:rsidR="00063047" w:rsidRPr="00063047" w:rsidRDefault="00063047" w:rsidP="00063047">
      <w:pPr>
        <w:spacing w:after="0" w:line="216" w:lineRule="auto"/>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где:</w:t>
      </w:r>
    </w:p>
    <w:p w:rsidR="00063047" w:rsidRPr="00063047" w:rsidRDefault="00063047" w:rsidP="00063047">
      <w:pPr>
        <w:spacing w:after="0" w:line="216" w:lineRule="auto"/>
        <w:rPr>
          <w:rFonts w:ascii="Times New Roman" w:eastAsia="Times New Roman" w:hAnsi="Times New Roman" w:cs="Times New Roman"/>
          <w:sz w:val="28"/>
          <w:szCs w:val="28"/>
          <w:lang w:eastAsia="ru-RU"/>
        </w:rPr>
      </w:pPr>
      <w:r w:rsidRPr="00063047">
        <w:rPr>
          <w:rFonts w:ascii="Times New Roman" w:eastAsia="Times New Roman" w:hAnsi="Times New Roman" w:cs="Times New Roman"/>
          <w:noProof/>
          <w:sz w:val="28"/>
          <w:szCs w:val="28"/>
          <w:lang w:eastAsia="ru-RU"/>
        </w:rPr>
        <w:drawing>
          <wp:inline distT="0" distB="0" distL="0" distR="0" wp14:anchorId="43BF833D" wp14:editId="251A84AB">
            <wp:extent cx="248285" cy="248285"/>
            <wp:effectExtent l="0" t="0" r="0" b="0"/>
            <wp:docPr id="3"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rsidRPr="00063047">
        <w:rPr>
          <w:rFonts w:ascii="Times New Roman" w:eastAsia="Times New Roman" w:hAnsi="Times New Roman" w:cs="Times New Roman"/>
          <w:sz w:val="28"/>
          <w:szCs w:val="28"/>
          <w:lang w:eastAsia="ru-RU"/>
        </w:rPr>
        <w:t xml:space="preserve"> - площадь i-го помещения, планируемая к проведению текущего ремонта;</w:t>
      </w:r>
    </w:p>
    <w:p w:rsidR="00063047" w:rsidRPr="00063047" w:rsidRDefault="00063047" w:rsidP="00063047">
      <w:pPr>
        <w:spacing w:after="0" w:line="216" w:lineRule="auto"/>
        <w:rPr>
          <w:rFonts w:ascii="Times New Roman" w:eastAsia="Times New Roman" w:hAnsi="Times New Roman" w:cs="Times New Roman"/>
          <w:sz w:val="28"/>
          <w:szCs w:val="28"/>
          <w:lang w:eastAsia="ru-RU"/>
        </w:rPr>
      </w:pPr>
      <w:r w:rsidRPr="00063047">
        <w:rPr>
          <w:rFonts w:ascii="Times New Roman" w:eastAsia="Times New Roman" w:hAnsi="Times New Roman" w:cs="Times New Roman"/>
          <w:noProof/>
          <w:sz w:val="28"/>
          <w:szCs w:val="28"/>
          <w:lang w:eastAsia="ru-RU"/>
        </w:rPr>
        <w:drawing>
          <wp:inline distT="0" distB="0" distL="0" distR="0" wp14:anchorId="5ABE5DB5" wp14:editId="541DD865">
            <wp:extent cx="248285" cy="248285"/>
            <wp:effectExtent l="0" t="0" r="0" b="0"/>
            <wp:docPr id="4"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rsidRPr="00063047">
        <w:rPr>
          <w:rFonts w:ascii="Times New Roman" w:eastAsia="Times New Roman" w:hAnsi="Times New Roman" w:cs="Times New Roman"/>
          <w:sz w:val="28"/>
          <w:szCs w:val="28"/>
          <w:lang w:eastAsia="ru-RU"/>
        </w:rPr>
        <w:t xml:space="preserve"> - цена текущего ремонта </w:t>
      </w:r>
      <w:smartTag w:uri="urn:schemas-microsoft-com:office:smarttags" w:element="metricconverter">
        <w:smartTagPr>
          <w:attr w:name="ProductID" w:val="1 кв. метра"/>
        </w:smartTagPr>
        <w:r w:rsidRPr="00063047">
          <w:rPr>
            <w:rFonts w:ascii="Times New Roman" w:eastAsia="Times New Roman" w:hAnsi="Times New Roman" w:cs="Times New Roman"/>
            <w:sz w:val="28"/>
            <w:szCs w:val="28"/>
            <w:lang w:eastAsia="ru-RU"/>
          </w:rPr>
          <w:t>1 кв. метра</w:t>
        </w:r>
      </w:smartTag>
      <w:r w:rsidRPr="00063047">
        <w:rPr>
          <w:rFonts w:ascii="Times New Roman" w:eastAsia="Times New Roman" w:hAnsi="Times New Roman" w:cs="Times New Roman"/>
          <w:sz w:val="28"/>
          <w:szCs w:val="28"/>
          <w:lang w:eastAsia="ru-RU"/>
        </w:rPr>
        <w:t xml:space="preserve"> площади i-го помещения.</w:t>
      </w:r>
    </w:p>
    <w:p w:rsidR="00063047" w:rsidRPr="00063047" w:rsidRDefault="00063047" w:rsidP="00063047">
      <w:pPr>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spacing w:after="0" w:line="240" w:lineRule="auto"/>
        <w:jc w:val="center"/>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t>26. Затраты на мероприятия по предупреждению и ликвидации болезней животных</w:t>
      </w:r>
    </w:p>
    <w:p w:rsidR="00063047" w:rsidRPr="00063047" w:rsidRDefault="00063047" w:rsidP="00063047">
      <w:pPr>
        <w:spacing w:after="0" w:line="240" w:lineRule="auto"/>
        <w:jc w:val="center"/>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551"/>
        <w:gridCol w:w="3544"/>
      </w:tblGrid>
      <w:tr w:rsidR="00063047" w:rsidRPr="00063047" w:rsidTr="00063047">
        <w:trPr>
          <w:trHeight w:val="259"/>
        </w:trPr>
        <w:tc>
          <w:tcPr>
            <w:tcW w:w="322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br w:type="page"/>
            </w:r>
            <w:r w:rsidRPr="00063047">
              <w:rPr>
                <w:rFonts w:ascii="Times New Roman" w:eastAsia="Times New Roman" w:hAnsi="Times New Roman" w:cs="Times New Roman"/>
                <w:kern w:val="28"/>
                <w:sz w:val="24"/>
                <w:szCs w:val="24"/>
                <w:lang w:eastAsia="ru-RU"/>
              </w:rPr>
              <w:t>Наименование услуги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Количество</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Цена за 1 единицу</w:t>
            </w:r>
          </w:p>
        </w:tc>
      </w:tr>
      <w:tr w:rsidR="00063047" w:rsidRPr="00063047" w:rsidTr="00063047">
        <w:tc>
          <w:tcPr>
            <w:tcW w:w="3227"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Мероприятия по предупреждению и ликвидации болезней животных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tabs>
                <w:tab w:val="left" w:pos="4395"/>
              </w:tabs>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sz w:val="24"/>
                <w:szCs w:val="24"/>
                <w:lang w:eastAsia="ru-RU"/>
              </w:rPr>
              <w:t>Не более 50 шт.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063047" w:rsidRPr="00063047" w:rsidRDefault="00063047" w:rsidP="000630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047">
              <w:rPr>
                <w:rFonts w:ascii="Times New Roman" w:eastAsia="Times New Roman" w:hAnsi="Times New Roman" w:cs="Times New Roman"/>
                <w:kern w:val="28"/>
                <w:sz w:val="24"/>
                <w:szCs w:val="24"/>
                <w:lang w:eastAsia="ru-RU"/>
              </w:rPr>
              <w:t>Не более 1</w:t>
            </w:r>
            <w:r w:rsidRPr="00063047">
              <w:rPr>
                <w:rFonts w:ascii="Times New Roman" w:eastAsia="Times New Roman" w:hAnsi="Times New Roman" w:cs="Times New Roman"/>
                <w:sz w:val="24"/>
                <w:szCs w:val="24"/>
                <w:lang w:eastAsia="ru-RU"/>
              </w:rPr>
              <w:t> 500 рублей</w:t>
            </w:r>
          </w:p>
        </w:tc>
      </w:tr>
    </w:tbl>
    <w:p w:rsidR="00063047" w:rsidRPr="00063047" w:rsidRDefault="00063047" w:rsidP="00063047">
      <w:pPr>
        <w:spacing w:after="0" w:line="240" w:lineRule="auto"/>
        <w:jc w:val="center"/>
        <w:rPr>
          <w:rFonts w:ascii="Times New Roman" w:eastAsia="Times New Roman" w:hAnsi="Times New Roman" w:cs="Times New Roman"/>
          <w:sz w:val="28"/>
          <w:szCs w:val="28"/>
          <w:lang w:eastAsia="ru-RU"/>
        </w:rPr>
      </w:pPr>
    </w:p>
    <w:p w:rsidR="00063047" w:rsidRPr="00063047" w:rsidRDefault="00063047" w:rsidP="000630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3047">
        <w:rPr>
          <w:rFonts w:ascii="Times New Roman" w:eastAsia="Times New Roman" w:hAnsi="Times New Roman" w:cs="Times New Roman"/>
          <w:noProof/>
          <w:sz w:val="28"/>
          <w:szCs w:val="28"/>
          <w:lang w:eastAsia="ru-RU"/>
        </w:rPr>
        <w:t>*</w:t>
      </w:r>
      <w:r w:rsidRPr="00063047">
        <w:rPr>
          <w:rFonts w:ascii="Times New Roman" w:eastAsia="Times New Roman" w:hAnsi="Times New Roman" w:cs="Times New Roman"/>
          <w:sz w:val="28"/>
          <w:szCs w:val="28"/>
          <w:lang w:eastAsia="ru-RU"/>
        </w:rPr>
        <w:t xml:space="preserve"> Объем расходов, рассчитанный с применением нормативных затрат,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w:t>
      </w:r>
    </w:p>
    <w:p w:rsidR="00063047" w:rsidRPr="00063047" w:rsidRDefault="00063047" w:rsidP="00063047">
      <w:pPr>
        <w:spacing w:after="0" w:line="240" w:lineRule="auto"/>
        <w:rPr>
          <w:rFonts w:ascii="Times New Roman" w:eastAsia="Times New Roman" w:hAnsi="Times New Roman" w:cs="Times New Roman"/>
          <w:sz w:val="24"/>
          <w:szCs w:val="24"/>
          <w:lang w:eastAsia="ru-RU"/>
        </w:rPr>
      </w:pPr>
    </w:p>
    <w:p w:rsidR="00063047" w:rsidRPr="00063047" w:rsidRDefault="00063047" w:rsidP="00063047">
      <w:pPr>
        <w:spacing w:after="0" w:line="240" w:lineRule="auto"/>
        <w:rPr>
          <w:rFonts w:ascii="Times New Roman" w:eastAsia="Times New Roman" w:hAnsi="Times New Roman" w:cs="Times New Roman"/>
          <w:sz w:val="28"/>
          <w:szCs w:val="28"/>
          <w:lang w:eastAsia="ru-RU"/>
        </w:rPr>
      </w:pPr>
      <w:r w:rsidRPr="00063047">
        <w:rPr>
          <w:rFonts w:ascii="Times New Roman" w:eastAsia="Times New Roman" w:hAnsi="Times New Roman" w:cs="Times New Roman"/>
          <w:sz w:val="28"/>
          <w:szCs w:val="28"/>
          <w:lang w:eastAsia="ru-RU"/>
        </w:rPr>
        <w:br w:type="page"/>
      </w:r>
    </w:p>
    <w:p w:rsidR="00063047" w:rsidRPr="00063047" w:rsidRDefault="00063047" w:rsidP="00063047">
      <w:pPr>
        <w:spacing w:after="0" w:line="240" w:lineRule="auto"/>
        <w:rPr>
          <w:rFonts w:ascii="Times New Roman" w:eastAsia="Times New Roman" w:hAnsi="Times New Roman" w:cs="Times New Roman"/>
          <w:sz w:val="24"/>
          <w:szCs w:val="24"/>
          <w:lang w:eastAsia="ru-RU"/>
        </w:rPr>
      </w:pPr>
    </w:p>
    <w:p w:rsidR="00F47EAD" w:rsidRDefault="00F47EAD"/>
    <w:sectPr w:rsidR="00F47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C01"/>
    <w:multiLevelType w:val="multilevel"/>
    <w:tmpl w:val="F1CCC616"/>
    <w:lvl w:ilvl="0">
      <w:start w:val="1"/>
      <w:numFmt w:val="decimal"/>
      <w:lvlText w:val="%1."/>
      <w:lvlJc w:val="left"/>
      <w:pPr>
        <w:ind w:left="1095" w:hanging="360"/>
      </w:pPr>
      <w:rPr>
        <w:rFonts w:cs="Times New Roman"/>
      </w:rPr>
    </w:lvl>
    <w:lvl w:ilvl="1">
      <w:start w:val="1"/>
      <w:numFmt w:val="decimal"/>
      <w:isLgl/>
      <w:lvlText w:val="%1.%2."/>
      <w:lvlJc w:val="left"/>
      <w:pPr>
        <w:ind w:left="1455" w:hanging="720"/>
      </w:pPr>
      <w:rPr>
        <w:rFonts w:cs="Times New Roman"/>
      </w:rPr>
    </w:lvl>
    <w:lvl w:ilvl="2">
      <w:start w:val="1"/>
      <w:numFmt w:val="decimal"/>
      <w:isLgl/>
      <w:lvlText w:val="%1.%2.%3."/>
      <w:lvlJc w:val="left"/>
      <w:pPr>
        <w:ind w:left="1455" w:hanging="720"/>
      </w:pPr>
      <w:rPr>
        <w:rFonts w:cs="Times New Roman"/>
      </w:rPr>
    </w:lvl>
    <w:lvl w:ilvl="3">
      <w:start w:val="1"/>
      <w:numFmt w:val="decimal"/>
      <w:isLgl/>
      <w:lvlText w:val="%1.%2.%3.%4."/>
      <w:lvlJc w:val="left"/>
      <w:pPr>
        <w:ind w:left="1815" w:hanging="1080"/>
      </w:pPr>
      <w:rPr>
        <w:rFonts w:cs="Times New Roman"/>
      </w:rPr>
    </w:lvl>
    <w:lvl w:ilvl="4">
      <w:start w:val="1"/>
      <w:numFmt w:val="decimal"/>
      <w:isLgl/>
      <w:lvlText w:val="%1.%2.%3.%4.%5."/>
      <w:lvlJc w:val="left"/>
      <w:pPr>
        <w:ind w:left="1815" w:hanging="1080"/>
      </w:pPr>
      <w:rPr>
        <w:rFonts w:cs="Times New Roman"/>
      </w:rPr>
    </w:lvl>
    <w:lvl w:ilvl="5">
      <w:start w:val="1"/>
      <w:numFmt w:val="decimal"/>
      <w:isLgl/>
      <w:lvlText w:val="%1.%2.%3.%4.%5.%6."/>
      <w:lvlJc w:val="left"/>
      <w:pPr>
        <w:ind w:left="2175" w:hanging="1440"/>
      </w:pPr>
      <w:rPr>
        <w:rFonts w:cs="Times New Roman"/>
      </w:rPr>
    </w:lvl>
    <w:lvl w:ilvl="6">
      <w:start w:val="1"/>
      <w:numFmt w:val="decimal"/>
      <w:isLgl/>
      <w:lvlText w:val="%1.%2.%3.%4.%5.%6.%7."/>
      <w:lvlJc w:val="left"/>
      <w:pPr>
        <w:ind w:left="2535" w:hanging="1800"/>
      </w:pPr>
      <w:rPr>
        <w:rFonts w:cs="Times New Roman"/>
      </w:rPr>
    </w:lvl>
    <w:lvl w:ilvl="7">
      <w:start w:val="1"/>
      <w:numFmt w:val="decimal"/>
      <w:isLgl/>
      <w:lvlText w:val="%1.%2.%3.%4.%5.%6.%7.%8."/>
      <w:lvlJc w:val="left"/>
      <w:pPr>
        <w:ind w:left="2535" w:hanging="1800"/>
      </w:pPr>
      <w:rPr>
        <w:rFonts w:cs="Times New Roman"/>
      </w:rPr>
    </w:lvl>
    <w:lvl w:ilvl="8">
      <w:start w:val="1"/>
      <w:numFmt w:val="decimal"/>
      <w:isLgl/>
      <w:lvlText w:val="%1.%2.%3.%4.%5.%6.%7.%8.%9."/>
      <w:lvlJc w:val="left"/>
      <w:pPr>
        <w:ind w:left="2895" w:hanging="21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9D"/>
    <w:rsid w:val="00063047"/>
    <w:rsid w:val="00BD299D"/>
    <w:rsid w:val="00F4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3047"/>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semiHidden/>
    <w:unhideWhenUsed/>
    <w:qFormat/>
    <w:rsid w:val="00063047"/>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2"/>
    <w:next w:val="a"/>
    <w:link w:val="30"/>
    <w:semiHidden/>
    <w:unhideWhenUsed/>
    <w:qFormat/>
    <w:rsid w:val="00063047"/>
    <w:pPr>
      <w:keepNext w:val="0"/>
      <w:widowControl w:val="0"/>
      <w:autoSpaceDE w:val="0"/>
      <w:autoSpaceDN w:val="0"/>
      <w:adjustRightInd w:val="0"/>
      <w:spacing w:before="108" w:after="108"/>
      <w:jc w:val="center"/>
      <w:outlineLvl w:val="2"/>
    </w:pPr>
    <w:rPr>
      <w:rFonts w:ascii="Cambria" w:hAnsi="Cambria"/>
      <w:i w:val="0"/>
      <w:iCs w:val="0"/>
      <w:sz w:val="26"/>
      <w:szCs w:val="26"/>
    </w:rPr>
  </w:style>
  <w:style w:type="paragraph" w:styleId="4">
    <w:name w:val="heading 4"/>
    <w:basedOn w:val="3"/>
    <w:next w:val="a"/>
    <w:link w:val="40"/>
    <w:semiHidden/>
    <w:unhideWhenUsed/>
    <w:qFormat/>
    <w:rsid w:val="00063047"/>
    <w:pPr>
      <w:outlineLvl w:val="3"/>
    </w:pPr>
    <w:rPr>
      <w:rFonts w:ascii="Calibri" w:hAnsi="Calibri"/>
      <w:i/>
      <w:iCs/>
      <w:sz w:val="28"/>
      <w:szCs w:val="28"/>
    </w:rPr>
  </w:style>
  <w:style w:type="paragraph" w:styleId="6">
    <w:name w:val="heading 6"/>
    <w:basedOn w:val="a"/>
    <w:next w:val="a"/>
    <w:link w:val="60"/>
    <w:semiHidden/>
    <w:unhideWhenUsed/>
    <w:qFormat/>
    <w:rsid w:val="0006304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047"/>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semiHidden/>
    <w:rsid w:val="00063047"/>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063047"/>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063047"/>
    <w:rPr>
      <w:rFonts w:ascii="Calibri" w:eastAsia="Times New Roman" w:hAnsi="Calibri" w:cs="Times New Roman"/>
      <w:b/>
      <w:bCs/>
      <w:i/>
      <w:iCs/>
      <w:sz w:val="28"/>
      <w:szCs w:val="28"/>
      <w:lang w:eastAsia="ru-RU"/>
    </w:rPr>
  </w:style>
  <w:style w:type="character" w:customStyle="1" w:styleId="60">
    <w:name w:val="Заголовок 6 Знак"/>
    <w:basedOn w:val="a0"/>
    <w:link w:val="6"/>
    <w:semiHidden/>
    <w:rsid w:val="00063047"/>
    <w:rPr>
      <w:rFonts w:ascii="Calibri" w:eastAsia="Times New Roman" w:hAnsi="Calibri" w:cs="Times New Roman"/>
      <w:b/>
      <w:bCs/>
      <w:lang w:eastAsia="ru-RU"/>
    </w:rPr>
  </w:style>
  <w:style w:type="numbering" w:customStyle="1" w:styleId="11">
    <w:name w:val="Нет списка1"/>
    <w:next w:val="a2"/>
    <w:uiPriority w:val="99"/>
    <w:semiHidden/>
    <w:unhideWhenUsed/>
    <w:rsid w:val="00063047"/>
  </w:style>
  <w:style w:type="character" w:styleId="a3">
    <w:name w:val="Hyperlink"/>
    <w:basedOn w:val="a0"/>
    <w:semiHidden/>
    <w:unhideWhenUsed/>
    <w:rsid w:val="00063047"/>
    <w:rPr>
      <w:rFonts w:ascii="Times New Roman" w:hAnsi="Times New Roman" w:cs="Times New Roman" w:hint="default"/>
      <w:color w:val="0000FF"/>
      <w:u w:val="single"/>
    </w:rPr>
  </w:style>
  <w:style w:type="character" w:styleId="a4">
    <w:name w:val="FollowedHyperlink"/>
    <w:basedOn w:val="a0"/>
    <w:uiPriority w:val="99"/>
    <w:semiHidden/>
    <w:unhideWhenUsed/>
    <w:rsid w:val="00063047"/>
    <w:rPr>
      <w:color w:val="800080" w:themeColor="followedHyperlink"/>
      <w:u w:val="single"/>
    </w:rPr>
  </w:style>
  <w:style w:type="character" w:styleId="a5">
    <w:name w:val="Emphasis"/>
    <w:basedOn w:val="a0"/>
    <w:qFormat/>
    <w:rsid w:val="00063047"/>
    <w:rPr>
      <w:rFonts w:ascii="Times New Roman" w:hAnsi="Times New Roman" w:cs="Times New Roman" w:hint="default"/>
      <w:i/>
      <w:iCs/>
    </w:rPr>
  </w:style>
  <w:style w:type="paragraph" w:styleId="HTML">
    <w:name w:val="HTML Preformatted"/>
    <w:basedOn w:val="a"/>
    <w:link w:val="HTML0"/>
    <w:semiHidden/>
    <w:unhideWhenUsed/>
    <w:rsid w:val="0006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semiHidden/>
    <w:rsid w:val="00063047"/>
    <w:rPr>
      <w:rFonts w:ascii="Courier New" w:eastAsia="Times New Roman" w:hAnsi="Courier New" w:cs="Times New Roman"/>
      <w:sz w:val="20"/>
      <w:szCs w:val="20"/>
      <w:lang w:eastAsia="ru-RU"/>
    </w:rPr>
  </w:style>
  <w:style w:type="paragraph" w:styleId="a6">
    <w:name w:val="Normal (Web)"/>
    <w:basedOn w:val="a"/>
    <w:semiHidden/>
    <w:unhideWhenUsed/>
    <w:rsid w:val="00063047"/>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063047"/>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semiHidden/>
    <w:rsid w:val="00063047"/>
    <w:rPr>
      <w:rFonts w:ascii="Calibri" w:eastAsia="Times New Roman" w:hAnsi="Calibri" w:cs="Times New Roman"/>
      <w:sz w:val="20"/>
      <w:szCs w:val="20"/>
    </w:rPr>
  </w:style>
  <w:style w:type="paragraph" w:styleId="a9">
    <w:name w:val="annotation text"/>
    <w:basedOn w:val="a"/>
    <w:link w:val="aa"/>
    <w:semiHidden/>
    <w:unhideWhenUsed/>
    <w:rsid w:val="0006304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a">
    <w:name w:val="Текст примечания Знак"/>
    <w:basedOn w:val="a0"/>
    <w:link w:val="a9"/>
    <w:semiHidden/>
    <w:rsid w:val="00063047"/>
    <w:rPr>
      <w:rFonts w:ascii="Arial" w:eastAsia="Times New Roman" w:hAnsi="Arial" w:cs="Times New Roman"/>
      <w:sz w:val="20"/>
      <w:szCs w:val="20"/>
      <w:lang w:eastAsia="ru-RU"/>
    </w:rPr>
  </w:style>
  <w:style w:type="paragraph" w:styleId="ab">
    <w:name w:val="header"/>
    <w:basedOn w:val="a"/>
    <w:link w:val="ac"/>
    <w:semiHidden/>
    <w:unhideWhenUsed/>
    <w:rsid w:val="000630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semiHidden/>
    <w:rsid w:val="00063047"/>
    <w:rPr>
      <w:rFonts w:ascii="Times New Roman" w:eastAsia="Times New Roman" w:hAnsi="Times New Roman" w:cs="Times New Roman"/>
      <w:sz w:val="24"/>
      <w:szCs w:val="24"/>
      <w:lang w:eastAsia="ru-RU"/>
    </w:rPr>
  </w:style>
  <w:style w:type="paragraph" w:styleId="ad">
    <w:name w:val="footer"/>
    <w:basedOn w:val="a"/>
    <w:link w:val="ae"/>
    <w:semiHidden/>
    <w:unhideWhenUsed/>
    <w:rsid w:val="000630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semiHidden/>
    <w:rsid w:val="00063047"/>
    <w:rPr>
      <w:rFonts w:ascii="Times New Roman" w:eastAsia="Times New Roman" w:hAnsi="Times New Roman" w:cs="Times New Roman"/>
      <w:sz w:val="24"/>
      <w:szCs w:val="24"/>
      <w:lang w:eastAsia="ru-RU"/>
    </w:rPr>
  </w:style>
  <w:style w:type="paragraph" w:styleId="af">
    <w:name w:val="Body Text"/>
    <w:basedOn w:val="a"/>
    <w:link w:val="af0"/>
    <w:semiHidden/>
    <w:unhideWhenUsed/>
    <w:rsid w:val="00063047"/>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0">
    <w:name w:val="Основной текст Знак"/>
    <w:basedOn w:val="a0"/>
    <w:link w:val="af"/>
    <w:semiHidden/>
    <w:rsid w:val="00063047"/>
    <w:rPr>
      <w:rFonts w:ascii="Arial" w:eastAsia="Times New Roman" w:hAnsi="Arial" w:cs="Arial"/>
      <w:sz w:val="20"/>
      <w:szCs w:val="20"/>
      <w:lang w:eastAsia="ru-RU"/>
    </w:rPr>
  </w:style>
  <w:style w:type="paragraph" w:styleId="31">
    <w:name w:val="Body Text 3"/>
    <w:basedOn w:val="a"/>
    <w:link w:val="32"/>
    <w:semiHidden/>
    <w:unhideWhenUsed/>
    <w:rsid w:val="0006304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063047"/>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06304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063047"/>
    <w:rPr>
      <w:rFonts w:ascii="Times New Roman" w:eastAsia="Times New Roman" w:hAnsi="Times New Roman" w:cs="Times New Roman"/>
      <w:sz w:val="16"/>
      <w:szCs w:val="16"/>
      <w:lang w:eastAsia="ru-RU"/>
    </w:rPr>
  </w:style>
  <w:style w:type="paragraph" w:styleId="af1">
    <w:name w:val="annotation subject"/>
    <w:basedOn w:val="a9"/>
    <w:next w:val="a9"/>
    <w:link w:val="af2"/>
    <w:semiHidden/>
    <w:unhideWhenUsed/>
    <w:rsid w:val="00063047"/>
    <w:rPr>
      <w:b/>
      <w:bCs/>
    </w:rPr>
  </w:style>
  <w:style w:type="character" w:customStyle="1" w:styleId="af2">
    <w:name w:val="Тема примечания Знак"/>
    <w:basedOn w:val="aa"/>
    <w:link w:val="af1"/>
    <w:semiHidden/>
    <w:rsid w:val="00063047"/>
    <w:rPr>
      <w:rFonts w:ascii="Arial" w:eastAsia="Times New Roman" w:hAnsi="Arial" w:cs="Times New Roman"/>
      <w:b/>
      <w:bCs/>
      <w:sz w:val="20"/>
      <w:szCs w:val="20"/>
      <w:lang w:eastAsia="ru-RU"/>
    </w:rPr>
  </w:style>
  <w:style w:type="paragraph" w:styleId="af3">
    <w:name w:val="Balloon Text"/>
    <w:basedOn w:val="a"/>
    <w:link w:val="af4"/>
    <w:semiHidden/>
    <w:unhideWhenUsed/>
    <w:rsid w:val="00063047"/>
    <w:pPr>
      <w:widowControl w:val="0"/>
      <w:autoSpaceDE w:val="0"/>
      <w:autoSpaceDN w:val="0"/>
      <w:adjustRightInd w:val="0"/>
      <w:spacing w:after="0" w:line="240" w:lineRule="auto"/>
      <w:ind w:firstLine="720"/>
      <w:jc w:val="both"/>
    </w:pPr>
    <w:rPr>
      <w:rFonts w:ascii="Tahoma" w:eastAsia="Times New Roman" w:hAnsi="Tahoma" w:cs="Times New Roman"/>
      <w:sz w:val="16"/>
      <w:szCs w:val="16"/>
      <w:lang w:eastAsia="ru-RU"/>
    </w:rPr>
  </w:style>
  <w:style w:type="character" w:customStyle="1" w:styleId="af4">
    <w:name w:val="Текст выноски Знак"/>
    <w:basedOn w:val="a0"/>
    <w:link w:val="af3"/>
    <w:semiHidden/>
    <w:rsid w:val="00063047"/>
    <w:rPr>
      <w:rFonts w:ascii="Tahoma" w:eastAsia="Times New Roman" w:hAnsi="Tahoma" w:cs="Times New Roman"/>
      <w:sz w:val="16"/>
      <w:szCs w:val="16"/>
      <w:lang w:eastAsia="ru-RU"/>
    </w:rPr>
  </w:style>
  <w:style w:type="paragraph" w:customStyle="1" w:styleId="12">
    <w:name w:val="Обычный1"/>
    <w:rsid w:val="00063047"/>
    <w:pPr>
      <w:spacing w:after="0" w:line="240" w:lineRule="auto"/>
    </w:pPr>
    <w:rPr>
      <w:rFonts w:ascii="Times New Roman" w:eastAsia="Times New Roman" w:hAnsi="Times New Roman" w:cs="Times New Roman"/>
      <w:sz w:val="20"/>
      <w:szCs w:val="20"/>
      <w:lang w:eastAsia="ru-RU"/>
    </w:rPr>
  </w:style>
  <w:style w:type="paragraph" w:customStyle="1" w:styleId="af5">
    <w:name w:val="Нормальный (таблица)"/>
    <w:basedOn w:val="a"/>
    <w:next w:val="a"/>
    <w:rsid w:val="000630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rsid w:val="0006304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Внимание"/>
    <w:basedOn w:val="a"/>
    <w:next w:val="a"/>
    <w:rsid w:val="0006304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8">
    <w:name w:val="Внимание: криминал!!"/>
    <w:basedOn w:val="af7"/>
    <w:next w:val="a"/>
    <w:rsid w:val="00063047"/>
  </w:style>
  <w:style w:type="paragraph" w:customStyle="1" w:styleId="af9">
    <w:name w:val="Внимание: недобросовестность!"/>
    <w:basedOn w:val="af7"/>
    <w:next w:val="a"/>
    <w:rsid w:val="00063047"/>
  </w:style>
  <w:style w:type="paragraph" w:customStyle="1" w:styleId="afa">
    <w:name w:val="Дочерний элемент списка"/>
    <w:basedOn w:val="a"/>
    <w:next w:val="a"/>
    <w:rsid w:val="00063047"/>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b">
    <w:name w:val="Основное меню (преемственное)"/>
    <w:basedOn w:val="a"/>
    <w:next w:val="a"/>
    <w:rsid w:val="00063047"/>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c">
    <w:name w:val="Заголовок"/>
    <w:basedOn w:val="afb"/>
    <w:next w:val="a"/>
    <w:rsid w:val="00063047"/>
    <w:pPr>
      <w:shd w:val="clear" w:color="auto" w:fill="F0F0F0"/>
    </w:pPr>
    <w:rPr>
      <w:b/>
      <w:bCs/>
      <w:color w:val="0058A9"/>
    </w:rPr>
  </w:style>
  <w:style w:type="paragraph" w:customStyle="1" w:styleId="afd">
    <w:name w:val="Заголовок группы контролов"/>
    <w:basedOn w:val="a"/>
    <w:next w:val="a"/>
    <w:rsid w:val="0006304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e">
    <w:name w:val="Заголовок для информации об изменениях"/>
    <w:basedOn w:val="1"/>
    <w:next w:val="a"/>
    <w:rsid w:val="00063047"/>
    <w:pPr>
      <w:widowControl w:val="0"/>
      <w:shd w:val="clear" w:color="auto" w:fill="FFFFFF"/>
      <w:spacing w:before="0"/>
      <w:outlineLvl w:val="9"/>
    </w:pPr>
    <w:rPr>
      <w:rFonts w:ascii="Cambria" w:hAnsi="Cambria"/>
      <w:b w:val="0"/>
      <w:bCs w:val="0"/>
      <w:color w:val="auto"/>
      <w:kern w:val="32"/>
      <w:sz w:val="18"/>
      <w:szCs w:val="18"/>
    </w:rPr>
  </w:style>
  <w:style w:type="paragraph" w:customStyle="1" w:styleId="aff">
    <w:name w:val="Заголовок распахивающейся части диалога"/>
    <w:basedOn w:val="a"/>
    <w:next w:val="a"/>
    <w:rsid w:val="00063047"/>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0">
    <w:name w:val="Заголовок статьи"/>
    <w:basedOn w:val="a"/>
    <w:next w:val="a"/>
    <w:rsid w:val="0006304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1">
    <w:name w:val="Заголовок ЭР (левое окно)"/>
    <w:basedOn w:val="a"/>
    <w:next w:val="a"/>
    <w:rsid w:val="0006304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2">
    <w:name w:val="Заголовок ЭР (правое окно)"/>
    <w:basedOn w:val="aff1"/>
    <w:next w:val="a"/>
    <w:rsid w:val="00063047"/>
    <w:pPr>
      <w:spacing w:after="0"/>
      <w:jc w:val="left"/>
    </w:pPr>
  </w:style>
  <w:style w:type="paragraph" w:customStyle="1" w:styleId="aff3">
    <w:name w:val="Интерактивный заголовок"/>
    <w:basedOn w:val="afc"/>
    <w:next w:val="a"/>
    <w:rsid w:val="00063047"/>
    <w:rPr>
      <w:u w:val="single"/>
    </w:rPr>
  </w:style>
  <w:style w:type="paragraph" w:customStyle="1" w:styleId="aff4">
    <w:name w:val="Текст информации об изменениях"/>
    <w:basedOn w:val="a"/>
    <w:next w:val="a"/>
    <w:rsid w:val="00063047"/>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5">
    <w:name w:val="Информация об изменениях"/>
    <w:basedOn w:val="aff4"/>
    <w:next w:val="a"/>
    <w:rsid w:val="00063047"/>
    <w:pPr>
      <w:shd w:val="clear" w:color="auto" w:fill="EAEFED"/>
      <w:spacing w:before="180"/>
      <w:ind w:left="360" w:right="360" w:firstLine="0"/>
    </w:pPr>
  </w:style>
  <w:style w:type="paragraph" w:customStyle="1" w:styleId="aff6">
    <w:name w:val="Текст (справка)"/>
    <w:basedOn w:val="a"/>
    <w:next w:val="a"/>
    <w:rsid w:val="00063047"/>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7">
    <w:name w:val="Комментарий"/>
    <w:basedOn w:val="aff6"/>
    <w:next w:val="a"/>
    <w:rsid w:val="00063047"/>
    <w:pPr>
      <w:shd w:val="clear" w:color="auto" w:fill="F0F0F0"/>
      <w:spacing w:before="75"/>
      <w:ind w:right="0"/>
      <w:jc w:val="both"/>
    </w:pPr>
    <w:rPr>
      <w:color w:val="353842"/>
    </w:rPr>
  </w:style>
  <w:style w:type="paragraph" w:customStyle="1" w:styleId="aff8">
    <w:name w:val="Информация об изменениях документа"/>
    <w:basedOn w:val="aff7"/>
    <w:next w:val="a"/>
    <w:rsid w:val="00063047"/>
    <w:rPr>
      <w:i/>
      <w:iCs/>
    </w:rPr>
  </w:style>
  <w:style w:type="paragraph" w:customStyle="1" w:styleId="aff9">
    <w:name w:val="Текст (лев. подпись)"/>
    <w:basedOn w:val="a"/>
    <w:next w:val="a"/>
    <w:rsid w:val="0006304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Колонтитул (левый)"/>
    <w:basedOn w:val="aff9"/>
    <w:next w:val="a"/>
    <w:rsid w:val="00063047"/>
    <w:rPr>
      <w:sz w:val="14"/>
      <w:szCs w:val="14"/>
    </w:rPr>
  </w:style>
  <w:style w:type="paragraph" w:customStyle="1" w:styleId="affb">
    <w:name w:val="Текст (прав. подпись)"/>
    <w:basedOn w:val="a"/>
    <w:next w:val="a"/>
    <w:rsid w:val="0006304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c">
    <w:name w:val="Колонтитул (правый)"/>
    <w:basedOn w:val="affb"/>
    <w:next w:val="a"/>
    <w:rsid w:val="00063047"/>
    <w:rPr>
      <w:sz w:val="14"/>
      <w:szCs w:val="14"/>
    </w:rPr>
  </w:style>
  <w:style w:type="paragraph" w:customStyle="1" w:styleId="affd">
    <w:name w:val="Комментарий пользователя"/>
    <w:basedOn w:val="aff7"/>
    <w:next w:val="a"/>
    <w:rsid w:val="00063047"/>
    <w:pPr>
      <w:shd w:val="clear" w:color="auto" w:fill="FFDFE0"/>
      <w:jc w:val="left"/>
    </w:pPr>
  </w:style>
  <w:style w:type="paragraph" w:customStyle="1" w:styleId="affe">
    <w:name w:val="Куда обратиться?"/>
    <w:basedOn w:val="af7"/>
    <w:next w:val="a"/>
    <w:rsid w:val="00063047"/>
  </w:style>
  <w:style w:type="paragraph" w:customStyle="1" w:styleId="afff">
    <w:name w:val="Моноширинный"/>
    <w:basedOn w:val="a"/>
    <w:next w:val="a"/>
    <w:rsid w:val="0006304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0">
    <w:name w:val="Необходимые документы"/>
    <w:basedOn w:val="af7"/>
    <w:next w:val="a"/>
    <w:rsid w:val="00063047"/>
    <w:pPr>
      <w:ind w:firstLine="118"/>
    </w:pPr>
  </w:style>
  <w:style w:type="paragraph" w:customStyle="1" w:styleId="afff1">
    <w:name w:val="Таблицы (моноширинный)"/>
    <w:basedOn w:val="a"/>
    <w:next w:val="a"/>
    <w:rsid w:val="0006304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2">
    <w:name w:val="Оглавление"/>
    <w:basedOn w:val="afff1"/>
    <w:next w:val="a"/>
    <w:rsid w:val="00063047"/>
    <w:pPr>
      <w:ind w:left="140"/>
    </w:pPr>
  </w:style>
  <w:style w:type="paragraph" w:customStyle="1" w:styleId="afff3">
    <w:name w:val="Переменная часть"/>
    <w:basedOn w:val="afb"/>
    <w:next w:val="a"/>
    <w:rsid w:val="00063047"/>
    <w:rPr>
      <w:sz w:val="18"/>
      <w:szCs w:val="18"/>
    </w:rPr>
  </w:style>
  <w:style w:type="paragraph" w:customStyle="1" w:styleId="afff4">
    <w:name w:val="Подвал для информации об изменениях"/>
    <w:basedOn w:val="1"/>
    <w:next w:val="a"/>
    <w:rsid w:val="00063047"/>
    <w:pPr>
      <w:widowControl w:val="0"/>
      <w:outlineLvl w:val="9"/>
    </w:pPr>
    <w:rPr>
      <w:rFonts w:ascii="Cambria" w:hAnsi="Cambria"/>
      <w:b w:val="0"/>
      <w:bCs w:val="0"/>
      <w:color w:val="auto"/>
      <w:kern w:val="32"/>
      <w:sz w:val="18"/>
      <w:szCs w:val="18"/>
    </w:rPr>
  </w:style>
  <w:style w:type="paragraph" w:customStyle="1" w:styleId="afff5">
    <w:name w:val="Подзаголовок для информации об изменениях"/>
    <w:basedOn w:val="aff4"/>
    <w:next w:val="a"/>
    <w:rsid w:val="00063047"/>
    <w:rPr>
      <w:b/>
      <w:bCs/>
    </w:rPr>
  </w:style>
  <w:style w:type="paragraph" w:customStyle="1" w:styleId="afff6">
    <w:name w:val="Подчёркнуный текст"/>
    <w:basedOn w:val="a"/>
    <w:next w:val="a"/>
    <w:rsid w:val="0006304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7">
    <w:name w:val="Постоянная часть"/>
    <w:basedOn w:val="afb"/>
    <w:next w:val="a"/>
    <w:rsid w:val="00063047"/>
    <w:rPr>
      <w:sz w:val="20"/>
      <w:szCs w:val="20"/>
    </w:rPr>
  </w:style>
  <w:style w:type="paragraph" w:customStyle="1" w:styleId="afff8">
    <w:name w:val="Пример."/>
    <w:basedOn w:val="af7"/>
    <w:next w:val="a"/>
    <w:rsid w:val="00063047"/>
  </w:style>
  <w:style w:type="paragraph" w:customStyle="1" w:styleId="afff9">
    <w:name w:val="Примечание."/>
    <w:basedOn w:val="af7"/>
    <w:next w:val="a"/>
    <w:rsid w:val="00063047"/>
  </w:style>
  <w:style w:type="paragraph" w:customStyle="1" w:styleId="afffa">
    <w:name w:val="Словарная статья"/>
    <w:basedOn w:val="a"/>
    <w:next w:val="a"/>
    <w:rsid w:val="00063047"/>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b">
    <w:name w:val="Ссылка на официальную публикацию"/>
    <w:basedOn w:val="a"/>
    <w:next w:val="a"/>
    <w:rsid w:val="0006304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c">
    <w:name w:val="Текст в таблице"/>
    <w:basedOn w:val="af5"/>
    <w:next w:val="a"/>
    <w:rsid w:val="00063047"/>
    <w:pPr>
      <w:ind w:firstLine="500"/>
    </w:pPr>
  </w:style>
  <w:style w:type="paragraph" w:customStyle="1" w:styleId="afffd">
    <w:name w:val="Текст ЭР (см. также)"/>
    <w:basedOn w:val="a"/>
    <w:next w:val="a"/>
    <w:rsid w:val="00063047"/>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e">
    <w:name w:val="Технический комментарий"/>
    <w:basedOn w:val="a"/>
    <w:next w:val="a"/>
    <w:rsid w:val="00063047"/>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
    <w:name w:val="Формула"/>
    <w:basedOn w:val="a"/>
    <w:next w:val="a"/>
    <w:rsid w:val="0006304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0">
    <w:name w:val="Центрированный (таблица)"/>
    <w:basedOn w:val="af5"/>
    <w:next w:val="a"/>
    <w:rsid w:val="00063047"/>
    <w:pPr>
      <w:jc w:val="center"/>
    </w:pPr>
  </w:style>
  <w:style w:type="paragraph" w:customStyle="1" w:styleId="-">
    <w:name w:val="ЭР-содержание (правое окно)"/>
    <w:basedOn w:val="a"/>
    <w:next w:val="a"/>
    <w:rsid w:val="00063047"/>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rmal">
    <w:name w:val="ConsPlusNormal"/>
    <w:rsid w:val="000630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630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rsid w:val="00063047"/>
    <w:pPr>
      <w:spacing w:after="0" w:line="240" w:lineRule="auto"/>
    </w:pPr>
    <w:rPr>
      <w:rFonts w:ascii="Calibri" w:eastAsia="Times New Roman" w:hAnsi="Calibri" w:cs="Times New Roman"/>
    </w:rPr>
  </w:style>
  <w:style w:type="paragraph" w:customStyle="1" w:styleId="ConsPlusCell">
    <w:name w:val="ConsPlusCell"/>
    <w:rsid w:val="000630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lockQuotation">
    <w:name w:val="Block Quotation"/>
    <w:basedOn w:val="a"/>
    <w:rsid w:val="00063047"/>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lang w:eastAsia="ru-RU"/>
    </w:rPr>
  </w:style>
  <w:style w:type="character" w:customStyle="1" w:styleId="NoSpacingChar">
    <w:name w:val="No Spacing Char"/>
    <w:basedOn w:val="a0"/>
    <w:link w:val="NoSpacing"/>
    <w:locked/>
    <w:rsid w:val="00063047"/>
    <w:rPr>
      <w:rFonts w:ascii="Calibri" w:hAnsi="Calibri" w:cs="Calibri"/>
    </w:rPr>
  </w:style>
  <w:style w:type="paragraph" w:customStyle="1" w:styleId="NoSpacing">
    <w:name w:val="No Spacing"/>
    <w:link w:val="NoSpacingChar"/>
    <w:rsid w:val="00063047"/>
    <w:pPr>
      <w:spacing w:after="0" w:line="240" w:lineRule="auto"/>
    </w:pPr>
    <w:rPr>
      <w:rFonts w:ascii="Calibri" w:hAnsi="Calibri" w:cs="Calibri"/>
    </w:rPr>
  </w:style>
  <w:style w:type="paragraph" w:customStyle="1" w:styleId="14">
    <w:name w:val="Абзац списка1"/>
    <w:basedOn w:val="a"/>
    <w:rsid w:val="00063047"/>
    <w:pPr>
      <w:spacing w:after="0" w:line="240" w:lineRule="auto"/>
      <w:ind w:left="720"/>
    </w:pPr>
    <w:rPr>
      <w:rFonts w:ascii="Times New Roman" w:eastAsia="Times New Roman" w:hAnsi="Times New Roman" w:cs="Times New Roman"/>
      <w:sz w:val="24"/>
      <w:szCs w:val="24"/>
      <w:lang w:eastAsia="ru-RU"/>
    </w:rPr>
  </w:style>
  <w:style w:type="paragraph" w:customStyle="1" w:styleId="ConsPlusNonformat">
    <w:name w:val="ConsPlusNonformat"/>
    <w:rsid w:val="000630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ListParagraph">
    <w:name w:val="List Paragraph"/>
    <w:basedOn w:val="a"/>
    <w:rsid w:val="00063047"/>
    <w:pPr>
      <w:ind w:left="720"/>
    </w:pPr>
    <w:rPr>
      <w:rFonts w:ascii="Calibri" w:eastAsia="Times New Roman" w:hAnsi="Calibri" w:cs="Times New Roman"/>
    </w:rPr>
  </w:style>
  <w:style w:type="paragraph" w:customStyle="1" w:styleId="15">
    <w:name w:val="Знак1 Знак Знак Знак"/>
    <w:basedOn w:val="a"/>
    <w:rsid w:val="00063047"/>
    <w:pPr>
      <w:spacing w:after="160" w:line="240" w:lineRule="exact"/>
    </w:pPr>
    <w:rPr>
      <w:rFonts w:ascii="Verdana" w:eastAsia="Times New Roman" w:hAnsi="Verdana" w:cs="Verdana"/>
      <w:sz w:val="20"/>
      <w:szCs w:val="20"/>
      <w:lang w:val="en-US"/>
    </w:rPr>
  </w:style>
  <w:style w:type="character" w:styleId="affff1">
    <w:name w:val="line number"/>
    <w:basedOn w:val="a0"/>
    <w:semiHidden/>
    <w:unhideWhenUsed/>
    <w:rsid w:val="00063047"/>
    <w:rPr>
      <w:rFonts w:ascii="Times New Roman" w:hAnsi="Times New Roman" w:cs="Times New Roman" w:hint="default"/>
    </w:rPr>
  </w:style>
  <w:style w:type="character" w:customStyle="1" w:styleId="affff2">
    <w:name w:val="Гипертекстовая ссылка"/>
    <w:basedOn w:val="a0"/>
    <w:rsid w:val="00063047"/>
    <w:rPr>
      <w:rFonts w:ascii="Times New Roman" w:hAnsi="Times New Roman" w:cs="Times New Roman" w:hint="default"/>
      <w:color w:val="106BBE"/>
    </w:rPr>
  </w:style>
  <w:style w:type="character" w:customStyle="1" w:styleId="affff3">
    <w:name w:val="Цветовое выделение"/>
    <w:rsid w:val="00063047"/>
    <w:rPr>
      <w:b/>
      <w:bCs w:val="0"/>
      <w:color w:val="26282F"/>
    </w:rPr>
  </w:style>
  <w:style w:type="character" w:customStyle="1" w:styleId="16">
    <w:name w:val="Основной текст Знак1"/>
    <w:basedOn w:val="a0"/>
    <w:locked/>
    <w:rsid w:val="00063047"/>
    <w:rPr>
      <w:rFonts w:ascii="Times New Roman" w:hAnsi="Times New Roman" w:cs="Times New Roman" w:hint="default"/>
      <w:spacing w:val="0"/>
      <w:sz w:val="19"/>
      <w:szCs w:val="19"/>
    </w:rPr>
  </w:style>
  <w:style w:type="character" w:customStyle="1" w:styleId="affff4">
    <w:name w:val="Активная гипертекстовая ссылка"/>
    <w:rsid w:val="00063047"/>
    <w:rPr>
      <w:b/>
      <w:bCs w:val="0"/>
      <w:color w:val="106BBE"/>
      <w:u w:val="single"/>
    </w:rPr>
  </w:style>
  <w:style w:type="character" w:customStyle="1" w:styleId="affff5">
    <w:name w:val="Выделение для Базового Поиска"/>
    <w:rsid w:val="00063047"/>
    <w:rPr>
      <w:b/>
      <w:bCs w:val="0"/>
      <w:color w:val="0058A9"/>
    </w:rPr>
  </w:style>
  <w:style w:type="character" w:customStyle="1" w:styleId="affff6">
    <w:name w:val="Выделение для Базового Поиска (курсив)"/>
    <w:rsid w:val="00063047"/>
    <w:rPr>
      <w:b/>
      <w:bCs w:val="0"/>
      <w:i/>
      <w:iCs w:val="0"/>
      <w:color w:val="0058A9"/>
    </w:rPr>
  </w:style>
  <w:style w:type="character" w:customStyle="1" w:styleId="affff7">
    <w:name w:val="Заголовок своего сообщения"/>
    <w:rsid w:val="00063047"/>
    <w:rPr>
      <w:b/>
      <w:bCs w:val="0"/>
      <w:color w:val="26282F"/>
    </w:rPr>
  </w:style>
  <w:style w:type="character" w:customStyle="1" w:styleId="affff8">
    <w:name w:val="Заголовок чужого сообщения"/>
    <w:rsid w:val="00063047"/>
    <w:rPr>
      <w:b/>
      <w:bCs w:val="0"/>
      <w:color w:val="FF0000"/>
    </w:rPr>
  </w:style>
  <w:style w:type="character" w:customStyle="1" w:styleId="affff9">
    <w:name w:val="Найденные слова"/>
    <w:rsid w:val="00063047"/>
    <w:rPr>
      <w:b/>
      <w:bCs w:val="0"/>
      <w:color w:val="26282F"/>
      <w:shd w:val="clear" w:color="auto" w:fill="FFF580"/>
    </w:rPr>
  </w:style>
  <w:style w:type="character" w:customStyle="1" w:styleId="affffa">
    <w:name w:val="Не вступил в силу"/>
    <w:rsid w:val="00063047"/>
    <w:rPr>
      <w:b/>
      <w:bCs w:val="0"/>
      <w:color w:val="000000"/>
      <w:shd w:val="clear" w:color="auto" w:fill="D8EDE8"/>
    </w:rPr>
  </w:style>
  <w:style w:type="character" w:customStyle="1" w:styleId="affffb">
    <w:name w:val="Опечатки"/>
    <w:rsid w:val="00063047"/>
    <w:rPr>
      <w:color w:val="FF0000"/>
    </w:rPr>
  </w:style>
  <w:style w:type="character" w:customStyle="1" w:styleId="affffc">
    <w:name w:val="Продолжение ссылки"/>
    <w:basedOn w:val="affff2"/>
    <w:rsid w:val="00063047"/>
    <w:rPr>
      <w:rFonts w:ascii="Times New Roman" w:hAnsi="Times New Roman" w:cs="Times New Roman" w:hint="default"/>
      <w:b/>
      <w:bCs w:val="0"/>
      <w:color w:val="106BBE"/>
    </w:rPr>
  </w:style>
  <w:style w:type="character" w:customStyle="1" w:styleId="affffd">
    <w:name w:val="Сравнение редакций"/>
    <w:rsid w:val="00063047"/>
    <w:rPr>
      <w:b/>
      <w:bCs w:val="0"/>
      <w:color w:val="26282F"/>
    </w:rPr>
  </w:style>
  <w:style w:type="character" w:customStyle="1" w:styleId="affffe">
    <w:name w:val="Сравнение редакций. Добавленный фрагмент"/>
    <w:rsid w:val="00063047"/>
    <w:rPr>
      <w:color w:val="000000"/>
      <w:shd w:val="clear" w:color="auto" w:fill="C1D7FF"/>
    </w:rPr>
  </w:style>
  <w:style w:type="character" w:customStyle="1" w:styleId="afffff">
    <w:name w:val="Сравнение редакций. Удаленный фрагмент"/>
    <w:rsid w:val="00063047"/>
    <w:rPr>
      <w:color w:val="000000"/>
      <w:shd w:val="clear" w:color="auto" w:fill="C4C413"/>
    </w:rPr>
  </w:style>
  <w:style w:type="character" w:customStyle="1" w:styleId="afffff0">
    <w:name w:val="Утратил силу"/>
    <w:rsid w:val="00063047"/>
    <w:rPr>
      <w:b/>
      <w:bCs w:val="0"/>
      <w:strike/>
      <w:color w:val="666600"/>
    </w:rPr>
  </w:style>
  <w:style w:type="character" w:customStyle="1" w:styleId="Heading2Char">
    <w:name w:val="Heading 2 Char"/>
    <w:basedOn w:val="a0"/>
    <w:locked/>
    <w:rsid w:val="00063047"/>
    <w:rPr>
      <w:rFonts w:ascii="Arial" w:hAnsi="Arial" w:cs="Arial" w:hint="default"/>
      <w:b/>
      <w:bCs/>
      <w:color w:val="26282F"/>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3047"/>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semiHidden/>
    <w:unhideWhenUsed/>
    <w:qFormat/>
    <w:rsid w:val="00063047"/>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2"/>
    <w:next w:val="a"/>
    <w:link w:val="30"/>
    <w:semiHidden/>
    <w:unhideWhenUsed/>
    <w:qFormat/>
    <w:rsid w:val="00063047"/>
    <w:pPr>
      <w:keepNext w:val="0"/>
      <w:widowControl w:val="0"/>
      <w:autoSpaceDE w:val="0"/>
      <w:autoSpaceDN w:val="0"/>
      <w:adjustRightInd w:val="0"/>
      <w:spacing w:before="108" w:after="108"/>
      <w:jc w:val="center"/>
      <w:outlineLvl w:val="2"/>
    </w:pPr>
    <w:rPr>
      <w:rFonts w:ascii="Cambria" w:hAnsi="Cambria"/>
      <w:i w:val="0"/>
      <w:iCs w:val="0"/>
      <w:sz w:val="26"/>
      <w:szCs w:val="26"/>
    </w:rPr>
  </w:style>
  <w:style w:type="paragraph" w:styleId="4">
    <w:name w:val="heading 4"/>
    <w:basedOn w:val="3"/>
    <w:next w:val="a"/>
    <w:link w:val="40"/>
    <w:semiHidden/>
    <w:unhideWhenUsed/>
    <w:qFormat/>
    <w:rsid w:val="00063047"/>
    <w:pPr>
      <w:outlineLvl w:val="3"/>
    </w:pPr>
    <w:rPr>
      <w:rFonts w:ascii="Calibri" w:hAnsi="Calibri"/>
      <w:i/>
      <w:iCs/>
      <w:sz w:val="28"/>
      <w:szCs w:val="28"/>
    </w:rPr>
  </w:style>
  <w:style w:type="paragraph" w:styleId="6">
    <w:name w:val="heading 6"/>
    <w:basedOn w:val="a"/>
    <w:next w:val="a"/>
    <w:link w:val="60"/>
    <w:semiHidden/>
    <w:unhideWhenUsed/>
    <w:qFormat/>
    <w:rsid w:val="0006304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047"/>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semiHidden/>
    <w:rsid w:val="00063047"/>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063047"/>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063047"/>
    <w:rPr>
      <w:rFonts w:ascii="Calibri" w:eastAsia="Times New Roman" w:hAnsi="Calibri" w:cs="Times New Roman"/>
      <w:b/>
      <w:bCs/>
      <w:i/>
      <w:iCs/>
      <w:sz w:val="28"/>
      <w:szCs w:val="28"/>
      <w:lang w:eastAsia="ru-RU"/>
    </w:rPr>
  </w:style>
  <w:style w:type="character" w:customStyle="1" w:styleId="60">
    <w:name w:val="Заголовок 6 Знак"/>
    <w:basedOn w:val="a0"/>
    <w:link w:val="6"/>
    <w:semiHidden/>
    <w:rsid w:val="00063047"/>
    <w:rPr>
      <w:rFonts w:ascii="Calibri" w:eastAsia="Times New Roman" w:hAnsi="Calibri" w:cs="Times New Roman"/>
      <w:b/>
      <w:bCs/>
      <w:lang w:eastAsia="ru-RU"/>
    </w:rPr>
  </w:style>
  <w:style w:type="numbering" w:customStyle="1" w:styleId="11">
    <w:name w:val="Нет списка1"/>
    <w:next w:val="a2"/>
    <w:uiPriority w:val="99"/>
    <w:semiHidden/>
    <w:unhideWhenUsed/>
    <w:rsid w:val="00063047"/>
  </w:style>
  <w:style w:type="character" w:styleId="a3">
    <w:name w:val="Hyperlink"/>
    <w:basedOn w:val="a0"/>
    <w:semiHidden/>
    <w:unhideWhenUsed/>
    <w:rsid w:val="00063047"/>
    <w:rPr>
      <w:rFonts w:ascii="Times New Roman" w:hAnsi="Times New Roman" w:cs="Times New Roman" w:hint="default"/>
      <w:color w:val="0000FF"/>
      <w:u w:val="single"/>
    </w:rPr>
  </w:style>
  <w:style w:type="character" w:styleId="a4">
    <w:name w:val="FollowedHyperlink"/>
    <w:basedOn w:val="a0"/>
    <w:uiPriority w:val="99"/>
    <w:semiHidden/>
    <w:unhideWhenUsed/>
    <w:rsid w:val="00063047"/>
    <w:rPr>
      <w:color w:val="800080" w:themeColor="followedHyperlink"/>
      <w:u w:val="single"/>
    </w:rPr>
  </w:style>
  <w:style w:type="character" w:styleId="a5">
    <w:name w:val="Emphasis"/>
    <w:basedOn w:val="a0"/>
    <w:qFormat/>
    <w:rsid w:val="00063047"/>
    <w:rPr>
      <w:rFonts w:ascii="Times New Roman" w:hAnsi="Times New Roman" w:cs="Times New Roman" w:hint="default"/>
      <w:i/>
      <w:iCs/>
    </w:rPr>
  </w:style>
  <w:style w:type="paragraph" w:styleId="HTML">
    <w:name w:val="HTML Preformatted"/>
    <w:basedOn w:val="a"/>
    <w:link w:val="HTML0"/>
    <w:semiHidden/>
    <w:unhideWhenUsed/>
    <w:rsid w:val="0006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semiHidden/>
    <w:rsid w:val="00063047"/>
    <w:rPr>
      <w:rFonts w:ascii="Courier New" w:eastAsia="Times New Roman" w:hAnsi="Courier New" w:cs="Times New Roman"/>
      <w:sz w:val="20"/>
      <w:szCs w:val="20"/>
      <w:lang w:eastAsia="ru-RU"/>
    </w:rPr>
  </w:style>
  <w:style w:type="paragraph" w:styleId="a6">
    <w:name w:val="Normal (Web)"/>
    <w:basedOn w:val="a"/>
    <w:semiHidden/>
    <w:unhideWhenUsed/>
    <w:rsid w:val="00063047"/>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063047"/>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semiHidden/>
    <w:rsid w:val="00063047"/>
    <w:rPr>
      <w:rFonts w:ascii="Calibri" w:eastAsia="Times New Roman" w:hAnsi="Calibri" w:cs="Times New Roman"/>
      <w:sz w:val="20"/>
      <w:szCs w:val="20"/>
    </w:rPr>
  </w:style>
  <w:style w:type="paragraph" w:styleId="a9">
    <w:name w:val="annotation text"/>
    <w:basedOn w:val="a"/>
    <w:link w:val="aa"/>
    <w:semiHidden/>
    <w:unhideWhenUsed/>
    <w:rsid w:val="0006304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a">
    <w:name w:val="Текст примечания Знак"/>
    <w:basedOn w:val="a0"/>
    <w:link w:val="a9"/>
    <w:semiHidden/>
    <w:rsid w:val="00063047"/>
    <w:rPr>
      <w:rFonts w:ascii="Arial" w:eastAsia="Times New Roman" w:hAnsi="Arial" w:cs="Times New Roman"/>
      <w:sz w:val="20"/>
      <w:szCs w:val="20"/>
      <w:lang w:eastAsia="ru-RU"/>
    </w:rPr>
  </w:style>
  <w:style w:type="paragraph" w:styleId="ab">
    <w:name w:val="header"/>
    <w:basedOn w:val="a"/>
    <w:link w:val="ac"/>
    <w:semiHidden/>
    <w:unhideWhenUsed/>
    <w:rsid w:val="000630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semiHidden/>
    <w:rsid w:val="00063047"/>
    <w:rPr>
      <w:rFonts w:ascii="Times New Roman" w:eastAsia="Times New Roman" w:hAnsi="Times New Roman" w:cs="Times New Roman"/>
      <w:sz w:val="24"/>
      <w:szCs w:val="24"/>
      <w:lang w:eastAsia="ru-RU"/>
    </w:rPr>
  </w:style>
  <w:style w:type="paragraph" w:styleId="ad">
    <w:name w:val="footer"/>
    <w:basedOn w:val="a"/>
    <w:link w:val="ae"/>
    <w:semiHidden/>
    <w:unhideWhenUsed/>
    <w:rsid w:val="000630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semiHidden/>
    <w:rsid w:val="00063047"/>
    <w:rPr>
      <w:rFonts w:ascii="Times New Roman" w:eastAsia="Times New Roman" w:hAnsi="Times New Roman" w:cs="Times New Roman"/>
      <w:sz w:val="24"/>
      <w:szCs w:val="24"/>
      <w:lang w:eastAsia="ru-RU"/>
    </w:rPr>
  </w:style>
  <w:style w:type="paragraph" w:styleId="af">
    <w:name w:val="Body Text"/>
    <w:basedOn w:val="a"/>
    <w:link w:val="af0"/>
    <w:semiHidden/>
    <w:unhideWhenUsed/>
    <w:rsid w:val="00063047"/>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0">
    <w:name w:val="Основной текст Знак"/>
    <w:basedOn w:val="a0"/>
    <w:link w:val="af"/>
    <w:semiHidden/>
    <w:rsid w:val="00063047"/>
    <w:rPr>
      <w:rFonts w:ascii="Arial" w:eastAsia="Times New Roman" w:hAnsi="Arial" w:cs="Arial"/>
      <w:sz w:val="20"/>
      <w:szCs w:val="20"/>
      <w:lang w:eastAsia="ru-RU"/>
    </w:rPr>
  </w:style>
  <w:style w:type="paragraph" w:styleId="31">
    <w:name w:val="Body Text 3"/>
    <w:basedOn w:val="a"/>
    <w:link w:val="32"/>
    <w:semiHidden/>
    <w:unhideWhenUsed/>
    <w:rsid w:val="0006304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063047"/>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06304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063047"/>
    <w:rPr>
      <w:rFonts w:ascii="Times New Roman" w:eastAsia="Times New Roman" w:hAnsi="Times New Roman" w:cs="Times New Roman"/>
      <w:sz w:val="16"/>
      <w:szCs w:val="16"/>
      <w:lang w:eastAsia="ru-RU"/>
    </w:rPr>
  </w:style>
  <w:style w:type="paragraph" w:styleId="af1">
    <w:name w:val="annotation subject"/>
    <w:basedOn w:val="a9"/>
    <w:next w:val="a9"/>
    <w:link w:val="af2"/>
    <w:semiHidden/>
    <w:unhideWhenUsed/>
    <w:rsid w:val="00063047"/>
    <w:rPr>
      <w:b/>
      <w:bCs/>
    </w:rPr>
  </w:style>
  <w:style w:type="character" w:customStyle="1" w:styleId="af2">
    <w:name w:val="Тема примечания Знак"/>
    <w:basedOn w:val="aa"/>
    <w:link w:val="af1"/>
    <w:semiHidden/>
    <w:rsid w:val="00063047"/>
    <w:rPr>
      <w:rFonts w:ascii="Arial" w:eastAsia="Times New Roman" w:hAnsi="Arial" w:cs="Times New Roman"/>
      <w:b/>
      <w:bCs/>
      <w:sz w:val="20"/>
      <w:szCs w:val="20"/>
      <w:lang w:eastAsia="ru-RU"/>
    </w:rPr>
  </w:style>
  <w:style w:type="paragraph" w:styleId="af3">
    <w:name w:val="Balloon Text"/>
    <w:basedOn w:val="a"/>
    <w:link w:val="af4"/>
    <w:semiHidden/>
    <w:unhideWhenUsed/>
    <w:rsid w:val="00063047"/>
    <w:pPr>
      <w:widowControl w:val="0"/>
      <w:autoSpaceDE w:val="0"/>
      <w:autoSpaceDN w:val="0"/>
      <w:adjustRightInd w:val="0"/>
      <w:spacing w:after="0" w:line="240" w:lineRule="auto"/>
      <w:ind w:firstLine="720"/>
      <w:jc w:val="both"/>
    </w:pPr>
    <w:rPr>
      <w:rFonts w:ascii="Tahoma" w:eastAsia="Times New Roman" w:hAnsi="Tahoma" w:cs="Times New Roman"/>
      <w:sz w:val="16"/>
      <w:szCs w:val="16"/>
      <w:lang w:eastAsia="ru-RU"/>
    </w:rPr>
  </w:style>
  <w:style w:type="character" w:customStyle="1" w:styleId="af4">
    <w:name w:val="Текст выноски Знак"/>
    <w:basedOn w:val="a0"/>
    <w:link w:val="af3"/>
    <w:semiHidden/>
    <w:rsid w:val="00063047"/>
    <w:rPr>
      <w:rFonts w:ascii="Tahoma" w:eastAsia="Times New Roman" w:hAnsi="Tahoma" w:cs="Times New Roman"/>
      <w:sz w:val="16"/>
      <w:szCs w:val="16"/>
      <w:lang w:eastAsia="ru-RU"/>
    </w:rPr>
  </w:style>
  <w:style w:type="paragraph" w:customStyle="1" w:styleId="12">
    <w:name w:val="Обычный1"/>
    <w:rsid w:val="00063047"/>
    <w:pPr>
      <w:spacing w:after="0" w:line="240" w:lineRule="auto"/>
    </w:pPr>
    <w:rPr>
      <w:rFonts w:ascii="Times New Roman" w:eastAsia="Times New Roman" w:hAnsi="Times New Roman" w:cs="Times New Roman"/>
      <w:sz w:val="20"/>
      <w:szCs w:val="20"/>
      <w:lang w:eastAsia="ru-RU"/>
    </w:rPr>
  </w:style>
  <w:style w:type="paragraph" w:customStyle="1" w:styleId="af5">
    <w:name w:val="Нормальный (таблица)"/>
    <w:basedOn w:val="a"/>
    <w:next w:val="a"/>
    <w:rsid w:val="000630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rsid w:val="0006304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7">
    <w:name w:val="Внимание"/>
    <w:basedOn w:val="a"/>
    <w:next w:val="a"/>
    <w:rsid w:val="0006304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8">
    <w:name w:val="Внимание: криминал!!"/>
    <w:basedOn w:val="af7"/>
    <w:next w:val="a"/>
    <w:rsid w:val="00063047"/>
  </w:style>
  <w:style w:type="paragraph" w:customStyle="1" w:styleId="af9">
    <w:name w:val="Внимание: недобросовестность!"/>
    <w:basedOn w:val="af7"/>
    <w:next w:val="a"/>
    <w:rsid w:val="00063047"/>
  </w:style>
  <w:style w:type="paragraph" w:customStyle="1" w:styleId="afa">
    <w:name w:val="Дочерний элемент списка"/>
    <w:basedOn w:val="a"/>
    <w:next w:val="a"/>
    <w:rsid w:val="00063047"/>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b">
    <w:name w:val="Основное меню (преемственное)"/>
    <w:basedOn w:val="a"/>
    <w:next w:val="a"/>
    <w:rsid w:val="00063047"/>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c">
    <w:name w:val="Заголовок"/>
    <w:basedOn w:val="afb"/>
    <w:next w:val="a"/>
    <w:rsid w:val="00063047"/>
    <w:pPr>
      <w:shd w:val="clear" w:color="auto" w:fill="F0F0F0"/>
    </w:pPr>
    <w:rPr>
      <w:b/>
      <w:bCs/>
      <w:color w:val="0058A9"/>
    </w:rPr>
  </w:style>
  <w:style w:type="paragraph" w:customStyle="1" w:styleId="afd">
    <w:name w:val="Заголовок группы контролов"/>
    <w:basedOn w:val="a"/>
    <w:next w:val="a"/>
    <w:rsid w:val="0006304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e">
    <w:name w:val="Заголовок для информации об изменениях"/>
    <w:basedOn w:val="1"/>
    <w:next w:val="a"/>
    <w:rsid w:val="00063047"/>
    <w:pPr>
      <w:widowControl w:val="0"/>
      <w:shd w:val="clear" w:color="auto" w:fill="FFFFFF"/>
      <w:spacing w:before="0"/>
      <w:outlineLvl w:val="9"/>
    </w:pPr>
    <w:rPr>
      <w:rFonts w:ascii="Cambria" w:hAnsi="Cambria"/>
      <w:b w:val="0"/>
      <w:bCs w:val="0"/>
      <w:color w:val="auto"/>
      <w:kern w:val="32"/>
      <w:sz w:val="18"/>
      <w:szCs w:val="18"/>
    </w:rPr>
  </w:style>
  <w:style w:type="paragraph" w:customStyle="1" w:styleId="aff">
    <w:name w:val="Заголовок распахивающейся части диалога"/>
    <w:basedOn w:val="a"/>
    <w:next w:val="a"/>
    <w:rsid w:val="00063047"/>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0">
    <w:name w:val="Заголовок статьи"/>
    <w:basedOn w:val="a"/>
    <w:next w:val="a"/>
    <w:rsid w:val="0006304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1">
    <w:name w:val="Заголовок ЭР (левое окно)"/>
    <w:basedOn w:val="a"/>
    <w:next w:val="a"/>
    <w:rsid w:val="0006304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2">
    <w:name w:val="Заголовок ЭР (правое окно)"/>
    <w:basedOn w:val="aff1"/>
    <w:next w:val="a"/>
    <w:rsid w:val="00063047"/>
    <w:pPr>
      <w:spacing w:after="0"/>
      <w:jc w:val="left"/>
    </w:pPr>
  </w:style>
  <w:style w:type="paragraph" w:customStyle="1" w:styleId="aff3">
    <w:name w:val="Интерактивный заголовок"/>
    <w:basedOn w:val="afc"/>
    <w:next w:val="a"/>
    <w:rsid w:val="00063047"/>
    <w:rPr>
      <w:u w:val="single"/>
    </w:rPr>
  </w:style>
  <w:style w:type="paragraph" w:customStyle="1" w:styleId="aff4">
    <w:name w:val="Текст информации об изменениях"/>
    <w:basedOn w:val="a"/>
    <w:next w:val="a"/>
    <w:rsid w:val="00063047"/>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5">
    <w:name w:val="Информация об изменениях"/>
    <w:basedOn w:val="aff4"/>
    <w:next w:val="a"/>
    <w:rsid w:val="00063047"/>
    <w:pPr>
      <w:shd w:val="clear" w:color="auto" w:fill="EAEFED"/>
      <w:spacing w:before="180"/>
      <w:ind w:left="360" w:right="360" w:firstLine="0"/>
    </w:pPr>
  </w:style>
  <w:style w:type="paragraph" w:customStyle="1" w:styleId="aff6">
    <w:name w:val="Текст (справка)"/>
    <w:basedOn w:val="a"/>
    <w:next w:val="a"/>
    <w:rsid w:val="00063047"/>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7">
    <w:name w:val="Комментарий"/>
    <w:basedOn w:val="aff6"/>
    <w:next w:val="a"/>
    <w:rsid w:val="00063047"/>
    <w:pPr>
      <w:shd w:val="clear" w:color="auto" w:fill="F0F0F0"/>
      <w:spacing w:before="75"/>
      <w:ind w:right="0"/>
      <w:jc w:val="both"/>
    </w:pPr>
    <w:rPr>
      <w:color w:val="353842"/>
    </w:rPr>
  </w:style>
  <w:style w:type="paragraph" w:customStyle="1" w:styleId="aff8">
    <w:name w:val="Информация об изменениях документа"/>
    <w:basedOn w:val="aff7"/>
    <w:next w:val="a"/>
    <w:rsid w:val="00063047"/>
    <w:rPr>
      <w:i/>
      <w:iCs/>
    </w:rPr>
  </w:style>
  <w:style w:type="paragraph" w:customStyle="1" w:styleId="aff9">
    <w:name w:val="Текст (лев. подпись)"/>
    <w:basedOn w:val="a"/>
    <w:next w:val="a"/>
    <w:rsid w:val="0006304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Колонтитул (левый)"/>
    <w:basedOn w:val="aff9"/>
    <w:next w:val="a"/>
    <w:rsid w:val="00063047"/>
    <w:rPr>
      <w:sz w:val="14"/>
      <w:szCs w:val="14"/>
    </w:rPr>
  </w:style>
  <w:style w:type="paragraph" w:customStyle="1" w:styleId="affb">
    <w:name w:val="Текст (прав. подпись)"/>
    <w:basedOn w:val="a"/>
    <w:next w:val="a"/>
    <w:rsid w:val="0006304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c">
    <w:name w:val="Колонтитул (правый)"/>
    <w:basedOn w:val="affb"/>
    <w:next w:val="a"/>
    <w:rsid w:val="00063047"/>
    <w:rPr>
      <w:sz w:val="14"/>
      <w:szCs w:val="14"/>
    </w:rPr>
  </w:style>
  <w:style w:type="paragraph" w:customStyle="1" w:styleId="affd">
    <w:name w:val="Комментарий пользователя"/>
    <w:basedOn w:val="aff7"/>
    <w:next w:val="a"/>
    <w:rsid w:val="00063047"/>
    <w:pPr>
      <w:shd w:val="clear" w:color="auto" w:fill="FFDFE0"/>
      <w:jc w:val="left"/>
    </w:pPr>
  </w:style>
  <w:style w:type="paragraph" w:customStyle="1" w:styleId="affe">
    <w:name w:val="Куда обратиться?"/>
    <w:basedOn w:val="af7"/>
    <w:next w:val="a"/>
    <w:rsid w:val="00063047"/>
  </w:style>
  <w:style w:type="paragraph" w:customStyle="1" w:styleId="afff">
    <w:name w:val="Моноширинный"/>
    <w:basedOn w:val="a"/>
    <w:next w:val="a"/>
    <w:rsid w:val="0006304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0">
    <w:name w:val="Необходимые документы"/>
    <w:basedOn w:val="af7"/>
    <w:next w:val="a"/>
    <w:rsid w:val="00063047"/>
    <w:pPr>
      <w:ind w:firstLine="118"/>
    </w:pPr>
  </w:style>
  <w:style w:type="paragraph" w:customStyle="1" w:styleId="afff1">
    <w:name w:val="Таблицы (моноширинный)"/>
    <w:basedOn w:val="a"/>
    <w:next w:val="a"/>
    <w:rsid w:val="0006304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2">
    <w:name w:val="Оглавление"/>
    <w:basedOn w:val="afff1"/>
    <w:next w:val="a"/>
    <w:rsid w:val="00063047"/>
    <w:pPr>
      <w:ind w:left="140"/>
    </w:pPr>
  </w:style>
  <w:style w:type="paragraph" w:customStyle="1" w:styleId="afff3">
    <w:name w:val="Переменная часть"/>
    <w:basedOn w:val="afb"/>
    <w:next w:val="a"/>
    <w:rsid w:val="00063047"/>
    <w:rPr>
      <w:sz w:val="18"/>
      <w:szCs w:val="18"/>
    </w:rPr>
  </w:style>
  <w:style w:type="paragraph" w:customStyle="1" w:styleId="afff4">
    <w:name w:val="Подвал для информации об изменениях"/>
    <w:basedOn w:val="1"/>
    <w:next w:val="a"/>
    <w:rsid w:val="00063047"/>
    <w:pPr>
      <w:widowControl w:val="0"/>
      <w:outlineLvl w:val="9"/>
    </w:pPr>
    <w:rPr>
      <w:rFonts w:ascii="Cambria" w:hAnsi="Cambria"/>
      <w:b w:val="0"/>
      <w:bCs w:val="0"/>
      <w:color w:val="auto"/>
      <w:kern w:val="32"/>
      <w:sz w:val="18"/>
      <w:szCs w:val="18"/>
    </w:rPr>
  </w:style>
  <w:style w:type="paragraph" w:customStyle="1" w:styleId="afff5">
    <w:name w:val="Подзаголовок для информации об изменениях"/>
    <w:basedOn w:val="aff4"/>
    <w:next w:val="a"/>
    <w:rsid w:val="00063047"/>
    <w:rPr>
      <w:b/>
      <w:bCs/>
    </w:rPr>
  </w:style>
  <w:style w:type="paragraph" w:customStyle="1" w:styleId="afff6">
    <w:name w:val="Подчёркнуный текст"/>
    <w:basedOn w:val="a"/>
    <w:next w:val="a"/>
    <w:rsid w:val="0006304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7">
    <w:name w:val="Постоянная часть"/>
    <w:basedOn w:val="afb"/>
    <w:next w:val="a"/>
    <w:rsid w:val="00063047"/>
    <w:rPr>
      <w:sz w:val="20"/>
      <w:szCs w:val="20"/>
    </w:rPr>
  </w:style>
  <w:style w:type="paragraph" w:customStyle="1" w:styleId="afff8">
    <w:name w:val="Пример."/>
    <w:basedOn w:val="af7"/>
    <w:next w:val="a"/>
    <w:rsid w:val="00063047"/>
  </w:style>
  <w:style w:type="paragraph" w:customStyle="1" w:styleId="afff9">
    <w:name w:val="Примечание."/>
    <w:basedOn w:val="af7"/>
    <w:next w:val="a"/>
    <w:rsid w:val="00063047"/>
  </w:style>
  <w:style w:type="paragraph" w:customStyle="1" w:styleId="afffa">
    <w:name w:val="Словарная статья"/>
    <w:basedOn w:val="a"/>
    <w:next w:val="a"/>
    <w:rsid w:val="00063047"/>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b">
    <w:name w:val="Ссылка на официальную публикацию"/>
    <w:basedOn w:val="a"/>
    <w:next w:val="a"/>
    <w:rsid w:val="0006304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c">
    <w:name w:val="Текст в таблице"/>
    <w:basedOn w:val="af5"/>
    <w:next w:val="a"/>
    <w:rsid w:val="00063047"/>
    <w:pPr>
      <w:ind w:firstLine="500"/>
    </w:pPr>
  </w:style>
  <w:style w:type="paragraph" w:customStyle="1" w:styleId="afffd">
    <w:name w:val="Текст ЭР (см. также)"/>
    <w:basedOn w:val="a"/>
    <w:next w:val="a"/>
    <w:rsid w:val="00063047"/>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e">
    <w:name w:val="Технический комментарий"/>
    <w:basedOn w:val="a"/>
    <w:next w:val="a"/>
    <w:rsid w:val="00063047"/>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
    <w:name w:val="Формула"/>
    <w:basedOn w:val="a"/>
    <w:next w:val="a"/>
    <w:rsid w:val="0006304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0">
    <w:name w:val="Центрированный (таблица)"/>
    <w:basedOn w:val="af5"/>
    <w:next w:val="a"/>
    <w:rsid w:val="00063047"/>
    <w:pPr>
      <w:jc w:val="center"/>
    </w:pPr>
  </w:style>
  <w:style w:type="paragraph" w:customStyle="1" w:styleId="-">
    <w:name w:val="ЭР-содержание (правое окно)"/>
    <w:basedOn w:val="a"/>
    <w:next w:val="a"/>
    <w:rsid w:val="00063047"/>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rmal">
    <w:name w:val="ConsPlusNormal"/>
    <w:rsid w:val="000630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630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rsid w:val="00063047"/>
    <w:pPr>
      <w:spacing w:after="0" w:line="240" w:lineRule="auto"/>
    </w:pPr>
    <w:rPr>
      <w:rFonts w:ascii="Calibri" w:eastAsia="Times New Roman" w:hAnsi="Calibri" w:cs="Times New Roman"/>
    </w:rPr>
  </w:style>
  <w:style w:type="paragraph" w:customStyle="1" w:styleId="ConsPlusCell">
    <w:name w:val="ConsPlusCell"/>
    <w:rsid w:val="000630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lockQuotation">
    <w:name w:val="Block Quotation"/>
    <w:basedOn w:val="a"/>
    <w:rsid w:val="00063047"/>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lang w:eastAsia="ru-RU"/>
    </w:rPr>
  </w:style>
  <w:style w:type="character" w:customStyle="1" w:styleId="NoSpacingChar">
    <w:name w:val="No Spacing Char"/>
    <w:basedOn w:val="a0"/>
    <w:link w:val="NoSpacing"/>
    <w:locked/>
    <w:rsid w:val="00063047"/>
    <w:rPr>
      <w:rFonts w:ascii="Calibri" w:hAnsi="Calibri" w:cs="Calibri"/>
    </w:rPr>
  </w:style>
  <w:style w:type="paragraph" w:customStyle="1" w:styleId="NoSpacing">
    <w:name w:val="No Spacing"/>
    <w:link w:val="NoSpacingChar"/>
    <w:rsid w:val="00063047"/>
    <w:pPr>
      <w:spacing w:after="0" w:line="240" w:lineRule="auto"/>
    </w:pPr>
    <w:rPr>
      <w:rFonts w:ascii="Calibri" w:hAnsi="Calibri" w:cs="Calibri"/>
    </w:rPr>
  </w:style>
  <w:style w:type="paragraph" w:customStyle="1" w:styleId="14">
    <w:name w:val="Абзац списка1"/>
    <w:basedOn w:val="a"/>
    <w:rsid w:val="00063047"/>
    <w:pPr>
      <w:spacing w:after="0" w:line="240" w:lineRule="auto"/>
      <w:ind w:left="720"/>
    </w:pPr>
    <w:rPr>
      <w:rFonts w:ascii="Times New Roman" w:eastAsia="Times New Roman" w:hAnsi="Times New Roman" w:cs="Times New Roman"/>
      <w:sz w:val="24"/>
      <w:szCs w:val="24"/>
      <w:lang w:eastAsia="ru-RU"/>
    </w:rPr>
  </w:style>
  <w:style w:type="paragraph" w:customStyle="1" w:styleId="ConsPlusNonformat">
    <w:name w:val="ConsPlusNonformat"/>
    <w:rsid w:val="000630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ListParagraph">
    <w:name w:val="List Paragraph"/>
    <w:basedOn w:val="a"/>
    <w:rsid w:val="00063047"/>
    <w:pPr>
      <w:ind w:left="720"/>
    </w:pPr>
    <w:rPr>
      <w:rFonts w:ascii="Calibri" w:eastAsia="Times New Roman" w:hAnsi="Calibri" w:cs="Times New Roman"/>
    </w:rPr>
  </w:style>
  <w:style w:type="paragraph" w:customStyle="1" w:styleId="15">
    <w:name w:val="Знак1 Знак Знак Знак"/>
    <w:basedOn w:val="a"/>
    <w:rsid w:val="00063047"/>
    <w:pPr>
      <w:spacing w:after="160" w:line="240" w:lineRule="exact"/>
    </w:pPr>
    <w:rPr>
      <w:rFonts w:ascii="Verdana" w:eastAsia="Times New Roman" w:hAnsi="Verdana" w:cs="Verdana"/>
      <w:sz w:val="20"/>
      <w:szCs w:val="20"/>
      <w:lang w:val="en-US"/>
    </w:rPr>
  </w:style>
  <w:style w:type="character" w:styleId="affff1">
    <w:name w:val="line number"/>
    <w:basedOn w:val="a0"/>
    <w:semiHidden/>
    <w:unhideWhenUsed/>
    <w:rsid w:val="00063047"/>
    <w:rPr>
      <w:rFonts w:ascii="Times New Roman" w:hAnsi="Times New Roman" w:cs="Times New Roman" w:hint="default"/>
    </w:rPr>
  </w:style>
  <w:style w:type="character" w:customStyle="1" w:styleId="affff2">
    <w:name w:val="Гипертекстовая ссылка"/>
    <w:basedOn w:val="a0"/>
    <w:rsid w:val="00063047"/>
    <w:rPr>
      <w:rFonts w:ascii="Times New Roman" w:hAnsi="Times New Roman" w:cs="Times New Roman" w:hint="default"/>
      <w:color w:val="106BBE"/>
    </w:rPr>
  </w:style>
  <w:style w:type="character" w:customStyle="1" w:styleId="affff3">
    <w:name w:val="Цветовое выделение"/>
    <w:rsid w:val="00063047"/>
    <w:rPr>
      <w:b/>
      <w:bCs w:val="0"/>
      <w:color w:val="26282F"/>
    </w:rPr>
  </w:style>
  <w:style w:type="character" w:customStyle="1" w:styleId="16">
    <w:name w:val="Основной текст Знак1"/>
    <w:basedOn w:val="a0"/>
    <w:locked/>
    <w:rsid w:val="00063047"/>
    <w:rPr>
      <w:rFonts w:ascii="Times New Roman" w:hAnsi="Times New Roman" w:cs="Times New Roman" w:hint="default"/>
      <w:spacing w:val="0"/>
      <w:sz w:val="19"/>
      <w:szCs w:val="19"/>
    </w:rPr>
  </w:style>
  <w:style w:type="character" w:customStyle="1" w:styleId="affff4">
    <w:name w:val="Активная гипертекстовая ссылка"/>
    <w:rsid w:val="00063047"/>
    <w:rPr>
      <w:b/>
      <w:bCs w:val="0"/>
      <w:color w:val="106BBE"/>
      <w:u w:val="single"/>
    </w:rPr>
  </w:style>
  <w:style w:type="character" w:customStyle="1" w:styleId="affff5">
    <w:name w:val="Выделение для Базового Поиска"/>
    <w:rsid w:val="00063047"/>
    <w:rPr>
      <w:b/>
      <w:bCs w:val="0"/>
      <w:color w:val="0058A9"/>
    </w:rPr>
  </w:style>
  <w:style w:type="character" w:customStyle="1" w:styleId="affff6">
    <w:name w:val="Выделение для Базового Поиска (курсив)"/>
    <w:rsid w:val="00063047"/>
    <w:rPr>
      <w:b/>
      <w:bCs w:val="0"/>
      <w:i/>
      <w:iCs w:val="0"/>
      <w:color w:val="0058A9"/>
    </w:rPr>
  </w:style>
  <w:style w:type="character" w:customStyle="1" w:styleId="affff7">
    <w:name w:val="Заголовок своего сообщения"/>
    <w:rsid w:val="00063047"/>
    <w:rPr>
      <w:b/>
      <w:bCs w:val="0"/>
      <w:color w:val="26282F"/>
    </w:rPr>
  </w:style>
  <w:style w:type="character" w:customStyle="1" w:styleId="affff8">
    <w:name w:val="Заголовок чужого сообщения"/>
    <w:rsid w:val="00063047"/>
    <w:rPr>
      <w:b/>
      <w:bCs w:val="0"/>
      <w:color w:val="FF0000"/>
    </w:rPr>
  </w:style>
  <w:style w:type="character" w:customStyle="1" w:styleId="affff9">
    <w:name w:val="Найденные слова"/>
    <w:rsid w:val="00063047"/>
    <w:rPr>
      <w:b/>
      <w:bCs w:val="0"/>
      <w:color w:val="26282F"/>
      <w:shd w:val="clear" w:color="auto" w:fill="FFF580"/>
    </w:rPr>
  </w:style>
  <w:style w:type="character" w:customStyle="1" w:styleId="affffa">
    <w:name w:val="Не вступил в силу"/>
    <w:rsid w:val="00063047"/>
    <w:rPr>
      <w:b/>
      <w:bCs w:val="0"/>
      <w:color w:val="000000"/>
      <w:shd w:val="clear" w:color="auto" w:fill="D8EDE8"/>
    </w:rPr>
  </w:style>
  <w:style w:type="character" w:customStyle="1" w:styleId="affffb">
    <w:name w:val="Опечатки"/>
    <w:rsid w:val="00063047"/>
    <w:rPr>
      <w:color w:val="FF0000"/>
    </w:rPr>
  </w:style>
  <w:style w:type="character" w:customStyle="1" w:styleId="affffc">
    <w:name w:val="Продолжение ссылки"/>
    <w:basedOn w:val="affff2"/>
    <w:rsid w:val="00063047"/>
    <w:rPr>
      <w:rFonts w:ascii="Times New Roman" w:hAnsi="Times New Roman" w:cs="Times New Roman" w:hint="default"/>
      <w:b/>
      <w:bCs w:val="0"/>
      <w:color w:val="106BBE"/>
    </w:rPr>
  </w:style>
  <w:style w:type="character" w:customStyle="1" w:styleId="affffd">
    <w:name w:val="Сравнение редакций"/>
    <w:rsid w:val="00063047"/>
    <w:rPr>
      <w:b/>
      <w:bCs w:val="0"/>
      <w:color w:val="26282F"/>
    </w:rPr>
  </w:style>
  <w:style w:type="character" w:customStyle="1" w:styleId="affffe">
    <w:name w:val="Сравнение редакций. Добавленный фрагмент"/>
    <w:rsid w:val="00063047"/>
    <w:rPr>
      <w:color w:val="000000"/>
      <w:shd w:val="clear" w:color="auto" w:fill="C1D7FF"/>
    </w:rPr>
  </w:style>
  <w:style w:type="character" w:customStyle="1" w:styleId="afffff">
    <w:name w:val="Сравнение редакций. Удаленный фрагмент"/>
    <w:rsid w:val="00063047"/>
    <w:rPr>
      <w:color w:val="000000"/>
      <w:shd w:val="clear" w:color="auto" w:fill="C4C413"/>
    </w:rPr>
  </w:style>
  <w:style w:type="character" w:customStyle="1" w:styleId="afffff0">
    <w:name w:val="Утратил силу"/>
    <w:rsid w:val="00063047"/>
    <w:rPr>
      <w:b/>
      <w:bCs w:val="0"/>
      <w:strike/>
      <w:color w:val="666600"/>
    </w:rPr>
  </w:style>
  <w:style w:type="character" w:customStyle="1" w:styleId="Heading2Char">
    <w:name w:val="Heading 2 Char"/>
    <w:basedOn w:val="a0"/>
    <w:locked/>
    <w:rsid w:val="00063047"/>
    <w:rPr>
      <w:rFonts w:ascii="Arial" w:hAnsi="Arial" w:cs="Arial" w:hint="default"/>
      <w:b/>
      <w:bCs/>
      <w:color w:val="26282F"/>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51934.2000/"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garantf1://70651934.1000/" TargetMode="External"/><Relationship Id="rId12" Type="http://schemas.openxmlformats.org/officeDocument/2006/relationships/hyperlink" Target="garantf1://1206068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D3178B50D9148A1C963B3CE4F9B3C8DDD315BCCB6327EBDA35A850F0D177B270209AA0F30A1F24241K9F" TargetMode="External"/><Relationship Id="rId11" Type="http://schemas.openxmlformats.org/officeDocument/2006/relationships/hyperlink" Target="garantf1://2206626.0/"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garantf1://70651934.0/"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3661</Words>
  <Characters>20871</Characters>
  <Application>Microsoft Office Word</Application>
  <DocSecurity>0</DocSecurity>
  <Lines>173</Lines>
  <Paragraphs>48</Paragraphs>
  <ScaleCrop>false</ScaleCrop>
  <Company/>
  <LinksUpToDate>false</LinksUpToDate>
  <CharactersWithSpaces>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3</cp:revision>
  <dcterms:created xsi:type="dcterms:W3CDTF">2020-01-20T11:27:00Z</dcterms:created>
  <dcterms:modified xsi:type="dcterms:W3CDTF">2020-01-20T11:27:00Z</dcterms:modified>
</cp:coreProperties>
</file>