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BD" w:rsidRDefault="00B57FBD" w:rsidP="00B57FBD">
      <w:pPr>
        <w:suppressAutoHyphens/>
        <w:ind w:left="-180" w:firstLine="180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B57FBD" w:rsidRDefault="00B57FBD" w:rsidP="00B57FBD">
      <w:pPr>
        <w:suppressAutoHyphens/>
        <w:ind w:left="-180" w:firstLine="180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B57FBD" w:rsidRPr="00B57FBD" w:rsidRDefault="00B57FBD" w:rsidP="00B57FBD">
      <w:pPr>
        <w:jc w:val="both"/>
        <w:rPr>
          <w:sz w:val="28"/>
          <w:szCs w:val="28"/>
        </w:rPr>
      </w:pPr>
    </w:p>
    <w:p w:rsidR="00B57FBD" w:rsidRPr="00B57FBD" w:rsidRDefault="00B57FBD" w:rsidP="00B57F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57FBD">
        <w:rPr>
          <w:rFonts w:ascii="Arial" w:hAnsi="Arial" w:cs="Arial"/>
          <w:b/>
          <w:sz w:val="32"/>
          <w:szCs w:val="32"/>
        </w:rPr>
        <w:t xml:space="preserve">СОВЕТ ДЕПУТАТОВ   </w:t>
      </w:r>
    </w:p>
    <w:p w:rsidR="00B57FBD" w:rsidRPr="00B57FBD" w:rsidRDefault="00B57FBD" w:rsidP="00B57F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57FBD">
        <w:rPr>
          <w:rFonts w:ascii="Arial" w:hAnsi="Arial" w:cs="Arial"/>
          <w:b/>
          <w:sz w:val="32"/>
          <w:szCs w:val="32"/>
        </w:rPr>
        <w:t>МУНИЦИПАЛЬНОГООБРАЗОВАНИЯ</w:t>
      </w:r>
    </w:p>
    <w:p w:rsidR="00B57FBD" w:rsidRPr="00B57FBD" w:rsidRDefault="00B57FBD" w:rsidP="00B57F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57FBD">
        <w:rPr>
          <w:rFonts w:ascii="Arial" w:hAnsi="Arial" w:cs="Arial"/>
          <w:b/>
          <w:sz w:val="32"/>
          <w:szCs w:val="32"/>
        </w:rPr>
        <w:t>НИКОЛЬСКИЙ СЕЛЬСОВЕТ</w:t>
      </w:r>
    </w:p>
    <w:p w:rsidR="00B57FBD" w:rsidRPr="00B57FBD" w:rsidRDefault="00B57FBD" w:rsidP="00B57F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57FBD">
        <w:rPr>
          <w:rFonts w:ascii="Arial" w:hAnsi="Arial" w:cs="Arial"/>
          <w:b/>
          <w:sz w:val="32"/>
          <w:szCs w:val="32"/>
        </w:rPr>
        <w:t>ОРЕНБУРГСКОГО РАЙОНА</w:t>
      </w:r>
    </w:p>
    <w:p w:rsidR="00B57FBD" w:rsidRPr="00B57FBD" w:rsidRDefault="00B57FBD" w:rsidP="00B57F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57FBD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B57FBD" w:rsidRPr="00B57FBD" w:rsidRDefault="00B57FBD" w:rsidP="00B57FBD">
      <w:pPr>
        <w:jc w:val="center"/>
        <w:rPr>
          <w:sz w:val="28"/>
          <w:szCs w:val="28"/>
        </w:rPr>
      </w:pPr>
    </w:p>
    <w:p w:rsidR="00B57FBD" w:rsidRPr="00B57FBD" w:rsidRDefault="00B57FBD" w:rsidP="00B57FBD">
      <w:pPr>
        <w:jc w:val="center"/>
        <w:rPr>
          <w:sz w:val="28"/>
          <w:szCs w:val="28"/>
        </w:rPr>
      </w:pPr>
    </w:p>
    <w:p w:rsidR="00B57FBD" w:rsidRPr="00B57FBD" w:rsidRDefault="00B57FBD" w:rsidP="00B57FBD">
      <w:pPr>
        <w:jc w:val="center"/>
        <w:rPr>
          <w:rFonts w:ascii="Arial" w:hAnsi="Arial" w:cs="Arial"/>
          <w:b/>
          <w:sz w:val="32"/>
          <w:szCs w:val="32"/>
        </w:rPr>
      </w:pPr>
      <w:r w:rsidRPr="00B57FBD">
        <w:rPr>
          <w:rFonts w:ascii="Arial" w:hAnsi="Arial" w:cs="Arial"/>
          <w:b/>
          <w:sz w:val="32"/>
          <w:szCs w:val="32"/>
        </w:rPr>
        <w:t>РЕШЕНИЕ</w:t>
      </w:r>
    </w:p>
    <w:p w:rsidR="00B57FBD" w:rsidRPr="00B57FBD" w:rsidRDefault="00B57FBD" w:rsidP="00B57FB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57FBD" w:rsidRPr="00B57FBD" w:rsidRDefault="00B57FBD" w:rsidP="00B57FB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  <w:r w:rsidRPr="00B57FBD">
        <w:rPr>
          <w:rFonts w:ascii="Arial" w:hAnsi="Arial" w:cs="Arial"/>
          <w:b/>
          <w:sz w:val="32"/>
          <w:szCs w:val="32"/>
        </w:rPr>
        <w:t>22.06.2020                                                                         № 16</w:t>
      </w:r>
      <w:r>
        <w:rPr>
          <w:rFonts w:ascii="Arial" w:hAnsi="Arial" w:cs="Arial"/>
          <w:b/>
          <w:sz w:val="32"/>
          <w:szCs w:val="32"/>
        </w:rPr>
        <w:t>3</w:t>
      </w:r>
    </w:p>
    <w:p w:rsidR="00B57FBD" w:rsidRPr="00B57FBD" w:rsidRDefault="00B57FBD" w:rsidP="00B57FB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</w:p>
    <w:p w:rsidR="00B57FBD" w:rsidRPr="00B57FBD" w:rsidRDefault="00B57FBD" w:rsidP="00B57FB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57FBD" w:rsidRPr="00B57FBD" w:rsidRDefault="00B57FBD" w:rsidP="00B57FBD">
      <w:pPr>
        <w:framePr w:hSpace="180" w:wrap="around" w:vAnchor="text" w:hAnchor="page" w:x="1620" w:y="20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B57FBD">
        <w:rPr>
          <w:rFonts w:ascii="Arial" w:hAnsi="Arial" w:cs="Arial"/>
          <w:b/>
          <w:sz w:val="32"/>
          <w:szCs w:val="32"/>
        </w:rPr>
        <w:t>«</w:t>
      </w:r>
      <w:r w:rsidRPr="00B57FBD">
        <w:rPr>
          <w:rFonts w:ascii="Arial" w:eastAsia="Calibri" w:hAnsi="Arial" w:cs="Arial"/>
          <w:b/>
          <w:sz w:val="32"/>
          <w:szCs w:val="32"/>
        </w:rPr>
        <w:t>О внесении изменений в решение Совета депутатов муниципального образования Никольский сельсовет Оренбургского района от 02 октября 2015 года № 5 «Об утверждении Регламента Совета депутатов муниципального образования Никольский сельсовет Оренбургск</w:t>
      </w:r>
      <w:r w:rsidRPr="00B57FBD">
        <w:rPr>
          <w:rFonts w:ascii="Arial" w:eastAsia="Calibri" w:hAnsi="Arial" w:cs="Arial"/>
          <w:b/>
          <w:sz w:val="32"/>
          <w:szCs w:val="32"/>
        </w:rPr>
        <w:t>ого района Оренбургской области</w:t>
      </w:r>
      <w:r w:rsidRPr="00B57FBD"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B57FBD" w:rsidRPr="00B57FBD" w:rsidRDefault="00B57FBD" w:rsidP="00B57FBD">
      <w:pPr>
        <w:framePr w:hSpace="180" w:wrap="around" w:vAnchor="text" w:hAnchor="page" w:x="1620" w:y="200"/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B57FBD" w:rsidRPr="00B57FBD" w:rsidRDefault="00B57FBD" w:rsidP="00B57FBD">
      <w:pPr>
        <w:suppressAutoHyphens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B57FBD" w:rsidRPr="00B57FBD" w:rsidRDefault="00B57FBD" w:rsidP="00B57FBD">
      <w:pPr>
        <w:ind w:firstLine="720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proofErr w:type="gramStart"/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В соответствии со статьей 35 Федерального закона от 06 октября 2003 года № 131-ФЗ «Об общих принципах организации местного самоуправления в Российской Федерации», статьей 15 Закона Оренбургской области от 21 февраля 1996 года «Об организации местного самоуправления в Оренбургской области», Законом Оренбургской области от 04 сентября 1996 года «О статусе депутата представительного органа муниципального образования в Оренбургской области», руководствуясь Уставом муниципального</w:t>
      </w:r>
      <w:proofErr w:type="gramEnd"/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образования Оренбургский район Оренбургской области, Совет депутатов муниципального образования Оренбургский район                    </w:t>
      </w:r>
      <w:proofErr w:type="gramStart"/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р</w:t>
      </w:r>
      <w:proofErr w:type="gramEnd"/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е ш и л:</w:t>
      </w:r>
    </w:p>
    <w:p w:rsidR="00B57FBD" w:rsidRPr="00B57FBD" w:rsidRDefault="00B57FBD" w:rsidP="00B57FB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</w:p>
    <w:p w:rsidR="00B57FBD" w:rsidRPr="00B57FBD" w:rsidRDefault="00B57FBD" w:rsidP="00B57FBD">
      <w:pPr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1.  Внести изменения </w:t>
      </w:r>
      <w:r w:rsidRPr="00B57FBD">
        <w:rPr>
          <w:rFonts w:ascii="Arial" w:eastAsia="Calibri" w:hAnsi="Arial" w:cs="Arial"/>
          <w:color w:val="808080" w:themeColor="background1" w:themeShade="80"/>
          <w:sz w:val="24"/>
          <w:szCs w:val="24"/>
        </w:rPr>
        <w:t>в решение Совета депутатов муниципального образования Никольский сельсовет Оренбургского района от 02 октября 2015 года № 5 «Об утверждении Регламента Совета депутатов муниципального образования Никольский сельсовет Оренбургского района Оренбургской области»</w:t>
      </w: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 (далее по тексту - решение) следующего содержания:</w:t>
      </w:r>
    </w:p>
    <w:p w:rsidR="00B57FBD" w:rsidRPr="00B57FBD" w:rsidRDefault="00B57FBD" w:rsidP="00B57FBD">
      <w:pPr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1.1. Статью 21 </w:t>
      </w:r>
      <w:hyperlink r:id="rId5" w:history="1">
        <w:proofErr w:type="gramStart"/>
        <w:r w:rsidRPr="00B57FBD">
          <w:rPr>
            <w:rStyle w:val="a3"/>
            <w:rFonts w:ascii="Arial" w:hAnsi="Arial" w:cs="Arial"/>
            <w:color w:val="808080" w:themeColor="background1" w:themeShade="80"/>
            <w:sz w:val="24"/>
            <w:szCs w:val="24"/>
            <w:u w:val="none"/>
          </w:rPr>
          <w:t>Регламент</w:t>
        </w:r>
        <w:proofErr w:type="gramEnd"/>
      </w:hyperlink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а Совета депутатов муниципального образования  Никольский сельсовет Оренбургского района (приложение к решению) (далее по тексту - Регламент) изложить в новой редакции:</w:t>
      </w:r>
    </w:p>
    <w:p w:rsidR="00B57FBD" w:rsidRPr="00B57FBD" w:rsidRDefault="00B57FBD" w:rsidP="00B57FBD">
      <w:pPr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«1. Депутат, группа депутатов пользуются правом депутатского запроса. </w:t>
      </w:r>
      <w:proofErr w:type="gramStart"/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Депутатским запросом считается письменное обращение, связанное с фактами нарушения должностными лицами местного самоуправления, органами местного самоуправления Оренбургской области, подведомственными им организациями, </w:t>
      </w: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lastRenderedPageBreak/>
        <w:t xml:space="preserve">муниципальными органами </w:t>
      </w:r>
      <w:hyperlink r:id="rId6" w:history="1">
        <w:r w:rsidRPr="00B57FBD">
          <w:rPr>
            <w:rStyle w:val="a3"/>
            <w:rFonts w:ascii="Arial" w:hAnsi="Arial" w:cs="Arial"/>
            <w:color w:val="808080" w:themeColor="background1" w:themeShade="80"/>
            <w:sz w:val="24"/>
            <w:szCs w:val="24"/>
            <w:u w:val="none"/>
          </w:rPr>
          <w:t>Конституции</w:t>
        </w:r>
      </w:hyperlink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 Российской Федерации, федеральных законов, постановлений и иных актов, принимаемых федеральными органами государственной власти, законов и других нормативных правовых актов Оренбургской области, муниципальных правовых актов, с иными вопросами, имеющими общественное значение.</w:t>
      </w:r>
      <w:proofErr w:type="gramEnd"/>
    </w:p>
    <w:p w:rsidR="00B57FBD" w:rsidRPr="00B57FBD" w:rsidRDefault="00B57FBD" w:rsidP="00B57FBD">
      <w:pPr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2. Обращение депутата, группы депутатов направляется председателю Совета депутатов в письменной форме и оглашается на заседании Совета депутатов. Решение о признании обращения депутатским запросом принимается большинством голосов от числа избранных депутатов.</w:t>
      </w:r>
    </w:p>
    <w:p w:rsidR="00B57FBD" w:rsidRPr="00B57FBD" w:rsidRDefault="00B57FBD" w:rsidP="00B57FBD">
      <w:pPr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3. Должностное лицо, которому направлен депутатский запрос, должно дать ответ на него в устной (на заседании Совета депутатов) или письменной форме в срок до 30 дней со дня его получения.</w:t>
      </w:r>
    </w:p>
    <w:p w:rsidR="00B57FBD" w:rsidRPr="00B57FBD" w:rsidRDefault="00B57FBD" w:rsidP="00B57FBD">
      <w:pPr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4. По результатам рассмотрения вопросов в связи с депутатским запросом принимается решение Совета депутатов</w:t>
      </w:r>
      <w:proofErr w:type="gramStart"/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.»</w:t>
      </w:r>
      <w:proofErr w:type="gramEnd"/>
    </w:p>
    <w:p w:rsidR="00B57FBD" w:rsidRPr="00B57FBD" w:rsidRDefault="00B57FBD" w:rsidP="00B57FBD">
      <w:pPr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1.2. Дополнить Регламент Главой  </w:t>
      </w:r>
      <w:r w:rsidRPr="00B57FBD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V</w:t>
      </w:r>
      <w:proofErr w:type="gramStart"/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 :</w:t>
      </w:r>
      <w:proofErr w:type="gramEnd"/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</w:p>
    <w:p w:rsidR="00B57FBD" w:rsidRPr="00B57FBD" w:rsidRDefault="00B57FBD" w:rsidP="00B57FBD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«Глава </w:t>
      </w:r>
      <w:r w:rsidRPr="00B57FBD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V</w:t>
      </w: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  «Деятельность Совета депутатов в дистанционном режиме»</w:t>
      </w:r>
    </w:p>
    <w:p w:rsidR="00B57FBD" w:rsidRPr="00B57FBD" w:rsidRDefault="00B57FBD" w:rsidP="00B57FBD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Статья 61.</w:t>
      </w:r>
    </w:p>
    <w:p w:rsidR="00B57FBD" w:rsidRPr="00B57FBD" w:rsidRDefault="00B57FBD" w:rsidP="00B57FBD">
      <w:pPr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 1. В период введения на территории муниципального образования Никольский сельсовет  Оренбургского района режима повышенной готовности, чрезвычайной ситуации, а также в иных случаях, установленных действующим законодательством, Совет депутатов, его постоянные и временные депутатские комиссии, депутатские (партийные) группы, аппарат Совета депутатов вправе осуществлять свою деятельность дистанционно.</w:t>
      </w:r>
    </w:p>
    <w:p w:rsidR="00B57FBD" w:rsidRPr="00B57FBD" w:rsidRDefault="00B57FBD" w:rsidP="00B57FBD">
      <w:pPr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2. В указанный период решения Совета депутатов, а также решения постоянных и временных депутатских комиссий, депутатских (партийных) групп могут приниматься посредством заочного голосования путем опроса депутатов (далее по тексту – заочное голосование).  </w:t>
      </w:r>
    </w:p>
    <w:p w:rsidR="00B57FBD" w:rsidRPr="00B57FBD" w:rsidRDefault="00B57FBD" w:rsidP="00B57FBD">
      <w:pPr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3. Деятельность Совета депутатов, в том числе аппарата Совета депутатов, в указанный период регулируется настоящим Регламентом и актами, принимаемыми председателем Совета депутатов.</w:t>
      </w:r>
    </w:p>
    <w:p w:rsidR="00B57FBD" w:rsidRPr="00B57FBD" w:rsidRDefault="00B57FBD" w:rsidP="00B57FBD">
      <w:pPr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Статья 62.</w:t>
      </w:r>
    </w:p>
    <w:p w:rsidR="00B57FBD" w:rsidRPr="00B57FBD" w:rsidRDefault="00B57FBD" w:rsidP="00B57FBD">
      <w:pPr>
        <w:tabs>
          <w:tab w:val="left" w:pos="1134"/>
        </w:tabs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Постановление о проведении заочного голосования принимается председателем Совета депутатов с указанием периода либо даты и времени заочного голосования, перечня вопросов, по которым проводится заочное голосование, способа проведения заочного голосования. </w:t>
      </w:r>
    </w:p>
    <w:p w:rsidR="00B57FBD" w:rsidRPr="00B57FBD" w:rsidRDefault="00B57FBD" w:rsidP="00B57FBD">
      <w:pPr>
        <w:tabs>
          <w:tab w:val="left" w:pos="1134"/>
        </w:tabs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Указанное постановление не позднее одного рабочего дня после его принятия в электронном виде направляется по адресам электронной почты депутатов Совета депутатов и размещается </w:t>
      </w:r>
      <w:r w:rsidRPr="00B57FBD">
        <w:rPr>
          <w:rFonts w:ascii="Arial" w:hAnsi="Arial" w:cs="Arial"/>
          <w:color w:val="808080" w:themeColor="background1" w:themeShade="80"/>
          <w:kern w:val="28"/>
          <w:sz w:val="24"/>
          <w:szCs w:val="24"/>
        </w:rPr>
        <w:t>на официальном сайте муниципального образования  Никольский сельсовет Оренбургского района в сети Интернет</w:t>
      </w: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.  </w:t>
      </w:r>
    </w:p>
    <w:p w:rsidR="00B57FBD" w:rsidRPr="00B57FBD" w:rsidRDefault="00B57FBD" w:rsidP="00B57FBD">
      <w:pPr>
        <w:tabs>
          <w:tab w:val="left" w:pos="1134"/>
        </w:tabs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Статья 63.</w:t>
      </w:r>
    </w:p>
    <w:p w:rsidR="00B57FBD" w:rsidRPr="00B57FBD" w:rsidRDefault="00B57FBD" w:rsidP="00B57FBD">
      <w:pPr>
        <w:tabs>
          <w:tab w:val="left" w:pos="1134"/>
        </w:tabs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1. Заочное голосование в соответствии с постановлением председателя Совета депутатов и с учетом имеющейся технической возможности может проводиться путем опроса депутатов с использованием электронной, факсимильной, телефонной и иной связи.</w:t>
      </w:r>
    </w:p>
    <w:p w:rsidR="00B57FBD" w:rsidRPr="00B57FBD" w:rsidRDefault="00B57FBD" w:rsidP="00B57FBD">
      <w:pPr>
        <w:tabs>
          <w:tab w:val="left" w:pos="1134"/>
        </w:tabs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2. Подведение итогов заочного голосования путем опроса депутатов осуществляется счетной комиссией по установлению итогов заочного голосования (далее по тексту - счетная комиссия). </w:t>
      </w:r>
    </w:p>
    <w:p w:rsidR="00B57FBD" w:rsidRPr="00B57FBD" w:rsidRDefault="00B57FBD" w:rsidP="00B57FBD">
      <w:pPr>
        <w:tabs>
          <w:tab w:val="left" w:pos="1134"/>
        </w:tabs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Счетная комиссия формируется распоряжением председателя Совета депутатов (по одному представителю от каждой постоянной депутатской комиссии) с определением председателя и секретаря счетной комиссии.</w:t>
      </w:r>
    </w:p>
    <w:p w:rsidR="00B57FBD" w:rsidRPr="00B57FBD" w:rsidRDefault="00B57FBD" w:rsidP="00B57F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lastRenderedPageBreak/>
        <w:t>Заседание счетной комиссии считается правомочным, если на нем присутствуют не менее половины ее членов. Решения счетной комиссии принимаются большинством голосов от числа присутствующих.</w:t>
      </w:r>
    </w:p>
    <w:p w:rsidR="00B57FBD" w:rsidRPr="00B57FBD" w:rsidRDefault="00B57FBD" w:rsidP="00B57FBD">
      <w:pPr>
        <w:tabs>
          <w:tab w:val="left" w:pos="1134"/>
        </w:tabs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Статья 64.</w:t>
      </w:r>
    </w:p>
    <w:p w:rsidR="00B57FBD" w:rsidRPr="00B57FBD" w:rsidRDefault="00B57FBD" w:rsidP="00B57FBD">
      <w:pPr>
        <w:tabs>
          <w:tab w:val="left" w:pos="1134"/>
        </w:tabs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1. </w:t>
      </w:r>
      <w:proofErr w:type="gramStart"/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Аппарат Совета депутатов в соответствии с определенным перечнем вопросов, вынесенных на заочное голосование, направляет проекты решений и прилагаемые к ним материалы в электронном виде на адреса электронной почты депутатов в срок не позднее, чем за три дня до дня начала проведения заочного голосования либо в иной срок, установленный постановлением председателя  Совета депутатов.</w:t>
      </w:r>
      <w:proofErr w:type="gramEnd"/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Дополнительно депутатам направляется лист заочного голосования согласно приложению к настоящему Регламенту.</w:t>
      </w:r>
    </w:p>
    <w:p w:rsidR="00B57FBD" w:rsidRPr="00B57FBD" w:rsidRDefault="00B57FBD" w:rsidP="00B57FBD">
      <w:pPr>
        <w:tabs>
          <w:tab w:val="left" w:pos="1134"/>
        </w:tabs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Статья 65.</w:t>
      </w:r>
    </w:p>
    <w:p w:rsidR="00B57FBD" w:rsidRPr="00B57FBD" w:rsidRDefault="00B57FBD" w:rsidP="00B57FBD">
      <w:pPr>
        <w:tabs>
          <w:tab w:val="left" w:pos="1134"/>
        </w:tabs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1. Депутат в целях выражения своего мнения заполняет соответствующие графы листа заочного голосования и подписывает каждую страницу в нем. Депутат вправе приложить те</w:t>
      </w:r>
      <w:proofErr w:type="gramStart"/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кст св</w:t>
      </w:r>
      <w:proofErr w:type="gramEnd"/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оего выступления по вопросу, указанному в листе заочного голосования.</w:t>
      </w:r>
    </w:p>
    <w:p w:rsidR="00B57FBD" w:rsidRPr="00B57FBD" w:rsidRDefault="00B57FBD" w:rsidP="00B57FBD">
      <w:pPr>
        <w:tabs>
          <w:tab w:val="left" w:pos="1134"/>
        </w:tabs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2. </w:t>
      </w:r>
      <w:proofErr w:type="gramStart"/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Депутат считается проголосовавшим, если от него в срок, установленный для проведения заочного голосования, получен ответ посредством электронной почты, способом, обеспечивающим аутентичность передаваемых и принимаемых сообщений в виде электронного образа (фотоизображения) оригинала заполненного и подписанного листа заочного голосования, с последующим представлением в счетную комиссию оригинала листа заочного голосования в срок не позднее 30 дней со дня проведения итогов заочного голосования. </w:t>
      </w:r>
      <w:proofErr w:type="gramEnd"/>
    </w:p>
    <w:p w:rsidR="00B57FBD" w:rsidRPr="00B57FBD" w:rsidRDefault="00B57FBD" w:rsidP="00B57FBD">
      <w:pPr>
        <w:tabs>
          <w:tab w:val="left" w:pos="1134"/>
        </w:tabs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3. При наличии технической возможности заочное голосование может проводиться в режиме видеоконференцсвязи при условии обязательной видео- и аудио фиксации. В данном случае лист заочного голосования не используется,  </w:t>
      </w:r>
      <w:proofErr w:type="gramStart"/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дата</w:t>
      </w:r>
      <w:proofErr w:type="gramEnd"/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и время проведения видеоконференции определяется постановлением председателя Совета депутатов. </w:t>
      </w:r>
    </w:p>
    <w:p w:rsidR="00B57FBD" w:rsidRPr="00B57FBD" w:rsidRDefault="00B57FBD" w:rsidP="00B57FBD">
      <w:pPr>
        <w:tabs>
          <w:tab w:val="left" w:pos="1134"/>
        </w:tabs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Статья 66.</w:t>
      </w:r>
    </w:p>
    <w:p w:rsidR="00B57FBD" w:rsidRPr="00B57FBD" w:rsidRDefault="00B57FBD" w:rsidP="00B57FBD">
      <w:pPr>
        <w:tabs>
          <w:tab w:val="left" w:pos="1134"/>
        </w:tabs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1. Счетная комиссия не позднее рабочего дня, следующего за днем окончания срока заочного голосования, подводит итоги заочного голосования. Решение счетной комиссии оформляется протоколом, в котором отражаются результаты голосования по каждому вопросу.</w:t>
      </w:r>
    </w:p>
    <w:p w:rsidR="00B57FBD" w:rsidRPr="00B57FBD" w:rsidRDefault="00B57FBD" w:rsidP="00B57FBD">
      <w:pPr>
        <w:tabs>
          <w:tab w:val="left" w:pos="1134"/>
        </w:tabs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2. Протокол заседания счетной комиссии об итогах заочного голосования направляется председателю Совета депутатов.</w:t>
      </w:r>
    </w:p>
    <w:p w:rsidR="00B57FBD" w:rsidRPr="00B57FBD" w:rsidRDefault="00B57FBD" w:rsidP="00B57FB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3. Заочное голосование не может считаться правомочным, если в нем примут участие менее 50 % от числа избранных депутатов. </w:t>
      </w:r>
    </w:p>
    <w:p w:rsidR="00B57FBD" w:rsidRPr="00B57FBD" w:rsidRDefault="00B57FBD" w:rsidP="00B57FB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4. Принятые по итогам заочного голосования решения Совета депутатов оформляются аппаратом Совета депутатов в соответствии с настоящим Регламентом</w:t>
      </w:r>
      <w:proofErr w:type="gramStart"/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.»</w:t>
      </w:r>
      <w:proofErr w:type="gramEnd"/>
    </w:p>
    <w:p w:rsidR="00B57FBD" w:rsidRPr="00B57FBD" w:rsidRDefault="00B57FBD" w:rsidP="00B57FB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1.3. Раздел I</w:t>
      </w:r>
      <w:r w:rsidRPr="00B57FBD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V</w:t>
      </w: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. СОБЛЮДЕНИЕ РЕГЛАМЕНТА И ОТВЕТСТВЕННОСТЬ ЗА ЕГО НАРУШЕНИЕ</w:t>
      </w:r>
      <w:r w:rsidRPr="00B57FBD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изложить в следующей редакции</w:t>
      </w:r>
    </w:p>
    <w:p w:rsidR="00B57FBD" w:rsidRPr="00B57FBD" w:rsidRDefault="00B57FBD" w:rsidP="00B57FBD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       « </w:t>
      </w: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Статья 67. </w:t>
      </w:r>
    </w:p>
    <w:p w:rsidR="00B57FBD" w:rsidRPr="00B57FBD" w:rsidRDefault="00B57FBD" w:rsidP="00B57FB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808080" w:themeColor="background1" w:themeShade="80"/>
          <w:sz w:val="24"/>
          <w:szCs w:val="24"/>
        </w:rPr>
      </w:pPr>
      <w:proofErr w:type="gramStart"/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Контроль за</w:t>
      </w:r>
      <w:proofErr w:type="gramEnd"/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 соблюдением Регламента возлагается на председателя Совета депутатов. </w:t>
      </w:r>
    </w:p>
    <w:p w:rsidR="00B57FBD" w:rsidRPr="00B57FBD" w:rsidRDefault="00B57FBD" w:rsidP="00B57FB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Контроль за соблюдением регламента во время заседания Совета  депутатов возлагается на </w:t>
      </w:r>
      <w:proofErr w:type="gramStart"/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председательствующего</w:t>
      </w:r>
      <w:proofErr w:type="gramEnd"/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на заседании.</w:t>
      </w:r>
    </w:p>
    <w:p w:rsidR="00B57FBD" w:rsidRPr="00B57FBD" w:rsidRDefault="00B57FBD" w:rsidP="00B57F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B57FBD" w:rsidRPr="00B57FBD" w:rsidRDefault="00B57FBD" w:rsidP="00B57FB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Статья 68.</w:t>
      </w:r>
    </w:p>
    <w:p w:rsidR="00B57FBD" w:rsidRPr="00B57FBD" w:rsidRDefault="00B57FBD" w:rsidP="00B57FB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При нарушении участником заседания порядка на заседании Совета депутатов к нему могут применяться следующие меры воздействия:</w:t>
      </w:r>
    </w:p>
    <w:p w:rsidR="00B57FBD" w:rsidRPr="00B57FBD" w:rsidRDefault="00B57FBD" w:rsidP="00B57F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- призыв к порядку;</w:t>
      </w:r>
    </w:p>
    <w:p w:rsidR="00B57FBD" w:rsidRPr="00B57FBD" w:rsidRDefault="00B57FBD" w:rsidP="00B57F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lastRenderedPageBreak/>
        <w:t>- призыв к порядку с занесением в протокол;</w:t>
      </w:r>
    </w:p>
    <w:p w:rsidR="00B57FBD" w:rsidRPr="00B57FBD" w:rsidRDefault="00B57FBD" w:rsidP="00B57F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- порицание;</w:t>
      </w:r>
    </w:p>
    <w:p w:rsidR="00B57FBD" w:rsidRPr="00B57FBD" w:rsidRDefault="00B57FBD" w:rsidP="00B57F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- порицание с лишением слова до окончания рассмотрения вопроса повестки заседания».</w:t>
      </w:r>
    </w:p>
    <w:p w:rsidR="00B57FBD" w:rsidRPr="00B57FBD" w:rsidRDefault="00B57FBD" w:rsidP="00B57FBD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1.4.  Раздел V. ЗАКЛЮЧИТЕЛЬНЫЕ ПОЛОЖЕНИЯ</w:t>
      </w:r>
      <w:r w:rsidRPr="00B57FBD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 </w:t>
      </w: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изложить в следующей редакции</w:t>
      </w:r>
      <w:proofErr w:type="gramStart"/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 :</w:t>
      </w:r>
      <w:proofErr w:type="gramEnd"/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  </w:t>
      </w:r>
    </w:p>
    <w:p w:rsidR="00B57FBD" w:rsidRPr="00B57FBD" w:rsidRDefault="00B57FBD" w:rsidP="00B57FB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« Статья 69.</w:t>
      </w:r>
    </w:p>
    <w:p w:rsidR="00B57FBD" w:rsidRPr="00B57FBD" w:rsidRDefault="00B57FBD" w:rsidP="00B57FB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 Регламент Совета депутатов, изменения и дополнения в Регламент принимаются большинством голосов от числа присутствующих на заседании депутатов.</w:t>
      </w:r>
    </w:p>
    <w:p w:rsidR="00B57FBD" w:rsidRPr="00B57FBD" w:rsidRDefault="00B57FBD" w:rsidP="00B57FB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Статья 70.</w:t>
      </w:r>
    </w:p>
    <w:p w:rsidR="00B57FBD" w:rsidRPr="00B57FBD" w:rsidRDefault="00B57FBD" w:rsidP="00B57FB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Регламент Совета депутатов принимается решением Совета депутатов и вступает в силу после обнародования». </w:t>
      </w:r>
    </w:p>
    <w:p w:rsidR="00B57FBD" w:rsidRPr="00B57FBD" w:rsidRDefault="00B57FBD" w:rsidP="00B57F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1.5. Дополнить Регламент приложением № 1 согласно приложению к настоящему решению».</w:t>
      </w:r>
    </w:p>
    <w:p w:rsidR="00B57FBD" w:rsidRPr="00B57FBD" w:rsidRDefault="00B57FBD" w:rsidP="00B57FBD">
      <w:pPr>
        <w:ind w:firstLine="720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color w:val="808080" w:themeColor="background1" w:themeShade="80"/>
          <w:sz w:val="24"/>
          <w:szCs w:val="24"/>
        </w:rPr>
        <w:t>2.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B57FBD" w:rsidRPr="00B57FBD" w:rsidRDefault="00B57FBD" w:rsidP="00B57FBD">
      <w:pPr>
        <w:pStyle w:val="ConsPlusNormal"/>
        <w:jc w:val="both"/>
        <w:rPr>
          <w:color w:val="808080" w:themeColor="background1" w:themeShade="80"/>
          <w:sz w:val="24"/>
          <w:szCs w:val="24"/>
        </w:rPr>
      </w:pPr>
      <w:r w:rsidRPr="00B57FBD">
        <w:rPr>
          <w:color w:val="808080" w:themeColor="background1" w:themeShade="80"/>
          <w:sz w:val="24"/>
          <w:szCs w:val="24"/>
        </w:rPr>
        <w:t xml:space="preserve">3. </w:t>
      </w:r>
      <w:r w:rsidRPr="00B57FBD">
        <w:rPr>
          <w:color w:val="808080" w:themeColor="background1" w:themeShade="80"/>
          <w:kern w:val="28"/>
          <w:sz w:val="24"/>
          <w:szCs w:val="24"/>
        </w:rPr>
        <w:t>Обнародовать настоящее решение и разместить на официальном сайте муниципального образования  Никольский сельсовет Оренбургского района в сети Интернет</w:t>
      </w:r>
      <w:r w:rsidRPr="00B57FBD">
        <w:rPr>
          <w:color w:val="808080" w:themeColor="background1" w:themeShade="80"/>
          <w:sz w:val="24"/>
          <w:szCs w:val="24"/>
        </w:rPr>
        <w:t>: никольский-сельсовет56.рф.</w:t>
      </w:r>
    </w:p>
    <w:p w:rsidR="00B57FBD" w:rsidRPr="00B57FBD" w:rsidRDefault="00B57FBD" w:rsidP="00B57FBD">
      <w:pPr>
        <w:pStyle w:val="ConsPlusNormal"/>
        <w:jc w:val="both"/>
        <w:rPr>
          <w:color w:val="808080" w:themeColor="background1" w:themeShade="80"/>
          <w:sz w:val="24"/>
          <w:szCs w:val="24"/>
        </w:rPr>
      </w:pPr>
      <w:r w:rsidRPr="00B57FBD">
        <w:rPr>
          <w:color w:val="808080" w:themeColor="background1" w:themeShade="80"/>
          <w:sz w:val="24"/>
          <w:szCs w:val="24"/>
        </w:rPr>
        <w:t xml:space="preserve">4. Контроль за исполнением настоящего решения возложить на председателя Совета депутатов  муниципального образования Никольский сельсовет Оренбургского района </w:t>
      </w:r>
      <w:proofErr w:type="spellStart"/>
      <w:r w:rsidRPr="00B57FBD">
        <w:rPr>
          <w:color w:val="808080" w:themeColor="background1" w:themeShade="80"/>
          <w:sz w:val="24"/>
          <w:szCs w:val="24"/>
        </w:rPr>
        <w:t>Колпакову</w:t>
      </w:r>
      <w:proofErr w:type="spellEnd"/>
      <w:r w:rsidRPr="00B57FBD">
        <w:rPr>
          <w:color w:val="808080" w:themeColor="background1" w:themeShade="80"/>
          <w:sz w:val="24"/>
          <w:szCs w:val="24"/>
        </w:rPr>
        <w:t xml:space="preserve"> Т</w:t>
      </w:r>
      <w:proofErr w:type="gramStart"/>
      <w:r w:rsidRPr="00B57FBD">
        <w:rPr>
          <w:color w:val="808080" w:themeColor="background1" w:themeShade="80"/>
          <w:sz w:val="24"/>
          <w:szCs w:val="24"/>
        </w:rPr>
        <w:t>,И</w:t>
      </w:r>
      <w:proofErr w:type="gramEnd"/>
      <w:r w:rsidRPr="00B57FBD">
        <w:rPr>
          <w:color w:val="808080" w:themeColor="background1" w:themeShade="80"/>
          <w:sz w:val="24"/>
          <w:szCs w:val="24"/>
        </w:rPr>
        <w:t>.</w:t>
      </w:r>
    </w:p>
    <w:p w:rsidR="00B57FBD" w:rsidRPr="00B57FBD" w:rsidRDefault="00B57FBD" w:rsidP="00B57FBD">
      <w:pPr>
        <w:pStyle w:val="ConsPlusNormal"/>
        <w:jc w:val="both"/>
        <w:rPr>
          <w:color w:val="808080" w:themeColor="background1" w:themeShade="80"/>
          <w:sz w:val="24"/>
          <w:szCs w:val="24"/>
        </w:rPr>
      </w:pPr>
      <w:r w:rsidRPr="00B57FBD">
        <w:rPr>
          <w:color w:val="808080" w:themeColor="background1" w:themeShade="80"/>
          <w:sz w:val="24"/>
          <w:szCs w:val="24"/>
        </w:rPr>
        <w:t>5. Настоящее решение вступает в силу после его официального обнародования.</w:t>
      </w:r>
    </w:p>
    <w:p w:rsidR="00B57FBD" w:rsidRPr="00B57FBD" w:rsidRDefault="00B57FBD" w:rsidP="00B57FBD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B57FBD" w:rsidRPr="00B57FBD" w:rsidRDefault="00B57FBD" w:rsidP="00B57FBD">
      <w:pPr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</w:p>
    <w:p w:rsidR="00B57FBD" w:rsidRPr="00B57FBD" w:rsidRDefault="00B57FBD" w:rsidP="00B57FBD">
      <w:pPr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Председатель Совета депутатов                                                     </w:t>
      </w:r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 </w:t>
      </w:r>
      <w:r w:rsidRPr="00B57FBD">
        <w:rPr>
          <w:rFonts w:ascii="Arial" w:hAnsi="Arial" w:cs="Arial"/>
          <w:bCs/>
          <w:color w:val="808080" w:themeColor="background1" w:themeShade="80"/>
          <w:sz w:val="24"/>
          <w:szCs w:val="24"/>
        </w:rPr>
        <w:t>Т.И.</w:t>
      </w:r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B57FBD">
        <w:rPr>
          <w:rFonts w:ascii="Arial" w:hAnsi="Arial" w:cs="Arial"/>
          <w:bCs/>
          <w:color w:val="808080" w:themeColor="background1" w:themeShade="80"/>
          <w:sz w:val="24"/>
          <w:szCs w:val="24"/>
        </w:rPr>
        <w:t>Колкакова</w:t>
      </w:r>
      <w:proofErr w:type="spellEnd"/>
    </w:p>
    <w:p w:rsidR="00B57FBD" w:rsidRPr="00B57FBD" w:rsidRDefault="00B57FBD" w:rsidP="00B57FBD">
      <w:pPr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</w:p>
    <w:p w:rsidR="00B57FBD" w:rsidRPr="00B57FBD" w:rsidRDefault="00B57FBD" w:rsidP="00B57FBD">
      <w:pPr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</w:p>
    <w:p w:rsidR="00B57FBD" w:rsidRPr="00B57FBD" w:rsidRDefault="00B57FBD" w:rsidP="00B57FBD">
      <w:pPr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B57FBD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Глава муниципального образования                                              </w:t>
      </w:r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   </w:t>
      </w:r>
      <w:r w:rsidRPr="00B57FBD">
        <w:rPr>
          <w:rFonts w:ascii="Arial" w:hAnsi="Arial" w:cs="Arial"/>
          <w:bCs/>
          <w:color w:val="808080" w:themeColor="background1" w:themeShade="80"/>
          <w:sz w:val="24"/>
          <w:szCs w:val="24"/>
        </w:rPr>
        <w:t>Д.П.</w:t>
      </w:r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bookmarkStart w:id="0" w:name="_GoBack"/>
      <w:bookmarkEnd w:id="0"/>
      <w:r w:rsidRPr="00B57FBD">
        <w:rPr>
          <w:rFonts w:ascii="Arial" w:hAnsi="Arial" w:cs="Arial"/>
          <w:bCs/>
          <w:color w:val="808080" w:themeColor="background1" w:themeShade="80"/>
          <w:sz w:val="24"/>
          <w:szCs w:val="24"/>
        </w:rPr>
        <w:t>Ширяев</w:t>
      </w:r>
    </w:p>
    <w:p w:rsidR="00B950E1" w:rsidRDefault="00B950E1"/>
    <w:sectPr w:rsidR="00B9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A6"/>
    <w:rsid w:val="00163BA6"/>
    <w:rsid w:val="00B57FBD"/>
    <w:rsid w:val="00B9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7FBD"/>
    <w:rPr>
      <w:color w:val="0000FF"/>
      <w:u w:val="single"/>
    </w:rPr>
  </w:style>
  <w:style w:type="paragraph" w:customStyle="1" w:styleId="ConsPlusNormal">
    <w:name w:val="ConsPlusNormal"/>
    <w:rsid w:val="00B57F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7FBD"/>
    <w:rPr>
      <w:color w:val="0000FF"/>
      <w:u w:val="single"/>
    </w:rPr>
  </w:style>
  <w:style w:type="paragraph" w:customStyle="1" w:styleId="ConsPlusNormal">
    <w:name w:val="ConsPlusNormal"/>
    <w:rsid w:val="00B57F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EF6A221D3893F45F5097D15CB499F78EA189C356F674295653D342311665B445DADA78639029F4E7DF01H807F" TargetMode="External"/><Relationship Id="rId5" Type="http://schemas.openxmlformats.org/officeDocument/2006/relationships/hyperlink" Target="consultantplus://offline/main?base=RLAW390;n=21168;fld=134;dst=1000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1410</Words>
  <Characters>8039</Characters>
  <Application>Microsoft Office Word</Application>
  <DocSecurity>0</DocSecurity>
  <Lines>66</Lines>
  <Paragraphs>18</Paragraphs>
  <ScaleCrop>false</ScaleCrop>
  <Company/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2</cp:revision>
  <dcterms:created xsi:type="dcterms:W3CDTF">2020-06-25T10:27:00Z</dcterms:created>
  <dcterms:modified xsi:type="dcterms:W3CDTF">2020-06-25T10:31:00Z</dcterms:modified>
</cp:coreProperties>
</file>