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F1" w:rsidRDefault="002506F1" w:rsidP="002506F1">
      <w:pPr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2506F1" w:rsidRPr="002506F1" w:rsidRDefault="002506F1" w:rsidP="002506F1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/>
          <w:sz w:val="28"/>
          <w:szCs w:val="28"/>
          <w:lang w:eastAsia="ru-RU"/>
        </w:rPr>
        <w:t xml:space="preserve">       </w:t>
      </w:r>
      <w:r w:rsidRPr="002506F1">
        <w:rPr>
          <w:rFonts w:ascii="Times New Roman" w:eastAsia="Calibri" w:hAnsi="Times New Roman" w:cs="Times New Roman"/>
          <w:b/>
          <w:bCs/>
          <w:color w:val="0D0D0D"/>
          <w:sz w:val="28"/>
          <w:szCs w:val="28"/>
          <w:lang w:eastAsia="ru-RU"/>
        </w:rPr>
        <w:t>АДМИНИСТРАЦИЯ</w:t>
      </w:r>
      <w:r w:rsidRPr="002506F1">
        <w:rPr>
          <w:rFonts w:ascii="Times New Roman" w:eastAsia="Calibri" w:hAnsi="Times New Roman" w:cs="Times New Roman"/>
          <w:b/>
          <w:bCs/>
          <w:color w:val="0D0D0D"/>
          <w:sz w:val="28"/>
          <w:szCs w:val="28"/>
          <w:lang w:eastAsia="ru-RU"/>
        </w:rPr>
        <w:br/>
        <w:t xml:space="preserve">      МУНИЦИПАЛЬНОГО</w:t>
      </w:r>
      <w:r w:rsidRPr="002506F1">
        <w:rPr>
          <w:rFonts w:ascii="Times New Roman" w:eastAsia="Calibri" w:hAnsi="Times New Roman" w:cs="Times New Roman"/>
          <w:b/>
          <w:bCs/>
          <w:color w:val="0D0D0D"/>
          <w:sz w:val="28"/>
          <w:szCs w:val="28"/>
          <w:lang w:eastAsia="ru-RU"/>
        </w:rPr>
        <w:br/>
        <w:t xml:space="preserve">           ОБРАЗОВАНИЯ</w:t>
      </w:r>
    </w:p>
    <w:p w:rsidR="002506F1" w:rsidRPr="002506F1" w:rsidRDefault="002506F1" w:rsidP="002506F1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2506F1">
        <w:rPr>
          <w:rFonts w:ascii="Times New Roman" w:eastAsia="Calibri" w:hAnsi="Times New Roman" w:cs="Times New Roman"/>
          <w:b/>
          <w:bCs/>
          <w:color w:val="0D0D0D"/>
          <w:sz w:val="28"/>
          <w:szCs w:val="28"/>
          <w:lang w:eastAsia="ru-RU"/>
        </w:rPr>
        <w:t>НИКОЛЬСКИЙ СЕЛЬСОВЕТ</w:t>
      </w:r>
      <w:r w:rsidRPr="002506F1">
        <w:rPr>
          <w:rFonts w:ascii="Times New Roman" w:eastAsia="Calibri" w:hAnsi="Times New Roman" w:cs="Times New Roman"/>
          <w:b/>
          <w:bCs/>
          <w:color w:val="0D0D0D"/>
          <w:sz w:val="28"/>
          <w:szCs w:val="28"/>
          <w:lang w:eastAsia="ru-RU"/>
        </w:rPr>
        <w:br/>
        <w:t>ОРЕНБУРГСКОГО РАЙОНА</w:t>
      </w:r>
    </w:p>
    <w:p w:rsidR="002506F1" w:rsidRPr="002506F1" w:rsidRDefault="002506F1" w:rsidP="002506F1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2506F1">
        <w:rPr>
          <w:rFonts w:ascii="Times New Roman" w:eastAsia="Calibri" w:hAnsi="Times New Roman" w:cs="Times New Roman"/>
          <w:b/>
          <w:bCs/>
          <w:color w:val="0D0D0D"/>
          <w:sz w:val="28"/>
          <w:szCs w:val="28"/>
          <w:lang w:eastAsia="ru-RU"/>
        </w:rPr>
        <w:t>ОРЕНБУРГСКОЙ ОБЛАСТИ</w:t>
      </w:r>
    </w:p>
    <w:p w:rsidR="002506F1" w:rsidRPr="002506F1" w:rsidRDefault="002506F1" w:rsidP="002506F1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2506F1" w:rsidRPr="002506F1" w:rsidRDefault="00D8768F" w:rsidP="002506F1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/>
          <w:sz w:val="28"/>
          <w:szCs w:val="28"/>
          <w:lang w:eastAsia="ru-RU"/>
        </w:rPr>
        <w:t xml:space="preserve">   </w:t>
      </w:r>
      <w:proofErr w:type="gramStart"/>
      <w:r w:rsidR="002506F1" w:rsidRPr="002506F1">
        <w:rPr>
          <w:rFonts w:ascii="Times New Roman" w:eastAsia="Calibri" w:hAnsi="Times New Roman" w:cs="Times New Roman"/>
          <w:b/>
          <w:bCs/>
          <w:color w:val="0D0D0D"/>
          <w:sz w:val="28"/>
          <w:szCs w:val="28"/>
          <w:lang w:eastAsia="ru-RU"/>
        </w:rPr>
        <w:t>П</w:t>
      </w:r>
      <w:proofErr w:type="gramEnd"/>
      <w:r w:rsidR="002506F1" w:rsidRPr="002506F1">
        <w:rPr>
          <w:rFonts w:ascii="Times New Roman" w:eastAsia="Calibri" w:hAnsi="Times New Roman" w:cs="Times New Roman"/>
          <w:b/>
          <w:bCs/>
          <w:color w:val="0D0D0D"/>
          <w:sz w:val="28"/>
          <w:szCs w:val="28"/>
          <w:lang w:eastAsia="ru-RU"/>
        </w:rPr>
        <w:t xml:space="preserve"> О С Т А Н О В Л Е Н И Е</w:t>
      </w:r>
    </w:p>
    <w:p w:rsidR="00D8768F" w:rsidRDefault="002506F1" w:rsidP="002506F1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2506F1">
        <w:rPr>
          <w:rFonts w:ascii="Times New Roman" w:eastAsia="Calibri" w:hAnsi="Times New Roman" w:cs="Times New Roman"/>
          <w:b/>
          <w:bCs/>
          <w:color w:val="0D0D0D"/>
          <w:sz w:val="28"/>
          <w:szCs w:val="28"/>
          <w:lang w:eastAsia="ru-RU"/>
        </w:rPr>
        <w:t xml:space="preserve">         </w:t>
      </w:r>
    </w:p>
    <w:p w:rsidR="002506F1" w:rsidRPr="002506F1" w:rsidRDefault="00803274" w:rsidP="002506F1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/>
          <w:sz w:val="28"/>
          <w:szCs w:val="28"/>
          <w:lang w:eastAsia="ru-RU"/>
        </w:rPr>
        <w:t xml:space="preserve">              05.02.2021</w:t>
      </w:r>
      <w:r w:rsidR="00D8768F">
        <w:rPr>
          <w:rFonts w:ascii="Times New Roman" w:eastAsia="Calibri" w:hAnsi="Times New Roman" w:cs="Times New Roman"/>
          <w:b/>
          <w:bCs/>
          <w:color w:val="0D0D0D"/>
          <w:sz w:val="28"/>
          <w:szCs w:val="28"/>
          <w:lang w:eastAsia="ru-RU"/>
        </w:rPr>
        <w:t xml:space="preserve"> </w:t>
      </w:r>
      <w:r w:rsidR="002506F1" w:rsidRPr="002506F1">
        <w:rPr>
          <w:rFonts w:ascii="Times New Roman" w:eastAsia="Calibri" w:hAnsi="Times New Roman" w:cs="Times New Roman"/>
          <w:b/>
          <w:bCs/>
          <w:color w:val="0D0D0D"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b/>
          <w:bCs/>
          <w:color w:val="0D0D0D"/>
          <w:sz w:val="28"/>
          <w:szCs w:val="28"/>
          <w:lang w:eastAsia="ru-RU"/>
        </w:rPr>
        <w:t>05-п</w:t>
      </w:r>
    </w:p>
    <w:p w:rsidR="002506F1" w:rsidRPr="002506F1" w:rsidRDefault="002506F1" w:rsidP="002506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6F1" w:rsidRPr="002506F1" w:rsidRDefault="002506F1" w:rsidP="002506F1">
      <w:pPr>
        <w:spacing w:after="0" w:line="240" w:lineRule="auto"/>
        <w:ind w:right="52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определении  гарантирующей организации   в сфере водоснабжения </w:t>
      </w:r>
      <w:r w:rsidRPr="002506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 w:rsidRPr="002506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Никольский сельсовет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Оренбургского района Оренбургской области</w:t>
      </w:r>
    </w:p>
    <w:p w:rsidR="002506F1" w:rsidRPr="002506F1" w:rsidRDefault="002506F1" w:rsidP="002506F1">
      <w:pPr>
        <w:spacing w:after="0" w:line="240" w:lineRule="auto"/>
        <w:ind w:right="578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06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2506F1" w:rsidRPr="002506F1" w:rsidRDefault="002506F1" w:rsidP="00866B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 «Об общих принципах организации местного самоуправления в Российской Федерации», Федеральным законом от 07.12.2011 № 416-ФЗ                                      «О водоснабжении и водоотведении», в целях обеспечения надёжного  и бесперебойного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водоснабжения на территории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 w:rsidRPr="002506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Никольский сельсовет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Оренбургского района Оренбургской области</w:t>
      </w:r>
      <w:r w:rsidRPr="0025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постановляет:</w:t>
      </w:r>
    </w:p>
    <w:p w:rsidR="002506F1" w:rsidRDefault="00257F17" w:rsidP="00866B1C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6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="002506F1" w:rsidRPr="00250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6F1" w:rsidRPr="0025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506F1" w:rsidRPr="002506F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6F1" w:rsidRPr="0025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унитарное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6F1" w:rsidRPr="002506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</w:t>
      </w:r>
      <w:r w:rsidR="00D8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«НИКОЛЬСКИЙ</w:t>
      </w:r>
      <w:r w:rsidR="002506F1" w:rsidRPr="0025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8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 </w:t>
      </w:r>
      <w:r w:rsidR="002506F1" w:rsidRPr="0025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</w:t>
      </w:r>
      <w:r w:rsidR="00D876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НИКОЛЬСКИЙ»)</w:t>
      </w:r>
      <w:r w:rsidR="002506F1" w:rsidRPr="0025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статусом гарантирующей организации в сфере водоснабжения на территории </w:t>
      </w:r>
      <w:r w:rsidR="00D8768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 w:rsidR="00D8768F" w:rsidRPr="002506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Никольский сельсовет </w:t>
      </w:r>
      <w:r w:rsidR="00D8768F">
        <w:rPr>
          <w:rFonts w:ascii="Times New Roman" w:eastAsia="Calibri" w:hAnsi="Times New Roman" w:cs="Times New Roman"/>
          <w:sz w:val="28"/>
          <w:szCs w:val="28"/>
          <w:lang w:eastAsia="ru-RU"/>
        </w:rPr>
        <w:t>Оренбургского района Оренбургской области</w:t>
      </w:r>
      <w:r w:rsidR="00D8768F" w:rsidRPr="0025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506F1" w:rsidRPr="00250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зоны эксплуатационной ответственности.</w:t>
      </w:r>
    </w:p>
    <w:p w:rsidR="00866B1C" w:rsidRPr="002506F1" w:rsidRDefault="00866B1C" w:rsidP="00866B1C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Установить, что зоной деятельности МУП «НИКОЛЬСКИЙ» является  территория Никольского сельсовета Оренбургского района.</w:t>
      </w:r>
    </w:p>
    <w:p w:rsidR="00257F17" w:rsidRDefault="00866B1C" w:rsidP="00866B1C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7F1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Обязать МУП «НИКОЛЬСКИЙ»</w:t>
      </w:r>
      <w:proofErr w:type="gramStart"/>
      <w:r w:rsidR="0025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257F17" w:rsidRDefault="001D35D8" w:rsidP="00866B1C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7F1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proofErr w:type="gramStart"/>
      <w:r w:rsidR="0025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25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деятельности по эксплуатации систем водоснабжения, расположенных на территории МО Никольский сельсовет Оренбургского района Оренбургской области, руководствоваться ФЗ от 07.12.2011 № 416-ФЗ «О водоснабжении и водоотведении».</w:t>
      </w:r>
    </w:p>
    <w:p w:rsidR="00866B1C" w:rsidRPr="00866B1C" w:rsidRDefault="001D35D8" w:rsidP="00866B1C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7F17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866B1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Обеспечить водоснабжение в случае, если объекты капитального  строительства абонентов присоединены в установленном порядке к системе водоснабжения, в пределах зоны деятельности гарантирующей организации.</w:t>
      </w:r>
    </w:p>
    <w:p w:rsidR="002506F1" w:rsidRPr="002506F1" w:rsidRDefault="00866B1C" w:rsidP="00866B1C">
      <w:pPr>
        <w:pStyle w:val="a3"/>
        <w:widowControl w:val="0"/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5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2506F1" w:rsidRPr="002506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506F1" w:rsidRPr="0025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D876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</w:p>
    <w:p w:rsidR="00D8768F" w:rsidRPr="00D8768F" w:rsidRDefault="00866B1C" w:rsidP="00866B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8768F" w:rsidRPr="00D8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в адрес МУП «НИКОЛЬСКИЙ»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</w:t>
      </w:r>
      <w:r w:rsidR="00D8768F" w:rsidRPr="00D876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стить</w:t>
      </w:r>
      <w:r w:rsidR="00D8768F" w:rsidRPr="00D8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 на официальном сайте администрации муниципального образования Никольский сельсовет: никольский-сельсовет56.рф</w:t>
      </w:r>
    </w:p>
    <w:p w:rsidR="00D8768F" w:rsidRPr="00D8768F" w:rsidRDefault="00866B1C" w:rsidP="00866B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8768F" w:rsidRPr="00D8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D8768F" w:rsidRPr="00D876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6F1" w:rsidRPr="002506F1" w:rsidRDefault="002506F1" w:rsidP="00257F17">
      <w:pPr>
        <w:pStyle w:val="a3"/>
        <w:widowControl w:val="0"/>
        <w:tabs>
          <w:tab w:val="left" w:pos="284"/>
          <w:tab w:val="left" w:pos="567"/>
        </w:tabs>
        <w:suppressAutoHyphens/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6F1" w:rsidRPr="002506F1" w:rsidRDefault="002506F1" w:rsidP="002506F1">
      <w:pPr>
        <w:widowControl w:val="0"/>
        <w:tabs>
          <w:tab w:val="left" w:pos="0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06F1" w:rsidRPr="002506F1" w:rsidRDefault="00D8768F" w:rsidP="00250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</w:t>
      </w:r>
      <w:r w:rsidR="0086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Д.П.Ширяев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3434"/>
      </w:tblGrid>
      <w:tr w:rsidR="002506F1" w:rsidRPr="002506F1" w:rsidTr="003810B4">
        <w:trPr>
          <w:trHeight w:val="80"/>
        </w:trPr>
        <w:tc>
          <w:tcPr>
            <w:tcW w:w="3434" w:type="dxa"/>
            <w:shd w:val="clear" w:color="auto" w:fill="auto"/>
          </w:tcPr>
          <w:p w:rsidR="002506F1" w:rsidRPr="002506F1" w:rsidRDefault="002506F1" w:rsidP="00250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506F1" w:rsidRPr="002506F1" w:rsidRDefault="002506F1" w:rsidP="002506F1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507" w:rsidRDefault="00B40507"/>
    <w:p w:rsidR="00803274" w:rsidRDefault="00803274"/>
    <w:p w:rsidR="00803274" w:rsidRDefault="00803274"/>
    <w:p w:rsidR="00803274" w:rsidRDefault="00803274"/>
    <w:p w:rsidR="00803274" w:rsidRDefault="00803274"/>
    <w:p w:rsidR="00803274" w:rsidRDefault="00803274"/>
    <w:p w:rsidR="00803274" w:rsidRDefault="00803274"/>
    <w:p w:rsidR="00803274" w:rsidRDefault="00803274"/>
    <w:p w:rsidR="00803274" w:rsidRDefault="00803274"/>
    <w:p w:rsidR="00803274" w:rsidRDefault="00803274"/>
    <w:p w:rsidR="00803274" w:rsidRDefault="00803274"/>
    <w:p w:rsidR="00803274" w:rsidRDefault="00803274"/>
    <w:p w:rsidR="00803274" w:rsidRDefault="00803274"/>
    <w:p w:rsidR="00803274" w:rsidRDefault="00803274"/>
    <w:p w:rsidR="00803274" w:rsidRDefault="00803274"/>
    <w:p w:rsidR="00803274" w:rsidRDefault="00803274"/>
    <w:p w:rsidR="00803274" w:rsidRDefault="00803274"/>
    <w:p w:rsidR="00803274" w:rsidRDefault="00803274"/>
    <w:p w:rsidR="00803274" w:rsidRDefault="00803274"/>
    <w:p w:rsidR="00803274" w:rsidRDefault="00803274"/>
    <w:p w:rsidR="00803274" w:rsidRPr="00803274" w:rsidRDefault="00803274" w:rsidP="008032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274" w:rsidRPr="00803274" w:rsidRDefault="00803274" w:rsidP="00803274">
      <w:pPr>
        <w:jc w:val="both"/>
        <w:rPr>
          <w:rFonts w:ascii="Times New Roman" w:hAnsi="Times New Roman" w:cs="Times New Roman"/>
          <w:sz w:val="24"/>
          <w:szCs w:val="24"/>
        </w:rPr>
      </w:pPr>
      <w:r w:rsidRPr="00803274">
        <w:rPr>
          <w:rFonts w:ascii="Times New Roman" w:hAnsi="Times New Roman" w:cs="Times New Roman"/>
          <w:sz w:val="24"/>
          <w:szCs w:val="24"/>
        </w:rPr>
        <w:t>Разослано: МУП «НИКОЛЬСКИЙ», администрации МО Никольский сельсовет, прокуратуре района, в дело</w:t>
      </w:r>
      <w:bookmarkEnd w:id="0"/>
    </w:p>
    <w:sectPr w:rsidR="00803274" w:rsidRPr="0080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22C8C"/>
    <w:multiLevelType w:val="multilevel"/>
    <w:tmpl w:val="38DCB91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1EB275B"/>
    <w:multiLevelType w:val="multilevel"/>
    <w:tmpl w:val="FFCE09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20262C1"/>
    <w:multiLevelType w:val="hybridMultilevel"/>
    <w:tmpl w:val="A7FE4EC0"/>
    <w:lvl w:ilvl="0" w:tplc="36583F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95"/>
    <w:rsid w:val="001D35D8"/>
    <w:rsid w:val="002506F1"/>
    <w:rsid w:val="00257F17"/>
    <w:rsid w:val="00631195"/>
    <w:rsid w:val="00803274"/>
    <w:rsid w:val="00866B1C"/>
    <w:rsid w:val="00B40507"/>
    <w:rsid w:val="00D8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4</cp:revision>
  <cp:lastPrinted>2021-02-08T06:52:00Z</cp:lastPrinted>
  <dcterms:created xsi:type="dcterms:W3CDTF">2021-02-08T06:03:00Z</dcterms:created>
  <dcterms:modified xsi:type="dcterms:W3CDTF">2021-02-08T06:53:00Z</dcterms:modified>
</cp:coreProperties>
</file>