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00" w:rsidRPr="00C35A00" w:rsidRDefault="00C35A00" w:rsidP="00C35A00">
      <w:pPr>
        <w:widowControl w:val="0"/>
        <w:autoSpaceDE w:val="0"/>
        <w:autoSpaceDN w:val="0"/>
        <w:spacing w:before="72" w:after="0" w:line="240" w:lineRule="auto"/>
        <w:ind w:left="504" w:right="6096" w:firstLine="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  <w:t xml:space="preserve">АДМИНИСТРАЦИЯ </w:t>
      </w:r>
      <w:r w:rsidRPr="00C35A00">
        <w:rPr>
          <w:rFonts w:ascii="Times New Roman" w:eastAsia="Times New Roman" w:hAnsi="Times New Roman" w:cs="Times New Roman"/>
          <w:b/>
          <w:bCs/>
          <w:color w:val="0D0D0D"/>
          <w:w w:val="95"/>
          <w:sz w:val="28"/>
          <w:szCs w:val="28"/>
          <w:lang w:eastAsia="ru-RU" w:bidi="ru-RU"/>
        </w:rPr>
        <w:t xml:space="preserve">МУНИЦИПАЛЬНОГО </w:t>
      </w:r>
      <w:r w:rsidRPr="00C35A0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 w:bidi="ru-RU"/>
        </w:rPr>
        <w:t>ОБРАЗОВАНИЯ</w:t>
      </w: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ind w:left="244" w:right="5449" w:hanging="29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b/>
          <w:color w:val="0D0D0D"/>
          <w:sz w:val="28"/>
          <w:lang w:eastAsia="ru-RU" w:bidi="ru-RU"/>
        </w:rPr>
        <w:t>НИКОЛЬСКИЙ СЕЛЬСОВЕТ ОРЕНБУРГСКОГО РАЙОНА ОРЕНБУРГСКОЙ ОБЛАСТИ</w:t>
      </w:r>
    </w:p>
    <w:p w:rsidR="00C35A00" w:rsidRPr="00C35A00" w:rsidRDefault="00C35A00" w:rsidP="00C35A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C35A00" w:rsidRDefault="00C35A00" w:rsidP="00C35A00">
      <w:pPr>
        <w:widowControl w:val="0"/>
        <w:autoSpaceDE w:val="0"/>
        <w:autoSpaceDN w:val="0"/>
        <w:spacing w:after="0" w:line="366" w:lineRule="exact"/>
        <w:ind w:left="119"/>
        <w:jc w:val="both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proofErr w:type="gramStart"/>
      <w:r w:rsidRPr="00C35A00">
        <w:rPr>
          <w:rFonts w:ascii="Times New Roman" w:eastAsia="Times New Roman" w:hAnsi="Times New Roman" w:cs="Times New Roman"/>
          <w:b/>
          <w:color w:val="0D0D0D"/>
          <w:sz w:val="32"/>
          <w:lang w:eastAsia="ru-RU" w:bidi="ru-RU"/>
        </w:rPr>
        <w:t>П</w:t>
      </w:r>
      <w:proofErr w:type="gramEnd"/>
      <w:r w:rsidRPr="00C35A00">
        <w:rPr>
          <w:rFonts w:ascii="Times New Roman" w:eastAsia="Times New Roman" w:hAnsi="Times New Roman" w:cs="Times New Roman"/>
          <w:b/>
          <w:color w:val="0D0D0D"/>
          <w:sz w:val="32"/>
          <w:lang w:eastAsia="ru-RU" w:bidi="ru-RU"/>
        </w:rPr>
        <w:t xml:space="preserve"> О С Т А Н О В Л Е Н И Е</w:t>
      </w:r>
    </w:p>
    <w:p w:rsidR="00C35A00" w:rsidRPr="00C35A00" w:rsidRDefault="00C35A00" w:rsidP="00C35A00">
      <w:pPr>
        <w:widowControl w:val="0"/>
        <w:autoSpaceDE w:val="0"/>
        <w:autoSpaceDN w:val="0"/>
        <w:spacing w:after="0" w:line="366" w:lineRule="exact"/>
        <w:ind w:left="119"/>
        <w:jc w:val="both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ru-RU"/>
        </w:rPr>
        <w:t xml:space="preserve">          15.04.2021</w:t>
      </w:r>
      <w:r w:rsidRPr="00C35A00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ru-RU"/>
        </w:rPr>
        <w:t>24-п</w:t>
      </w:r>
    </w:p>
    <w:p w:rsidR="00C35A00" w:rsidRPr="00C35A00" w:rsidRDefault="00C35A00" w:rsidP="00C35A0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tabs>
          <w:tab w:val="left" w:pos="2888"/>
          <w:tab w:val="left" w:pos="2992"/>
          <w:tab w:val="left" w:pos="3210"/>
          <w:tab w:val="left" w:pos="3545"/>
        </w:tabs>
        <w:autoSpaceDE w:val="0"/>
        <w:autoSpaceDN w:val="0"/>
        <w:spacing w:before="1" w:after="0"/>
        <w:ind w:left="119" w:right="52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О проведении месячника по благоустройству</w:t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ab/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ab/>
        <w:t>территории муниципального</w:t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ab/>
        <w:t>образования Никольский</w:t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ab/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ab/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ab/>
        <w:t>сельсовет Оренбургского</w:t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ab/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ab/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ab/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ab/>
      </w:r>
      <w:r w:rsidRPr="00C35A00"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  <w:lang w:eastAsia="ru-RU" w:bidi="ru-RU"/>
        </w:rPr>
        <w:t xml:space="preserve">района </w:t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Оренбургской области</w:t>
      </w: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ind w:left="119" w:right="110" w:firstLine="97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В соответствии со ст. 7 Федерального закона № 7 – ФЗ от 10.01.2002 г. « Об охране окружающей среды », ст. 14, 15 Федерального закона от 06.10. 2003 г. № 131- ФЗ « Об общих принципах организации местного самоуправления в Российской Федерации», в целях улучшения санитарного состояния территории муниципального образования Никольский сельсовет, зон санитарной охраны водозаборов, приведение в надлежащее состояние свалок, проведение мероприятий по ликвидации самовольных</w:t>
      </w:r>
      <w:proofErr w:type="gramEnd"/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 xml:space="preserve"> свалок, профилактики массовых инфекционных заболеваний:</w:t>
      </w:r>
    </w:p>
    <w:p w:rsidR="00C35A00" w:rsidRPr="00C35A00" w:rsidRDefault="00C35A00" w:rsidP="00C35A00">
      <w:pPr>
        <w:widowControl w:val="0"/>
        <w:numPr>
          <w:ilvl w:val="0"/>
          <w:numId w:val="1"/>
        </w:numPr>
        <w:tabs>
          <w:tab w:val="left" w:pos="1272"/>
        </w:tabs>
        <w:autoSpaceDE w:val="0"/>
        <w:autoSpaceDN w:val="0"/>
        <w:spacing w:after="0" w:line="240" w:lineRule="auto"/>
        <w:ind w:right="109" w:firstLine="7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 xml:space="preserve">Провести с </w:t>
      </w:r>
      <w:r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15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 xml:space="preserve"> апреля по </w:t>
      </w:r>
      <w:r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15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 xml:space="preserve"> мая 20</w:t>
      </w:r>
      <w:r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21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 xml:space="preserve"> года месячник по благоустройству территории муниципального образования Никольский сельсовет Оренбургского района.</w:t>
      </w:r>
    </w:p>
    <w:p w:rsidR="00C35A00" w:rsidRPr="00C35A00" w:rsidRDefault="00C35A00" w:rsidP="00C35A00">
      <w:pPr>
        <w:widowControl w:val="0"/>
        <w:numPr>
          <w:ilvl w:val="0"/>
          <w:numId w:val="1"/>
        </w:numPr>
        <w:tabs>
          <w:tab w:val="left" w:pos="1315"/>
        </w:tabs>
        <w:autoSpaceDE w:val="0"/>
        <w:autoSpaceDN w:val="0"/>
        <w:spacing w:after="0" w:line="240" w:lineRule="auto"/>
        <w:ind w:right="110" w:firstLine="77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Рекомендовать руководителям организаций, предприятий торговли, хозяй</w:t>
      </w:r>
      <w:proofErr w:type="gramStart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ств вс</w:t>
      </w:r>
      <w:proofErr w:type="gramEnd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ех форм собственности, медицинских и учебных заведений организовать работу по наведению санитарного порядка на подведомственных территориях с привлечением</w:t>
      </w:r>
      <w:r w:rsidRPr="00C35A00">
        <w:rPr>
          <w:rFonts w:ascii="Times New Roman" w:eastAsia="Times New Roman" w:hAnsi="Times New Roman" w:cs="Times New Roman"/>
          <w:color w:val="252525"/>
          <w:spacing w:val="-5"/>
          <w:sz w:val="28"/>
          <w:lang w:eastAsia="ru-RU" w:bidi="ru-RU"/>
        </w:rPr>
        <w:t xml:space="preserve"> 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населения:</w:t>
      </w:r>
    </w:p>
    <w:p w:rsidR="00C35A00" w:rsidRPr="00C35A00" w:rsidRDefault="00C35A00" w:rsidP="00C35A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right="108" w:firstLine="7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провести мероприятия по очистке территории муниципального образования Никольский сельсовет, санитарно-защитной зоны и прилегающих земель к подъездной дороге свалки ТБО от мусора, а также благоустройству территории, кладбища, расчистку прибрежной зоны от мусора,</w:t>
      </w:r>
      <w:r w:rsidRPr="00C35A00">
        <w:rPr>
          <w:rFonts w:ascii="Times New Roman" w:eastAsia="Times New Roman" w:hAnsi="Times New Roman" w:cs="Times New Roman"/>
          <w:color w:val="252525"/>
          <w:spacing w:val="3"/>
          <w:sz w:val="28"/>
          <w:lang w:eastAsia="ru-RU" w:bidi="ru-RU"/>
        </w:rPr>
        <w:t xml:space="preserve"> 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сухостоя;</w:t>
      </w:r>
    </w:p>
    <w:p w:rsidR="00C35A00" w:rsidRPr="00C35A00" w:rsidRDefault="00C35A00" w:rsidP="00C35A00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right="116" w:firstLine="77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на территории свалки ТБО по мере заполнения проводить сдвигание отходов и мусора.</w:t>
      </w:r>
    </w:p>
    <w:p w:rsidR="00C35A00" w:rsidRPr="00C35A00" w:rsidRDefault="00C35A00" w:rsidP="00C35A00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spacing w:after="0" w:line="240" w:lineRule="auto"/>
        <w:ind w:right="119" w:firstLine="77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не допускать сжигания ТБО и принять меры по пожарной безопасности;</w:t>
      </w:r>
    </w:p>
    <w:p w:rsidR="00C35A00" w:rsidRPr="00C35A00" w:rsidRDefault="00C35A00" w:rsidP="00C35A0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C35A00" w:rsidRPr="00C35A00">
          <w:pgSz w:w="11910" w:h="16840"/>
          <w:pgMar w:top="1040" w:right="740" w:bottom="280" w:left="1580" w:header="720" w:footer="720" w:gutter="0"/>
          <w:cols w:space="720"/>
        </w:sectPr>
      </w:pPr>
    </w:p>
    <w:p w:rsidR="00C35A00" w:rsidRPr="00C35A00" w:rsidRDefault="00C35A00" w:rsidP="00C35A00">
      <w:pPr>
        <w:widowControl w:val="0"/>
        <w:numPr>
          <w:ilvl w:val="0"/>
          <w:numId w:val="3"/>
        </w:numPr>
        <w:tabs>
          <w:tab w:val="left" w:pos="913"/>
        </w:tabs>
        <w:autoSpaceDE w:val="0"/>
        <w:autoSpaceDN w:val="0"/>
        <w:spacing w:before="67" w:after="0" w:line="240" w:lineRule="auto"/>
        <w:ind w:right="116" w:firstLine="49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lastRenderedPageBreak/>
        <w:t>жителям поселения организовать работу по очистке территории, прилегающей к их домам, а также ликвидировать стихийные</w:t>
      </w:r>
      <w:r w:rsidRPr="00C35A00">
        <w:rPr>
          <w:rFonts w:ascii="Times New Roman" w:eastAsia="Times New Roman" w:hAnsi="Times New Roman" w:cs="Times New Roman"/>
          <w:color w:val="252525"/>
          <w:spacing w:val="-8"/>
          <w:sz w:val="28"/>
          <w:lang w:eastAsia="ru-RU" w:bidi="ru-RU"/>
        </w:rPr>
        <w:t xml:space="preserve"> 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свалки;</w:t>
      </w:r>
    </w:p>
    <w:p w:rsidR="00C35A00" w:rsidRPr="00C35A00" w:rsidRDefault="00C35A00" w:rsidP="00C35A00">
      <w:pPr>
        <w:widowControl w:val="0"/>
        <w:numPr>
          <w:ilvl w:val="0"/>
          <w:numId w:val="3"/>
        </w:numPr>
        <w:tabs>
          <w:tab w:val="left" w:pos="845"/>
        </w:tabs>
        <w:autoSpaceDE w:val="0"/>
        <w:autoSpaceDN w:val="0"/>
        <w:spacing w:after="0" w:line="240" w:lineRule="auto"/>
        <w:ind w:right="122" w:firstLine="49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информировать население о профилактике инфекций, передающихся комарами,</w:t>
      </w:r>
      <w:r w:rsidRPr="00C35A00">
        <w:rPr>
          <w:rFonts w:ascii="Times New Roman" w:eastAsia="Times New Roman" w:hAnsi="Times New Roman" w:cs="Times New Roman"/>
          <w:color w:val="252525"/>
          <w:spacing w:val="2"/>
          <w:sz w:val="28"/>
          <w:lang w:eastAsia="ru-RU" w:bidi="ru-RU"/>
        </w:rPr>
        <w:t xml:space="preserve"> 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клещами;</w:t>
      </w:r>
    </w:p>
    <w:p w:rsidR="00C35A00" w:rsidRPr="00C35A00" w:rsidRDefault="00C35A00" w:rsidP="00C35A00">
      <w:pPr>
        <w:widowControl w:val="0"/>
        <w:numPr>
          <w:ilvl w:val="0"/>
          <w:numId w:val="3"/>
        </w:numPr>
        <w:tabs>
          <w:tab w:val="left" w:pos="1181"/>
        </w:tabs>
        <w:autoSpaceDE w:val="0"/>
        <w:autoSpaceDN w:val="0"/>
        <w:spacing w:before="4" w:after="0" w:line="240" w:lineRule="auto"/>
        <w:ind w:right="114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 xml:space="preserve">провести санитарные мероприятия в зонах санитарной охраны питьевых </w:t>
      </w:r>
      <w:proofErr w:type="spellStart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водоисточников</w:t>
      </w:r>
      <w:proofErr w:type="spellEnd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 xml:space="preserve"> (в </w:t>
      </w:r>
      <w:proofErr w:type="spellStart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т.ч</w:t>
      </w:r>
      <w:proofErr w:type="spellEnd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. обеспечить герметизацию скважин и водопроводных се</w:t>
      </w:r>
      <w:r w:rsidR="00AE600A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т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ей во избежание попадания талых вод в систему.</w:t>
      </w:r>
      <w:proofErr w:type="gramEnd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 xml:space="preserve"> Обеспечить наличие и исправность источников противопожарного водоснабжения (МУП</w:t>
      </w:r>
      <w:r w:rsidRPr="00C35A00">
        <w:rPr>
          <w:rFonts w:ascii="Times New Roman" w:eastAsia="Times New Roman" w:hAnsi="Times New Roman" w:cs="Times New Roman"/>
          <w:color w:val="252525"/>
          <w:spacing w:val="4"/>
          <w:sz w:val="28"/>
          <w:lang w:eastAsia="ru-RU" w:bidi="ru-RU"/>
        </w:rPr>
        <w:t xml:space="preserve"> 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НИКОЛЬСКИЙ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»).</w:t>
      </w:r>
    </w:p>
    <w:p w:rsidR="00C35A00" w:rsidRPr="00C35A00" w:rsidRDefault="00C35A00" w:rsidP="00C35A00">
      <w:pPr>
        <w:widowControl w:val="0"/>
        <w:numPr>
          <w:ilvl w:val="0"/>
          <w:numId w:val="3"/>
        </w:numPr>
        <w:tabs>
          <w:tab w:val="left" w:pos="1018"/>
        </w:tabs>
        <w:autoSpaceDE w:val="0"/>
        <w:autoSpaceDN w:val="0"/>
        <w:spacing w:after="0" w:line="240" w:lineRule="auto"/>
        <w:ind w:right="110" w:firstLine="6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с 1 мая 20</w:t>
      </w:r>
      <w:r w:rsidR="00ED6287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21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 xml:space="preserve"> года организовать круглосуточное дежурство на пожарной</w:t>
      </w:r>
      <w:r w:rsidRPr="00C35A00">
        <w:rPr>
          <w:rFonts w:ascii="Times New Roman" w:eastAsia="Times New Roman" w:hAnsi="Times New Roman" w:cs="Times New Roman"/>
          <w:color w:val="252525"/>
          <w:spacing w:val="1"/>
          <w:sz w:val="28"/>
          <w:lang w:eastAsia="ru-RU" w:bidi="ru-RU"/>
        </w:rPr>
        <w:t xml:space="preserve"> 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технике.</w:t>
      </w:r>
    </w:p>
    <w:p w:rsidR="00C35A00" w:rsidRPr="00C35A00" w:rsidRDefault="00C35A00" w:rsidP="00C35A00">
      <w:pPr>
        <w:widowControl w:val="0"/>
        <w:numPr>
          <w:ilvl w:val="0"/>
          <w:numId w:val="3"/>
        </w:numPr>
        <w:tabs>
          <w:tab w:val="left" w:pos="965"/>
        </w:tabs>
        <w:autoSpaceDE w:val="0"/>
        <w:autoSpaceDN w:val="0"/>
        <w:spacing w:after="0" w:line="240" w:lineRule="auto"/>
        <w:ind w:right="115" w:firstLine="6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провести опашку села, жилых строений и объектов, прилегающих к лесным и степным</w:t>
      </w:r>
      <w:r w:rsidRPr="00C35A00">
        <w:rPr>
          <w:rFonts w:ascii="Times New Roman" w:eastAsia="Times New Roman" w:hAnsi="Times New Roman" w:cs="Times New Roman"/>
          <w:color w:val="252525"/>
          <w:spacing w:val="4"/>
          <w:sz w:val="28"/>
          <w:lang w:eastAsia="ru-RU" w:bidi="ru-RU"/>
        </w:rPr>
        <w:t xml:space="preserve"> 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массивам.</w:t>
      </w:r>
    </w:p>
    <w:p w:rsidR="00C35A00" w:rsidRPr="00C35A00" w:rsidRDefault="00C35A00" w:rsidP="00C35A00">
      <w:pPr>
        <w:widowControl w:val="0"/>
        <w:numPr>
          <w:ilvl w:val="0"/>
          <w:numId w:val="3"/>
        </w:numPr>
        <w:tabs>
          <w:tab w:val="left" w:pos="1085"/>
        </w:tabs>
        <w:autoSpaceDE w:val="0"/>
        <w:autoSpaceDN w:val="0"/>
        <w:spacing w:after="0" w:line="240" w:lineRule="auto"/>
        <w:ind w:right="117" w:firstLine="7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запретить сжигание на территории села сухой травы, мусора, стерни, разведение</w:t>
      </w:r>
      <w:r w:rsidRPr="00C35A00">
        <w:rPr>
          <w:rFonts w:ascii="Times New Roman" w:eastAsia="Times New Roman" w:hAnsi="Times New Roman" w:cs="Times New Roman"/>
          <w:color w:val="252525"/>
          <w:spacing w:val="1"/>
          <w:sz w:val="28"/>
          <w:lang w:eastAsia="ru-RU" w:bidi="ru-RU"/>
        </w:rPr>
        <w:t xml:space="preserve"> </w:t>
      </w: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костров.</w:t>
      </w:r>
    </w:p>
    <w:p w:rsidR="00C35A00" w:rsidRPr="00C35A00" w:rsidRDefault="00C35A00" w:rsidP="00C35A00">
      <w:pPr>
        <w:widowControl w:val="0"/>
        <w:numPr>
          <w:ilvl w:val="0"/>
          <w:numId w:val="1"/>
        </w:numPr>
        <w:tabs>
          <w:tab w:val="left" w:pos="1263"/>
        </w:tabs>
        <w:autoSpaceDE w:val="0"/>
        <w:autoSpaceDN w:val="0"/>
        <w:spacing w:after="0" w:line="240" w:lineRule="auto"/>
        <w:ind w:right="116" w:firstLine="7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 xml:space="preserve">Рекомендовать главам КФХ обеспечить строгий </w:t>
      </w:r>
      <w:proofErr w:type="gramStart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контроль за</w:t>
      </w:r>
      <w:proofErr w:type="gramEnd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пожаров, а также провести опашку объектов, прилегающих к лесным и степным массивам.</w:t>
      </w:r>
    </w:p>
    <w:p w:rsidR="00C35A00" w:rsidRPr="00C35A00" w:rsidRDefault="00C35A00" w:rsidP="00C35A00">
      <w:pPr>
        <w:widowControl w:val="0"/>
        <w:numPr>
          <w:ilvl w:val="0"/>
          <w:numId w:val="1"/>
        </w:numPr>
        <w:tabs>
          <w:tab w:val="left" w:pos="1248"/>
        </w:tabs>
        <w:autoSpaceDE w:val="0"/>
        <w:autoSpaceDN w:val="0"/>
        <w:spacing w:before="1" w:after="0" w:line="240" w:lineRule="auto"/>
        <w:ind w:right="111" w:firstLine="7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>Контроль за</w:t>
      </w:r>
      <w:proofErr w:type="gramEnd"/>
      <w:r w:rsidRPr="00C35A00">
        <w:rPr>
          <w:rFonts w:ascii="Times New Roman" w:eastAsia="Times New Roman" w:hAnsi="Times New Roman" w:cs="Times New Roman"/>
          <w:color w:val="252525"/>
          <w:sz w:val="28"/>
          <w:lang w:eastAsia="ru-RU" w:bidi="ru-RU"/>
        </w:rPr>
        <w:t xml:space="preserve"> исполнением настоящего постановления оставляю за собой.</w:t>
      </w:r>
    </w:p>
    <w:p w:rsidR="00C35A00" w:rsidRDefault="00C35A00" w:rsidP="00C35A00">
      <w:pPr>
        <w:widowControl w:val="0"/>
        <w:numPr>
          <w:ilvl w:val="0"/>
          <w:numId w:val="1"/>
        </w:numPr>
        <w:tabs>
          <w:tab w:val="left" w:pos="1248"/>
        </w:tabs>
        <w:autoSpaceDE w:val="0"/>
        <w:autoSpaceDN w:val="0"/>
        <w:spacing w:before="1" w:after="0" w:line="240" w:lineRule="auto"/>
        <w:ind w:right="111" w:firstLine="7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Настоящее постановление вступает в законную силу со дня подписания.</w:t>
      </w:r>
    </w:p>
    <w:p w:rsidR="00C35A00" w:rsidRPr="00C35A00" w:rsidRDefault="00C35A00" w:rsidP="00C35A00">
      <w:pPr>
        <w:widowControl w:val="0"/>
        <w:tabs>
          <w:tab w:val="left" w:pos="1248"/>
        </w:tabs>
        <w:autoSpaceDE w:val="0"/>
        <w:autoSpaceDN w:val="0"/>
        <w:spacing w:before="1" w:after="0" w:line="240" w:lineRule="auto"/>
        <w:ind w:left="825" w:right="11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C35A00" w:rsidRPr="00C35A00" w:rsidRDefault="00C35A00" w:rsidP="00C35A00">
      <w:pPr>
        <w:widowControl w:val="0"/>
        <w:tabs>
          <w:tab w:val="left" w:pos="7151"/>
        </w:tabs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 xml:space="preserve">     </w:t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Глава</w:t>
      </w:r>
      <w:r w:rsidRPr="00C35A00">
        <w:rPr>
          <w:rFonts w:ascii="Times New Roman" w:eastAsia="Times New Roman" w:hAnsi="Times New Roman" w:cs="Times New Roman"/>
          <w:color w:val="252525"/>
          <w:spacing w:val="-6"/>
          <w:sz w:val="28"/>
          <w:szCs w:val="28"/>
          <w:lang w:eastAsia="ru-RU" w:bidi="ru-RU"/>
        </w:rPr>
        <w:t xml:space="preserve"> </w:t>
      </w:r>
      <w:r w:rsidRPr="00C35A00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муниципального</w:t>
      </w:r>
      <w:r w:rsidRPr="00C35A00">
        <w:rPr>
          <w:rFonts w:ascii="Times New Roman" w:eastAsia="Times New Roman" w:hAnsi="Times New Roman" w:cs="Times New Roman"/>
          <w:color w:val="252525"/>
          <w:spacing w:val="-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 xml:space="preserve">образования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Д.П.Ширяев</w:t>
      </w:r>
      <w:proofErr w:type="spellEnd"/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  <w:bookmarkStart w:id="0" w:name="_GoBack"/>
      <w:bookmarkEnd w:id="0"/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E600A" w:rsidRDefault="00AE600A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E600A" w:rsidRDefault="00AE600A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E600A" w:rsidRDefault="00AE600A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E600A" w:rsidRDefault="00AE600A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E600A" w:rsidRDefault="00AE600A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ED6287" w:rsidRPr="00C35A00" w:rsidRDefault="00ED6287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35A00" w:rsidRPr="00C35A00" w:rsidRDefault="00C35A00" w:rsidP="00C35A00">
      <w:pPr>
        <w:widowControl w:val="0"/>
        <w:autoSpaceDE w:val="0"/>
        <w:autoSpaceDN w:val="0"/>
        <w:spacing w:before="1" w:after="0" w:line="240" w:lineRule="auto"/>
        <w:ind w:left="11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35A0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Разослано: главам КФХ, МБОУ Никольская СОШ, МУП «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НИКОЛЬСКИЙ</w:t>
      </w:r>
      <w:r w:rsidRPr="00C35A00">
        <w:rPr>
          <w:rFonts w:ascii="Times New Roman" w:eastAsia="Times New Roman" w:hAnsi="Times New Roman" w:cs="Times New Roman"/>
          <w:sz w:val="24"/>
          <w:lang w:eastAsia="ru-RU" w:bidi="ru-RU"/>
        </w:rPr>
        <w:t>», МБУК «ЦКиБО», прокуратуре района, в дело</w:t>
      </w:r>
    </w:p>
    <w:p w:rsidR="00C35A00" w:rsidRPr="00C35A00" w:rsidRDefault="00C35A00" w:rsidP="00C35A0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C35A00" w:rsidRPr="00C35A00">
          <w:pgSz w:w="11910" w:h="16840"/>
          <w:pgMar w:top="1040" w:right="740" w:bottom="280" w:left="1580" w:header="720" w:footer="720" w:gutter="0"/>
          <w:cols w:space="720"/>
        </w:sectPr>
      </w:pPr>
    </w:p>
    <w:p w:rsidR="00C35A00" w:rsidRPr="00C35A00" w:rsidRDefault="00C35A00" w:rsidP="00C35A0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</w:p>
    <w:p w:rsidR="000F08A0" w:rsidRDefault="000F08A0"/>
    <w:sectPr w:rsidR="000F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59"/>
    <w:multiLevelType w:val="hybridMultilevel"/>
    <w:tmpl w:val="E7A8B6D6"/>
    <w:lvl w:ilvl="0" w:tplc="CEF4E656">
      <w:numFmt w:val="bullet"/>
      <w:lvlText w:val="-"/>
      <w:lvlJc w:val="left"/>
      <w:pPr>
        <w:ind w:left="119" w:hanging="298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ru-RU" w:eastAsia="ru-RU" w:bidi="ru-RU"/>
      </w:rPr>
    </w:lvl>
    <w:lvl w:ilvl="1" w:tplc="13FE73C8">
      <w:numFmt w:val="bullet"/>
      <w:lvlText w:val="•"/>
      <w:lvlJc w:val="left"/>
      <w:pPr>
        <w:ind w:left="1066" w:hanging="298"/>
      </w:pPr>
      <w:rPr>
        <w:lang w:val="ru-RU" w:eastAsia="ru-RU" w:bidi="ru-RU"/>
      </w:rPr>
    </w:lvl>
    <w:lvl w:ilvl="2" w:tplc="5E461A1E">
      <w:numFmt w:val="bullet"/>
      <w:lvlText w:val="•"/>
      <w:lvlJc w:val="left"/>
      <w:pPr>
        <w:ind w:left="2012" w:hanging="298"/>
      </w:pPr>
      <w:rPr>
        <w:lang w:val="ru-RU" w:eastAsia="ru-RU" w:bidi="ru-RU"/>
      </w:rPr>
    </w:lvl>
    <w:lvl w:ilvl="3" w:tplc="5A5E306C">
      <w:numFmt w:val="bullet"/>
      <w:lvlText w:val="•"/>
      <w:lvlJc w:val="left"/>
      <w:pPr>
        <w:ind w:left="2959" w:hanging="298"/>
      </w:pPr>
      <w:rPr>
        <w:lang w:val="ru-RU" w:eastAsia="ru-RU" w:bidi="ru-RU"/>
      </w:rPr>
    </w:lvl>
    <w:lvl w:ilvl="4" w:tplc="0A44487E">
      <w:numFmt w:val="bullet"/>
      <w:lvlText w:val="•"/>
      <w:lvlJc w:val="left"/>
      <w:pPr>
        <w:ind w:left="3905" w:hanging="298"/>
      </w:pPr>
      <w:rPr>
        <w:lang w:val="ru-RU" w:eastAsia="ru-RU" w:bidi="ru-RU"/>
      </w:rPr>
    </w:lvl>
    <w:lvl w:ilvl="5" w:tplc="87BE14D4">
      <w:numFmt w:val="bullet"/>
      <w:lvlText w:val="•"/>
      <w:lvlJc w:val="left"/>
      <w:pPr>
        <w:ind w:left="4852" w:hanging="298"/>
      </w:pPr>
      <w:rPr>
        <w:lang w:val="ru-RU" w:eastAsia="ru-RU" w:bidi="ru-RU"/>
      </w:rPr>
    </w:lvl>
    <w:lvl w:ilvl="6" w:tplc="53901F3C">
      <w:numFmt w:val="bullet"/>
      <w:lvlText w:val="•"/>
      <w:lvlJc w:val="left"/>
      <w:pPr>
        <w:ind w:left="5798" w:hanging="298"/>
      </w:pPr>
      <w:rPr>
        <w:lang w:val="ru-RU" w:eastAsia="ru-RU" w:bidi="ru-RU"/>
      </w:rPr>
    </w:lvl>
    <w:lvl w:ilvl="7" w:tplc="9F5AAE96">
      <w:numFmt w:val="bullet"/>
      <w:lvlText w:val="•"/>
      <w:lvlJc w:val="left"/>
      <w:pPr>
        <w:ind w:left="6744" w:hanging="298"/>
      </w:pPr>
      <w:rPr>
        <w:lang w:val="ru-RU" w:eastAsia="ru-RU" w:bidi="ru-RU"/>
      </w:rPr>
    </w:lvl>
    <w:lvl w:ilvl="8" w:tplc="20A25A1C">
      <w:numFmt w:val="bullet"/>
      <w:lvlText w:val="•"/>
      <w:lvlJc w:val="left"/>
      <w:pPr>
        <w:ind w:left="7691" w:hanging="298"/>
      </w:pPr>
      <w:rPr>
        <w:lang w:val="ru-RU" w:eastAsia="ru-RU" w:bidi="ru-RU"/>
      </w:rPr>
    </w:lvl>
  </w:abstractNum>
  <w:abstractNum w:abstractNumId="1">
    <w:nsid w:val="3AE47CD0"/>
    <w:multiLevelType w:val="hybridMultilevel"/>
    <w:tmpl w:val="17C2F056"/>
    <w:lvl w:ilvl="0" w:tplc="C9704342">
      <w:numFmt w:val="bullet"/>
      <w:lvlText w:val="-"/>
      <w:lvlJc w:val="left"/>
      <w:pPr>
        <w:ind w:left="119" w:hanging="279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ru-RU" w:eastAsia="ru-RU" w:bidi="ru-RU"/>
      </w:rPr>
    </w:lvl>
    <w:lvl w:ilvl="1" w:tplc="8F1A7DE4">
      <w:numFmt w:val="bullet"/>
      <w:lvlText w:val="•"/>
      <w:lvlJc w:val="left"/>
      <w:pPr>
        <w:ind w:left="1066" w:hanging="279"/>
      </w:pPr>
      <w:rPr>
        <w:lang w:val="ru-RU" w:eastAsia="ru-RU" w:bidi="ru-RU"/>
      </w:rPr>
    </w:lvl>
    <w:lvl w:ilvl="2" w:tplc="288613F6">
      <w:numFmt w:val="bullet"/>
      <w:lvlText w:val="•"/>
      <w:lvlJc w:val="left"/>
      <w:pPr>
        <w:ind w:left="2012" w:hanging="279"/>
      </w:pPr>
      <w:rPr>
        <w:lang w:val="ru-RU" w:eastAsia="ru-RU" w:bidi="ru-RU"/>
      </w:rPr>
    </w:lvl>
    <w:lvl w:ilvl="3" w:tplc="2DE4DE88">
      <w:numFmt w:val="bullet"/>
      <w:lvlText w:val="•"/>
      <w:lvlJc w:val="left"/>
      <w:pPr>
        <w:ind w:left="2959" w:hanging="279"/>
      </w:pPr>
      <w:rPr>
        <w:lang w:val="ru-RU" w:eastAsia="ru-RU" w:bidi="ru-RU"/>
      </w:rPr>
    </w:lvl>
    <w:lvl w:ilvl="4" w:tplc="8390D464">
      <w:numFmt w:val="bullet"/>
      <w:lvlText w:val="•"/>
      <w:lvlJc w:val="left"/>
      <w:pPr>
        <w:ind w:left="3905" w:hanging="279"/>
      </w:pPr>
      <w:rPr>
        <w:lang w:val="ru-RU" w:eastAsia="ru-RU" w:bidi="ru-RU"/>
      </w:rPr>
    </w:lvl>
    <w:lvl w:ilvl="5" w:tplc="A1EEBB44">
      <w:numFmt w:val="bullet"/>
      <w:lvlText w:val="•"/>
      <w:lvlJc w:val="left"/>
      <w:pPr>
        <w:ind w:left="4852" w:hanging="279"/>
      </w:pPr>
      <w:rPr>
        <w:lang w:val="ru-RU" w:eastAsia="ru-RU" w:bidi="ru-RU"/>
      </w:rPr>
    </w:lvl>
    <w:lvl w:ilvl="6" w:tplc="9D7C06FA">
      <w:numFmt w:val="bullet"/>
      <w:lvlText w:val="•"/>
      <w:lvlJc w:val="left"/>
      <w:pPr>
        <w:ind w:left="5798" w:hanging="279"/>
      </w:pPr>
      <w:rPr>
        <w:lang w:val="ru-RU" w:eastAsia="ru-RU" w:bidi="ru-RU"/>
      </w:rPr>
    </w:lvl>
    <w:lvl w:ilvl="7" w:tplc="F4CCEF04">
      <w:numFmt w:val="bullet"/>
      <w:lvlText w:val="•"/>
      <w:lvlJc w:val="left"/>
      <w:pPr>
        <w:ind w:left="6744" w:hanging="279"/>
      </w:pPr>
      <w:rPr>
        <w:lang w:val="ru-RU" w:eastAsia="ru-RU" w:bidi="ru-RU"/>
      </w:rPr>
    </w:lvl>
    <w:lvl w:ilvl="8" w:tplc="2C8C737C">
      <w:numFmt w:val="bullet"/>
      <w:lvlText w:val="•"/>
      <w:lvlJc w:val="left"/>
      <w:pPr>
        <w:ind w:left="7691" w:hanging="279"/>
      </w:pPr>
      <w:rPr>
        <w:lang w:val="ru-RU" w:eastAsia="ru-RU" w:bidi="ru-RU"/>
      </w:rPr>
    </w:lvl>
  </w:abstractNum>
  <w:abstractNum w:abstractNumId="2">
    <w:nsid w:val="70400A37"/>
    <w:multiLevelType w:val="hybridMultilevel"/>
    <w:tmpl w:val="0442BA14"/>
    <w:lvl w:ilvl="0" w:tplc="39A27410">
      <w:start w:val="1"/>
      <w:numFmt w:val="decimal"/>
      <w:lvlText w:val="%1."/>
      <w:lvlJc w:val="left"/>
      <w:pPr>
        <w:ind w:left="119" w:hanging="446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ru-RU" w:eastAsia="ru-RU" w:bidi="ru-RU"/>
      </w:rPr>
    </w:lvl>
    <w:lvl w:ilvl="1" w:tplc="EAB82CF4">
      <w:numFmt w:val="bullet"/>
      <w:lvlText w:val="•"/>
      <w:lvlJc w:val="left"/>
      <w:pPr>
        <w:ind w:left="1066" w:hanging="446"/>
      </w:pPr>
      <w:rPr>
        <w:lang w:val="ru-RU" w:eastAsia="ru-RU" w:bidi="ru-RU"/>
      </w:rPr>
    </w:lvl>
    <w:lvl w:ilvl="2" w:tplc="DA1E450E">
      <w:numFmt w:val="bullet"/>
      <w:lvlText w:val="•"/>
      <w:lvlJc w:val="left"/>
      <w:pPr>
        <w:ind w:left="2012" w:hanging="446"/>
      </w:pPr>
      <w:rPr>
        <w:lang w:val="ru-RU" w:eastAsia="ru-RU" w:bidi="ru-RU"/>
      </w:rPr>
    </w:lvl>
    <w:lvl w:ilvl="3" w:tplc="8BD6269C">
      <w:numFmt w:val="bullet"/>
      <w:lvlText w:val="•"/>
      <w:lvlJc w:val="left"/>
      <w:pPr>
        <w:ind w:left="2959" w:hanging="446"/>
      </w:pPr>
      <w:rPr>
        <w:lang w:val="ru-RU" w:eastAsia="ru-RU" w:bidi="ru-RU"/>
      </w:rPr>
    </w:lvl>
    <w:lvl w:ilvl="4" w:tplc="7D862184">
      <w:numFmt w:val="bullet"/>
      <w:lvlText w:val="•"/>
      <w:lvlJc w:val="left"/>
      <w:pPr>
        <w:ind w:left="3905" w:hanging="446"/>
      </w:pPr>
      <w:rPr>
        <w:lang w:val="ru-RU" w:eastAsia="ru-RU" w:bidi="ru-RU"/>
      </w:rPr>
    </w:lvl>
    <w:lvl w:ilvl="5" w:tplc="434073A2">
      <w:numFmt w:val="bullet"/>
      <w:lvlText w:val="•"/>
      <w:lvlJc w:val="left"/>
      <w:pPr>
        <w:ind w:left="4852" w:hanging="446"/>
      </w:pPr>
      <w:rPr>
        <w:lang w:val="ru-RU" w:eastAsia="ru-RU" w:bidi="ru-RU"/>
      </w:rPr>
    </w:lvl>
    <w:lvl w:ilvl="6" w:tplc="AFDC06D4">
      <w:numFmt w:val="bullet"/>
      <w:lvlText w:val="•"/>
      <w:lvlJc w:val="left"/>
      <w:pPr>
        <w:ind w:left="5798" w:hanging="446"/>
      </w:pPr>
      <w:rPr>
        <w:lang w:val="ru-RU" w:eastAsia="ru-RU" w:bidi="ru-RU"/>
      </w:rPr>
    </w:lvl>
    <w:lvl w:ilvl="7" w:tplc="69F44C7E">
      <w:numFmt w:val="bullet"/>
      <w:lvlText w:val="•"/>
      <w:lvlJc w:val="left"/>
      <w:pPr>
        <w:ind w:left="6744" w:hanging="446"/>
      </w:pPr>
      <w:rPr>
        <w:lang w:val="ru-RU" w:eastAsia="ru-RU" w:bidi="ru-RU"/>
      </w:rPr>
    </w:lvl>
    <w:lvl w:ilvl="8" w:tplc="D2A6EBFC">
      <w:numFmt w:val="bullet"/>
      <w:lvlText w:val="•"/>
      <w:lvlJc w:val="left"/>
      <w:pPr>
        <w:ind w:left="7691" w:hanging="446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30"/>
    <w:rsid w:val="000F08A0"/>
    <w:rsid w:val="007B6530"/>
    <w:rsid w:val="008024FB"/>
    <w:rsid w:val="00AE600A"/>
    <w:rsid w:val="00C35A00"/>
    <w:rsid w:val="00E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7</cp:revision>
  <cp:lastPrinted>2021-04-15T09:37:00Z</cp:lastPrinted>
  <dcterms:created xsi:type="dcterms:W3CDTF">2021-04-15T05:04:00Z</dcterms:created>
  <dcterms:modified xsi:type="dcterms:W3CDTF">2021-04-15T09:37:00Z</dcterms:modified>
</cp:coreProperties>
</file>