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1DCE4" w14:textId="77777777" w:rsidR="00B03117" w:rsidRDefault="00B03117" w:rsidP="00B03117">
      <w:pPr>
        <w:pStyle w:val="a4"/>
        <w:shd w:val="clear" w:color="auto" w:fill="auto"/>
        <w:spacing w:after="0" w:line="317" w:lineRule="exact"/>
        <w:ind w:left="20" w:right="20" w:firstLine="700"/>
      </w:pPr>
      <w:r>
        <w:rPr>
          <w:rStyle w:val="a3"/>
          <w:color w:val="000000"/>
        </w:rPr>
        <w:t>«Прокурор Оренбургского района разъясняет основные положения об условиях труда».</w:t>
      </w:r>
    </w:p>
    <w:p w14:paraId="4AD3F84F" w14:textId="77777777" w:rsidR="00B03117" w:rsidRDefault="00B03117" w:rsidP="00B03117">
      <w:pPr>
        <w:pStyle w:val="a4"/>
        <w:shd w:val="clear" w:color="auto" w:fill="auto"/>
        <w:spacing w:after="0" w:line="317" w:lineRule="exact"/>
        <w:ind w:left="20" w:right="20" w:firstLine="700"/>
      </w:pPr>
      <w:r>
        <w:rPr>
          <w:rStyle w:val="a3"/>
          <w:color w:val="000000"/>
        </w:rPr>
        <w:t>В соответствии со ст. 219 ТК РФ каждый работник имеет право на рабочее место, соответствующее требованиям охраны труда; получение достоверной информации от работодателя, соответствующих государственных органов и общественных организаций об условиях и охране труда на рабочем месте, о существующем риске повреждения здоровья, а также о мерах по защите от воздействия вредных и (или) опасных производственных факторов.</w:t>
      </w:r>
    </w:p>
    <w:p w14:paraId="40E9D49A" w14:textId="77777777" w:rsidR="00B03117" w:rsidRDefault="00B03117" w:rsidP="00B03117">
      <w:pPr>
        <w:pStyle w:val="a4"/>
        <w:shd w:val="clear" w:color="auto" w:fill="auto"/>
        <w:spacing w:after="0" w:line="317" w:lineRule="exact"/>
        <w:ind w:left="20" w:right="20" w:firstLine="700"/>
      </w:pPr>
      <w:r>
        <w:rPr>
          <w:rStyle w:val="a3"/>
          <w:color w:val="000000"/>
        </w:rPr>
        <w:t>Охрана труда — система сохранения жизни и здоровья работников в процессе трудовой деятельности, включающая в себя правовые, социально- экономические, организационно-технические, санитарно-гигиенические, лечебно-профилактические, реабилитационные и иные мероприятия.</w:t>
      </w:r>
    </w:p>
    <w:p w14:paraId="658DF2FB" w14:textId="77777777" w:rsidR="00B03117" w:rsidRDefault="00B03117" w:rsidP="00B03117">
      <w:pPr>
        <w:pStyle w:val="a4"/>
        <w:shd w:val="clear" w:color="auto" w:fill="auto"/>
        <w:spacing w:after="0" w:line="317" w:lineRule="exact"/>
        <w:ind w:left="20" w:right="20" w:firstLine="700"/>
      </w:pPr>
      <w:r>
        <w:rPr>
          <w:rStyle w:val="a3"/>
          <w:color w:val="000000"/>
        </w:rPr>
        <w:t>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деятельности, в том числе при проектировании, строительстве (реконструкции) и эксплуатации объектов, конструировании машин, механизмов и другого оборудования, разработке технологических процессов, организации производства и труда.</w:t>
      </w:r>
    </w:p>
    <w:p w14:paraId="11AF7BA0" w14:textId="77777777" w:rsidR="00B03117" w:rsidRDefault="00B03117" w:rsidP="00B03117">
      <w:pPr>
        <w:pStyle w:val="a4"/>
        <w:shd w:val="clear" w:color="auto" w:fill="auto"/>
        <w:spacing w:after="0" w:line="317" w:lineRule="exact"/>
        <w:ind w:left="20" w:right="20" w:firstLine="700"/>
      </w:pPr>
      <w:r>
        <w:rPr>
          <w:rStyle w:val="a3"/>
          <w:color w:val="000000"/>
        </w:rPr>
        <w:t>Одной из обязанностей работодателя в области охраны труда является проведение специальной оценки условий труда в соответствии с законодательством о специальной оценке условий труда.</w:t>
      </w:r>
    </w:p>
    <w:p w14:paraId="142666F2" w14:textId="77777777" w:rsidR="00B03117" w:rsidRDefault="00B03117" w:rsidP="00B03117">
      <w:pPr>
        <w:pStyle w:val="a4"/>
        <w:shd w:val="clear" w:color="auto" w:fill="auto"/>
        <w:spacing w:after="0" w:line="317" w:lineRule="exact"/>
        <w:ind w:left="20" w:right="20" w:firstLine="700"/>
      </w:pPr>
      <w:r>
        <w:rPr>
          <w:rStyle w:val="a3"/>
          <w:color w:val="000000"/>
        </w:rPr>
        <w:t>Специальная оценка условий труда — единый комплекс последовательно осуществляемых мероприятий по идентификации вредных и (или) опасных факторов производственной среды и трудового процесса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(гигиенических нормативов) условий труда и применения средств индивидуальной и коллективной защиты работников.</w:t>
      </w:r>
    </w:p>
    <w:p w14:paraId="2047FFC6" w14:textId="77777777" w:rsidR="00B03117" w:rsidRDefault="00B03117" w:rsidP="00B03117">
      <w:pPr>
        <w:pStyle w:val="a4"/>
        <w:shd w:val="clear" w:color="auto" w:fill="auto"/>
        <w:spacing w:after="0" w:line="317" w:lineRule="exact"/>
        <w:ind w:left="20" w:right="20" w:firstLine="700"/>
      </w:pPr>
      <w:r>
        <w:rPr>
          <w:rStyle w:val="a3"/>
          <w:color w:val="000000"/>
        </w:rPr>
        <w:t>В соответствии со ст. 8 Федерального закона от 28.12.2013 №426-ФЗ «О специальной оценке условий труда» обязанности по организации и финансированию проведения специальной оценки условий труда возлагаются на работодателя. Специальная оценка условий труда проводится совместно работодателем и организацией или организациями, соответствующими</w:t>
      </w:r>
      <w:r>
        <w:rPr>
          <w:rStyle w:val="a3"/>
          <w:color w:val="000000"/>
        </w:rPr>
        <w:br w:type="page"/>
      </w:r>
      <w:r>
        <w:rPr>
          <w:rStyle w:val="a3"/>
          <w:color w:val="000000"/>
        </w:rPr>
        <w:lastRenderedPageBreak/>
        <w:t>требованиям ст. 19 Федерального закона «О специальной оценке условий труда» и привлекаемыми работодателем на основании гражданско-правового договора.</w:t>
      </w:r>
    </w:p>
    <w:p w14:paraId="052C08B4" w14:textId="77777777" w:rsidR="00B03117" w:rsidRDefault="00B03117" w:rsidP="00B03117">
      <w:pPr>
        <w:pStyle w:val="a4"/>
        <w:shd w:val="clear" w:color="auto" w:fill="auto"/>
        <w:spacing w:after="0" w:line="317" w:lineRule="exact"/>
        <w:ind w:left="20" w:firstLine="700"/>
      </w:pPr>
      <w:r>
        <w:rPr>
          <w:rStyle w:val="a3"/>
          <w:color w:val="000000"/>
        </w:rPr>
        <w:t>Специальная оценка условий труда на рабочем месте проводится не реже чем один раз в пять лет, если иное не установлено настоящим Федеральным законом. Указанный срок исчисляется со дня утверждения отчета о проведении специальной оценки условий труда.</w:t>
      </w:r>
    </w:p>
    <w:p w14:paraId="05569698" w14:textId="77777777" w:rsidR="00B03117" w:rsidRDefault="00B03117" w:rsidP="00B03117">
      <w:pPr>
        <w:pStyle w:val="a4"/>
        <w:shd w:val="clear" w:color="auto" w:fill="auto"/>
        <w:spacing w:after="0" w:line="317" w:lineRule="exact"/>
        <w:ind w:left="20" w:firstLine="700"/>
      </w:pPr>
      <w:r>
        <w:rPr>
          <w:rStyle w:val="a3"/>
          <w:color w:val="000000"/>
        </w:rPr>
        <w:t>В случае нарушения работодателем установленного порядка проведения специальной оценки условий труда на рабочих местах или ее непроведение влечет за собой привлечение к административной ответственности, предусмотренной ч. 2 ст. 5.27.1 КоАП РФ, а именно предупреждение или наложение административного штрафа на:</w:t>
      </w:r>
    </w:p>
    <w:p w14:paraId="65DBF758" w14:textId="77777777" w:rsidR="00B03117" w:rsidRDefault="00B03117" w:rsidP="00B03117">
      <w:pPr>
        <w:pStyle w:val="a4"/>
        <w:numPr>
          <w:ilvl w:val="0"/>
          <w:numId w:val="1"/>
        </w:numPr>
        <w:shd w:val="clear" w:color="auto" w:fill="auto"/>
        <w:tabs>
          <w:tab w:val="left" w:pos="1028"/>
        </w:tabs>
        <w:spacing w:after="0" w:line="317" w:lineRule="exact"/>
        <w:ind w:left="20" w:firstLine="700"/>
      </w:pPr>
      <w:r>
        <w:rPr>
          <w:rStyle w:val="a3"/>
          <w:color w:val="000000"/>
        </w:rPr>
        <w:t>должностных лиц и лиц, осуществляющих предпринимательскую деятельность без образования юридического лица — от 5 ООО до 10 ООО руб.;</w:t>
      </w:r>
    </w:p>
    <w:p w14:paraId="42ACD8AA" w14:textId="77777777" w:rsidR="00B03117" w:rsidRDefault="00B03117" w:rsidP="00B03117">
      <w:pPr>
        <w:pStyle w:val="a4"/>
        <w:numPr>
          <w:ilvl w:val="0"/>
          <w:numId w:val="1"/>
        </w:numPr>
        <w:shd w:val="clear" w:color="auto" w:fill="auto"/>
        <w:tabs>
          <w:tab w:val="left" w:pos="878"/>
        </w:tabs>
        <w:spacing w:after="0" w:line="317" w:lineRule="exact"/>
        <w:ind w:left="20" w:firstLine="700"/>
      </w:pPr>
      <w:r>
        <w:rPr>
          <w:rStyle w:val="a3"/>
          <w:color w:val="000000"/>
        </w:rPr>
        <w:t>юридических лиц — от 60 ООО до 80 ООО руб.</w:t>
      </w:r>
    </w:p>
    <w:p w14:paraId="7C00C899" w14:textId="77777777" w:rsidR="00B03117" w:rsidRDefault="00B03117" w:rsidP="00B03117">
      <w:pPr>
        <w:pStyle w:val="a4"/>
        <w:shd w:val="clear" w:color="auto" w:fill="auto"/>
        <w:spacing w:after="0" w:line="317" w:lineRule="exact"/>
        <w:ind w:left="20" w:firstLine="700"/>
        <w:sectPr w:rsidR="00B03117" w:rsidSect="00B03117">
          <w:pgSz w:w="11909" w:h="16838"/>
          <w:pgMar w:top="1835" w:right="1129" w:bottom="1024" w:left="1141" w:header="0" w:footer="3" w:gutter="0"/>
          <w:cols w:space="720"/>
          <w:noEndnote/>
          <w:docGrid w:linePitch="360"/>
        </w:sectPr>
      </w:pPr>
      <w:proofErr w:type="gramStart"/>
      <w:r>
        <w:rPr>
          <w:rStyle w:val="a3"/>
          <w:color w:val="000000"/>
        </w:rPr>
        <w:t>Кроме того</w:t>
      </w:r>
      <w:proofErr w:type="gramEnd"/>
      <w:r>
        <w:rPr>
          <w:rStyle w:val="a3"/>
          <w:color w:val="000000"/>
        </w:rPr>
        <w:t xml:space="preserve"> прокурор на основании ст. 45 ГПК РФ, ст. ст. 1, 27 Федерального закона «О прокуратуре Российской Федерации» вправе обратиться в суд с заявлением об </w:t>
      </w:r>
      <w:proofErr w:type="spellStart"/>
      <w:r>
        <w:rPr>
          <w:rStyle w:val="a3"/>
          <w:color w:val="000000"/>
        </w:rPr>
        <w:t>обязании</w:t>
      </w:r>
      <w:proofErr w:type="spellEnd"/>
      <w:r>
        <w:rPr>
          <w:rStyle w:val="a3"/>
          <w:color w:val="000000"/>
        </w:rPr>
        <w:t xml:space="preserve"> провести специальную оценку условий труда.</w:t>
      </w:r>
    </w:p>
    <w:p w14:paraId="3A54EBED" w14:textId="77777777" w:rsidR="00DB6943" w:rsidRDefault="00DB6943">
      <w:bookmarkStart w:id="0" w:name="_GoBack"/>
      <w:bookmarkEnd w:id="0"/>
    </w:p>
    <w:sectPr w:rsidR="00DB6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B98"/>
    <w:rsid w:val="00B03117"/>
    <w:rsid w:val="00DB6943"/>
    <w:rsid w:val="00EA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25A1C-E9C8-4B08-8443-80788CE42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B0311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B03117"/>
    <w:pPr>
      <w:widowControl w:val="0"/>
      <w:shd w:val="clear" w:color="auto" w:fill="FFFFFF"/>
      <w:spacing w:after="240" w:line="475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B03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2781</Characters>
  <Application>Microsoft Office Word</Application>
  <DocSecurity>0</DocSecurity>
  <Lines>23</Lines>
  <Paragraphs>6</Paragraphs>
  <ScaleCrop>false</ScaleCrop>
  <Company>Прокуратура РФ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Оксана Романовна</dc:creator>
  <cp:keywords/>
  <dc:description/>
  <cp:lastModifiedBy>Зайцева Оксана Романовна</cp:lastModifiedBy>
  <cp:revision>2</cp:revision>
  <dcterms:created xsi:type="dcterms:W3CDTF">2021-07-01T10:57:00Z</dcterms:created>
  <dcterms:modified xsi:type="dcterms:W3CDTF">2021-07-01T10:57:00Z</dcterms:modified>
</cp:coreProperties>
</file>