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2"/>
        <w:gridCol w:w="216"/>
        <w:gridCol w:w="4602"/>
      </w:tblGrid>
      <w:tr w:rsidR="00E34212" w:rsidTr="00E34212">
        <w:trPr>
          <w:trHeight w:hRule="exact" w:val="3162"/>
        </w:trPr>
        <w:tc>
          <w:tcPr>
            <w:tcW w:w="4394" w:type="dxa"/>
            <w:hideMark/>
          </w:tcPr>
          <w:p w:rsidR="00E34212" w:rsidRDefault="00E3421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E34212" w:rsidRDefault="00E34212">
            <w:pPr>
              <w:pStyle w:val="a4"/>
              <w:suppressAutoHyphens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МУНИЦИПАЛЬНОГО</w:t>
            </w:r>
          </w:p>
          <w:p w:rsidR="00E34212" w:rsidRDefault="00E34212">
            <w:pPr>
              <w:pStyle w:val="a4"/>
              <w:suppressAutoHyphens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ОБРАЗОВАНИЯ</w:t>
            </w:r>
          </w:p>
          <w:p w:rsidR="00E34212" w:rsidRDefault="00E34212">
            <w:pPr>
              <w:pStyle w:val="a4"/>
              <w:suppressAutoHyphens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val="ru-RU" w:eastAsia="ru-RU"/>
              </w:rPr>
              <w:t>НИКОЛЬСКИЙ</w:t>
            </w:r>
            <w:r>
              <w:rPr>
                <w:b/>
                <w:szCs w:val="28"/>
                <w:lang w:eastAsia="ru-RU"/>
              </w:rPr>
              <w:t xml:space="preserve"> СЕЛЬСОВЕТ</w:t>
            </w:r>
          </w:p>
          <w:p w:rsidR="00E34212" w:rsidRDefault="00E34212">
            <w:pPr>
              <w:pStyle w:val="a4"/>
              <w:suppressAutoHyphens/>
              <w:spacing w:line="276" w:lineRule="auto"/>
              <w:ind w:hanging="70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ОРЕНБУРГСКОГО РАЙОНА</w:t>
            </w:r>
          </w:p>
          <w:p w:rsidR="00E34212" w:rsidRDefault="00E34212">
            <w:pPr>
              <w:pStyle w:val="a4"/>
              <w:suppressAutoHyphens/>
              <w:spacing w:line="276" w:lineRule="auto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ОРЕНБУРГСКОЙ ОБЛАСТИ</w:t>
            </w:r>
          </w:p>
          <w:p w:rsidR="00E34212" w:rsidRDefault="00E34212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Четвертого созыва</w:t>
            </w:r>
          </w:p>
          <w:p w:rsidR="00E34212" w:rsidRDefault="00E3421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  <w:tc>
          <w:tcPr>
            <w:tcW w:w="216" w:type="dxa"/>
          </w:tcPr>
          <w:p w:rsidR="00E34212" w:rsidRDefault="00E34212">
            <w:pPr>
              <w:suppressAutoHyphens/>
              <w:ind w:left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04" w:type="dxa"/>
          </w:tcPr>
          <w:p w:rsidR="00E34212" w:rsidRDefault="00E34212">
            <w:pPr>
              <w:suppressAutoHyphens/>
              <w:ind w:left="284" w:firstLine="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  <w:p w:rsidR="00E34212" w:rsidRDefault="00E34212">
            <w:pPr>
              <w:suppressAutoHyphens/>
              <w:ind w:left="284" w:firstLine="7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2" w:rsidTr="00E34212">
        <w:trPr>
          <w:trHeight w:val="429"/>
        </w:trPr>
        <w:tc>
          <w:tcPr>
            <w:tcW w:w="4394" w:type="dxa"/>
            <w:hideMark/>
          </w:tcPr>
          <w:p w:rsidR="00E34212" w:rsidRDefault="00E34212">
            <w:pPr>
              <w:suppressAutoHyphens/>
              <w:ind w:left="7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824480" cy="18288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8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-5.55pt;margin-top:20.55pt;width:222.4pt;height:14.4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">
                      <v:line id="Line 5" o:spid="_x0000_s1027" style="position:absolute;visibility:visible;mso-wrap-style:squar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8" style="position:absolute;visibility:visible;mso-wrap-style:squar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29" style="position:absolute;visibility:visible;mso-wrap-style:squar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8" o:spid="_x0000_s1030" style="position:absolute;visibility:visible;mso-wrap-style:squar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__________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_______</w:t>
            </w:r>
          </w:p>
        </w:tc>
        <w:tc>
          <w:tcPr>
            <w:tcW w:w="216" w:type="dxa"/>
          </w:tcPr>
          <w:p w:rsidR="00E34212" w:rsidRDefault="00E34212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E34212" w:rsidRDefault="00E34212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2" w:rsidTr="00E34212">
        <w:trPr>
          <w:trHeight w:val="622"/>
        </w:trPr>
        <w:tc>
          <w:tcPr>
            <w:tcW w:w="4394" w:type="dxa"/>
            <w:hideMark/>
          </w:tcPr>
          <w:p w:rsidR="00E34212" w:rsidRDefault="00E34212">
            <w:pPr>
              <w:suppressAutoHyphens/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оложения «О земельном налоге»</w:t>
            </w:r>
          </w:p>
        </w:tc>
        <w:tc>
          <w:tcPr>
            <w:tcW w:w="216" w:type="dxa"/>
          </w:tcPr>
          <w:p w:rsidR="00E34212" w:rsidRDefault="00E34212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E34212" w:rsidRDefault="00E34212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212" w:rsidRDefault="00E34212">
            <w:pPr>
              <w:suppressAutoHyphens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212" w:rsidRDefault="00E34212" w:rsidP="00E34212">
      <w:pPr>
        <w:pStyle w:val="a4"/>
        <w:suppressAutoHyphens/>
        <w:ind w:left="284"/>
        <w:rPr>
          <w:szCs w:val="28"/>
        </w:rPr>
      </w:pPr>
    </w:p>
    <w:p w:rsidR="00E34212" w:rsidRDefault="00E34212" w:rsidP="00E342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 и руководствуясь Уставом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Никольский сельсовет Оренбургского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Никольский сельсовет Оренбургского района</w:t>
      </w:r>
    </w:p>
    <w:p w:rsidR="00E34212" w:rsidRDefault="00E34212" w:rsidP="00E342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E34212" w:rsidRDefault="00E34212" w:rsidP="00E34212">
      <w:pPr>
        <w:suppressAutoHyphens/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212" w:rsidRDefault="00E34212" w:rsidP="00E342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положение  «</w:t>
      </w:r>
      <w:r>
        <w:rPr>
          <w:rFonts w:ascii="Times New Roman" w:hAnsi="Times New Roman" w:cs="Times New Roman"/>
          <w:bCs/>
          <w:sz w:val="28"/>
          <w:szCs w:val="28"/>
        </w:rPr>
        <w:t>О земельном налоге»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E34212" w:rsidRDefault="00E34212" w:rsidP="00E342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2.Признать утратившим силу  решение Совета депутатов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Никольский сельсовет Оренбургского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24.12.2020 года № 12 </w:t>
      </w:r>
      <w:r w:rsidR="007204AD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земельном налоге».</w:t>
      </w:r>
    </w:p>
    <w:p w:rsidR="00E34212" w:rsidRDefault="00E34212" w:rsidP="00E34212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актов.</w:t>
      </w:r>
    </w:p>
    <w:p w:rsidR="00E34212" w:rsidRDefault="00E34212" w:rsidP="00E34212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</w:t>
      </w:r>
      <w:r w:rsidR="007204AD">
        <w:rPr>
          <w:rFonts w:ascii="Times New Roman" w:hAnsi="Times New Roman" w:cs="Times New Roman"/>
          <w:sz w:val="28"/>
          <w:szCs w:val="28"/>
        </w:rPr>
        <w:t>ть на главу муниципального образования Никольский сельсовет Ширяева Д.П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212" w:rsidRDefault="007204AD" w:rsidP="007204AD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официального опубликования в газете «Сельские вести» и распространяет свое действие на правоотношения, возникшие с 01.01.2023 года.</w:t>
      </w:r>
    </w:p>
    <w:p w:rsidR="00E34212" w:rsidRDefault="00E34212" w:rsidP="00E34212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4212" w:rsidRDefault="00E34212" w:rsidP="00E34212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В.А. Калинкин                                           </w:t>
      </w:r>
    </w:p>
    <w:p w:rsidR="00E34212" w:rsidRDefault="00E34212" w:rsidP="00E34212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E34212" w:rsidRDefault="00E34212" w:rsidP="00E34212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2"/>
          <w:szCs w:val="28"/>
        </w:rPr>
      </w:pPr>
    </w:p>
    <w:p w:rsidR="00E34212" w:rsidRDefault="00E34212" w:rsidP="00E34212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Д.П. Ширяев</w:t>
      </w:r>
    </w:p>
    <w:p w:rsidR="00E34212" w:rsidRDefault="00E34212" w:rsidP="00E34212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212" w:rsidRDefault="00E34212" w:rsidP="00E34212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12"/>
          <w:szCs w:val="1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503"/>
        <w:gridCol w:w="4170"/>
        <w:gridCol w:w="3901"/>
        <w:gridCol w:w="173"/>
      </w:tblGrid>
      <w:tr w:rsidR="00E34212" w:rsidTr="007204AD">
        <w:tc>
          <w:tcPr>
            <w:tcW w:w="1503" w:type="dxa"/>
            <w:hideMark/>
          </w:tcPr>
          <w:p w:rsidR="00E34212" w:rsidRDefault="00E34212">
            <w:pPr>
              <w:pStyle w:val="ConsPlusNormal"/>
              <w:widowControl/>
              <w:suppressAutoHyphens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Разослано:</w:t>
            </w:r>
          </w:p>
        </w:tc>
        <w:tc>
          <w:tcPr>
            <w:tcW w:w="8244" w:type="dxa"/>
            <w:gridSpan w:val="3"/>
          </w:tcPr>
          <w:p w:rsidR="00E34212" w:rsidRDefault="00E34212" w:rsidP="007204AD">
            <w:pPr>
              <w:pStyle w:val="ConsPlusNormal"/>
              <w:widowControl/>
              <w:suppressAutoHyphens/>
              <w:spacing w:line="276" w:lineRule="auto"/>
              <w:ind w:firstLine="0"/>
              <w:jc w:val="both"/>
              <w:outlineLvl w:val="0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Администрации МО Оренб</w:t>
            </w:r>
            <w:r w:rsidR="007204AD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ургский район, Межрайонной ИФНС</w:t>
            </w:r>
            <w:r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прокуратуре района, в дело </w:t>
            </w:r>
          </w:p>
        </w:tc>
      </w:tr>
      <w:tr w:rsidR="00E34212" w:rsidTr="007204AD">
        <w:tblPrEx>
          <w:tblLook w:val="04A0" w:firstRow="1" w:lastRow="0" w:firstColumn="1" w:lastColumn="0" w:noHBand="0" w:noVBand="1"/>
        </w:tblPrEx>
        <w:trPr>
          <w:gridBefore w:val="2"/>
          <w:gridAfter w:val="1"/>
          <w:wBefore w:w="5673" w:type="dxa"/>
          <w:wAfter w:w="173" w:type="dxa"/>
        </w:trPr>
        <w:tc>
          <w:tcPr>
            <w:tcW w:w="3901" w:type="dxa"/>
          </w:tcPr>
          <w:p w:rsidR="00E34212" w:rsidRDefault="00E34212" w:rsidP="007204AD">
            <w:pPr>
              <w:pStyle w:val="ConsPlusNormal"/>
              <w:widowControl/>
              <w:suppressAutoHyphens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18"/>
              </w:rPr>
              <w:lastRenderedPageBreak/>
              <w:br w:type="page"/>
            </w:r>
            <w:r w:rsidR="007204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</w:t>
            </w:r>
          </w:p>
          <w:p w:rsidR="00E34212" w:rsidRDefault="00E34212" w:rsidP="007204AD">
            <w:pPr>
              <w:pStyle w:val="ConsPlusNormal"/>
              <w:widowControl/>
              <w:suppressAutoHyphens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 решению Совета депутатов</w:t>
            </w:r>
          </w:p>
          <w:p w:rsidR="00E34212" w:rsidRDefault="00E34212" w:rsidP="007204AD">
            <w:pPr>
              <w:pStyle w:val="ConsPlusNormal"/>
              <w:widowControl/>
              <w:suppressAutoHyphens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 образования</w:t>
            </w:r>
          </w:p>
          <w:p w:rsidR="00E34212" w:rsidRDefault="00E34212" w:rsidP="007204AD">
            <w:pPr>
              <w:pStyle w:val="ConsPlusNormal"/>
              <w:widowControl/>
              <w:suppressAutoHyphens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Никольский сельсовет Оренбургского района</w:t>
            </w:r>
          </w:p>
          <w:p w:rsidR="00E34212" w:rsidRDefault="00E34212" w:rsidP="007204AD">
            <w:pPr>
              <w:pStyle w:val="ConsPlusNormal"/>
              <w:widowControl/>
              <w:suppressAutoHyphens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_____________ года № ___</w:t>
            </w:r>
          </w:p>
          <w:p w:rsidR="00E34212" w:rsidRDefault="00E34212" w:rsidP="007204AD">
            <w:pPr>
              <w:pStyle w:val="ConsPlusTitle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34212" w:rsidRDefault="00E34212" w:rsidP="00E34212">
      <w:pPr>
        <w:pStyle w:val="ConsPlusNormal"/>
        <w:widowControl/>
        <w:suppressAutoHyphens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212" w:rsidRDefault="00E34212" w:rsidP="00E34212">
      <w:pPr>
        <w:pStyle w:val="ConsPlusNormal"/>
        <w:widowControl/>
        <w:suppressAutoHyphens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212" w:rsidRPr="00D93033" w:rsidRDefault="00E34212" w:rsidP="00E3421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033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E34212" w:rsidRPr="00D93033" w:rsidRDefault="006F597A" w:rsidP="006F597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033">
        <w:rPr>
          <w:rFonts w:ascii="Times New Roman" w:hAnsi="Times New Roman" w:cs="Times New Roman"/>
          <w:b/>
          <w:bCs/>
          <w:sz w:val="28"/>
          <w:szCs w:val="28"/>
        </w:rPr>
        <w:t>«О земельном налоге</w:t>
      </w:r>
      <w:r w:rsidR="00E34212" w:rsidRPr="00D9303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34212" w:rsidRDefault="00E34212" w:rsidP="00E3421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97A" w:rsidRDefault="006F597A" w:rsidP="006F597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Статья 1. Общие положения</w:t>
      </w:r>
    </w:p>
    <w:p w:rsidR="006F597A" w:rsidRDefault="006F597A" w:rsidP="006F597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Настоящим Положением в соответствии с главой 31 части второй Налогового кодекса Российской Федерации (далее – Кодекс) определяются налоговые ставки земельного налога (далее – налог), налоговые льготы</w:t>
      </w:r>
      <w:r w:rsidR="008B1DDF">
        <w:rPr>
          <w:rFonts w:ascii="Times New Roman" w:hAnsi="Times New Roman" w:cs="Times New Roman"/>
          <w:bCs/>
          <w:sz w:val="28"/>
          <w:szCs w:val="28"/>
        </w:rPr>
        <w:t>, основания и порядок их применения, налоговые вычеты, отчетный период.</w:t>
      </w:r>
    </w:p>
    <w:p w:rsidR="008B1DDF" w:rsidRDefault="008B1DDF" w:rsidP="006F597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1DDF" w:rsidRPr="00881CBA" w:rsidRDefault="008B1DDF" w:rsidP="006F597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1CBA">
        <w:rPr>
          <w:rFonts w:ascii="Times New Roman" w:hAnsi="Times New Roman" w:cs="Times New Roman"/>
          <w:b/>
          <w:bCs/>
          <w:sz w:val="28"/>
          <w:szCs w:val="28"/>
        </w:rPr>
        <w:t xml:space="preserve">         Статья 2. Налоговые ставки</w:t>
      </w:r>
    </w:p>
    <w:p w:rsidR="008B1DDF" w:rsidRDefault="008B1DDF" w:rsidP="006F597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968FB">
        <w:rPr>
          <w:rFonts w:ascii="Times New Roman" w:hAnsi="Times New Roman" w:cs="Times New Roman"/>
          <w:bCs/>
          <w:sz w:val="28"/>
          <w:szCs w:val="28"/>
        </w:rPr>
        <w:t>2.1. 0,3 процента в отношении земельных участков:</w:t>
      </w:r>
    </w:p>
    <w:p w:rsidR="00E968FB" w:rsidRDefault="006D367A" w:rsidP="006F597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E968FB">
        <w:rPr>
          <w:rFonts w:ascii="Times New Roman" w:hAnsi="Times New Roman" w:cs="Times New Roman"/>
          <w:bCs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D367A" w:rsidRDefault="006D367A" w:rsidP="006F597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="00E968FB">
        <w:rPr>
          <w:rFonts w:ascii="Times New Roman" w:hAnsi="Times New Roman" w:cs="Times New Roman"/>
          <w:bCs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</w:t>
      </w:r>
      <w:r>
        <w:rPr>
          <w:rFonts w:ascii="Times New Roman" w:hAnsi="Times New Roman" w:cs="Times New Roman"/>
          <w:bCs/>
          <w:sz w:val="28"/>
          <w:szCs w:val="28"/>
        </w:rPr>
        <w:t>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348D8" w:rsidRDefault="006D367A" w:rsidP="006F597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6348D8">
        <w:rPr>
          <w:rFonts w:ascii="Times New Roman" w:hAnsi="Times New Roman" w:cs="Times New Roman"/>
          <w:bCs/>
          <w:sz w:val="28"/>
          <w:szCs w:val="28"/>
        </w:rPr>
        <w:t>»;</w:t>
      </w:r>
    </w:p>
    <w:p w:rsidR="006348D8" w:rsidRDefault="006348D8" w:rsidP="006F597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E968FB" w:rsidRDefault="006D367A" w:rsidP="006F597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48D8">
        <w:rPr>
          <w:rFonts w:ascii="Times New Roman" w:hAnsi="Times New Roman" w:cs="Times New Roman"/>
          <w:bCs/>
          <w:sz w:val="28"/>
          <w:szCs w:val="28"/>
        </w:rPr>
        <w:t xml:space="preserve">         2.2. 1,5 процента в отношении прочих земельных участков. </w:t>
      </w:r>
    </w:p>
    <w:p w:rsidR="006348D8" w:rsidRDefault="006348D8" w:rsidP="006F597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48D8" w:rsidRPr="00881CBA" w:rsidRDefault="006348D8" w:rsidP="006F597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881CBA">
        <w:rPr>
          <w:rFonts w:ascii="Times New Roman" w:hAnsi="Times New Roman" w:cs="Times New Roman"/>
          <w:b/>
          <w:bCs/>
          <w:sz w:val="28"/>
          <w:szCs w:val="28"/>
        </w:rPr>
        <w:t>Статья 3. Налоговые льготы</w:t>
      </w:r>
    </w:p>
    <w:p w:rsidR="006348D8" w:rsidRDefault="006348D8" w:rsidP="006F597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3.1. Освобождаются от налогообложения:</w:t>
      </w:r>
    </w:p>
    <w:p w:rsidR="006348D8" w:rsidRDefault="006348D8" w:rsidP="006F597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EB7928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>1) Учреждения и</w:t>
      </w:r>
      <w:r w:rsidR="00EB7928">
        <w:rPr>
          <w:rFonts w:ascii="Times New Roman" w:hAnsi="Times New Roman" w:cs="Times New Roman"/>
          <w:bCs/>
          <w:sz w:val="28"/>
          <w:szCs w:val="28"/>
        </w:rPr>
        <w:t xml:space="preserve"> организации образования, здрав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оохранения, социальной защиты населения, </w:t>
      </w:r>
      <w:r w:rsidR="00EB7928">
        <w:rPr>
          <w:rFonts w:ascii="Times New Roman" w:hAnsi="Times New Roman" w:cs="Times New Roman"/>
          <w:bCs/>
          <w:sz w:val="28"/>
          <w:szCs w:val="28"/>
        </w:rPr>
        <w:t>культуры, расположенные на территории муниципального образования Никольский сельсовет Оренбургского района в отношении земельных участков, находящихся под зданиями и сооружениями, а также прочих земельных участков, используемых для осуществления возложенных на них полномочий;</w:t>
      </w:r>
    </w:p>
    <w:p w:rsidR="00EB7928" w:rsidRDefault="00EB7928" w:rsidP="006F597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2) Органы местного самоуправления;</w:t>
      </w:r>
    </w:p>
    <w:p w:rsidR="00B80FFF" w:rsidRDefault="00B80FFF" w:rsidP="006F597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3) Ветераны и инвалиды Великой Отечественной войны, труженики тыла, дети войны, а также ветераны и инвалиды боевых действий;</w:t>
      </w:r>
    </w:p>
    <w:p w:rsidR="00B80FFF" w:rsidRDefault="00B80FFF" w:rsidP="006F597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4) Семьи (родители и супруги) военнослужащих, погибших при исполнении воинского долга;  </w:t>
      </w:r>
    </w:p>
    <w:p w:rsidR="00EB7928" w:rsidRDefault="00B80FFF" w:rsidP="006F597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5) Инвалиды детства</w:t>
      </w:r>
      <w:r w:rsidR="00EB7928">
        <w:rPr>
          <w:rFonts w:ascii="Times New Roman" w:hAnsi="Times New Roman" w:cs="Times New Roman"/>
          <w:bCs/>
          <w:sz w:val="28"/>
          <w:szCs w:val="28"/>
        </w:rPr>
        <w:t>;</w:t>
      </w:r>
    </w:p>
    <w:p w:rsidR="00EB7928" w:rsidRDefault="00B80FFF" w:rsidP="006F597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6) Инвалиды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80FF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групп инвалидности;</w:t>
      </w:r>
    </w:p>
    <w:p w:rsidR="00B80FFF" w:rsidRPr="00B80FFF" w:rsidRDefault="00B80FFF" w:rsidP="006F597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7) Родители (усыновители, опекуны, попечители, приемные родители), имеющие в составе семьи трех и б</w:t>
      </w:r>
      <w:r w:rsidR="00023411">
        <w:rPr>
          <w:rFonts w:ascii="Times New Roman" w:hAnsi="Times New Roman" w:cs="Times New Roman"/>
          <w:bCs/>
          <w:sz w:val="28"/>
          <w:szCs w:val="28"/>
        </w:rPr>
        <w:t>олее детей в возрасте до 18 лет.</w:t>
      </w:r>
    </w:p>
    <w:p w:rsidR="00EB7928" w:rsidRDefault="00EB7928" w:rsidP="006F597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3.2. Налогоплательщики, имеющие право на налоговые льготы, установленные настоящим решением, представляют в налоговый орган по своему выбору заявление о предоставлении налоговой льготы, а также вправе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предоставить документы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подтверждающие право налогоплательщика на налоговую льготу.</w:t>
      </w:r>
    </w:p>
    <w:p w:rsidR="00EB7928" w:rsidRPr="00DC1D9E" w:rsidRDefault="00EB7928" w:rsidP="006F597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Представление заявления о предоставлении налоговой льготы, подтверждение права налогоплательщика на налоговую льготу</w:t>
      </w:r>
      <w:r w:rsidR="00881CBA">
        <w:rPr>
          <w:rFonts w:ascii="Times New Roman" w:hAnsi="Times New Roman" w:cs="Times New Roman"/>
          <w:bCs/>
          <w:sz w:val="28"/>
          <w:szCs w:val="28"/>
        </w:rPr>
        <w:t>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361,1 Налогового кодекса Российской Федерации.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1D9E" w:rsidRPr="00DC1D9E" w:rsidRDefault="00DC1D9E" w:rsidP="006F597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D9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В случае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если налогоплательщик,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ставляется на основании сведений, полученных налоговым органом в соответствии с Налоговым кодексом РФ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023411" w:rsidRDefault="00023411" w:rsidP="006F597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3411" w:rsidRDefault="00023411" w:rsidP="006F597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3411">
        <w:rPr>
          <w:rFonts w:ascii="Times New Roman" w:hAnsi="Times New Roman" w:cs="Times New Roman"/>
          <w:b/>
          <w:bCs/>
          <w:sz w:val="28"/>
          <w:szCs w:val="28"/>
        </w:rPr>
        <w:t xml:space="preserve">           Статья 4. Порядок уплаты налога и авансовых платежей по налогу</w:t>
      </w:r>
    </w:p>
    <w:p w:rsidR="00023411" w:rsidRDefault="00023411" w:rsidP="006F597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4.1. Налог подлежит уплате налогоплательщиками – физическими лицами в срок не позднее 1 декабря года, следующего за истекшим налоговым периодом.</w:t>
      </w:r>
    </w:p>
    <w:p w:rsidR="00023411" w:rsidRDefault="00023411" w:rsidP="006F597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4.2. Налог подлежит уплате налогоплательщиками-организациями в срок не позднее 1 марта года, следующего за истекшим налоговым периодом</w:t>
      </w:r>
      <w:r w:rsidR="00371BE1">
        <w:rPr>
          <w:rFonts w:ascii="Times New Roman" w:hAnsi="Times New Roman" w:cs="Times New Roman"/>
          <w:bCs/>
          <w:sz w:val="28"/>
          <w:szCs w:val="28"/>
        </w:rPr>
        <w:t>.</w:t>
      </w:r>
    </w:p>
    <w:p w:rsidR="00371BE1" w:rsidRDefault="00371BE1" w:rsidP="006F597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371BE1" w:rsidRDefault="00371BE1" w:rsidP="006F597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4.3.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налогооблажения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со статьей Налогового кодекса Российской Федерации.</w:t>
      </w:r>
    </w:p>
    <w:p w:rsidR="0036486A" w:rsidRDefault="0036486A" w:rsidP="006F597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4.4. Налогоплательщики – физические лица уплачивают налог на основании налогового уведомления, направленного налоговым органом.</w:t>
      </w:r>
    </w:p>
    <w:p w:rsidR="0036486A" w:rsidRDefault="0036486A" w:rsidP="006F597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36486A" w:rsidRPr="006F597A" w:rsidRDefault="0036486A" w:rsidP="006F597A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Налогоплательщики – физические лица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sectPr w:rsidR="0036486A" w:rsidRPr="006F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12"/>
    <w:rsid w:val="00023411"/>
    <w:rsid w:val="0036486A"/>
    <w:rsid w:val="00371BE1"/>
    <w:rsid w:val="006348D8"/>
    <w:rsid w:val="006D367A"/>
    <w:rsid w:val="006F597A"/>
    <w:rsid w:val="007204AD"/>
    <w:rsid w:val="00881CBA"/>
    <w:rsid w:val="008B1DDF"/>
    <w:rsid w:val="00B80FFF"/>
    <w:rsid w:val="00C933A9"/>
    <w:rsid w:val="00D93033"/>
    <w:rsid w:val="00DC1D9E"/>
    <w:rsid w:val="00E34212"/>
    <w:rsid w:val="00E968FB"/>
    <w:rsid w:val="00EB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1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3421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342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E3421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uiPriority w:val="99"/>
    <w:rsid w:val="00E342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4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1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3421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342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E3421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uiPriority w:val="99"/>
    <w:rsid w:val="00E342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4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B12E8-98DC-49D6-A373-4F118DC7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2022-11-15T05:23:00Z</dcterms:created>
  <dcterms:modified xsi:type="dcterms:W3CDTF">2022-11-22T05:19:00Z</dcterms:modified>
</cp:coreProperties>
</file>