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Ind w:w="-34" w:type="dxa"/>
        <w:tblLook w:val="01E0" w:firstRow="1" w:lastRow="1" w:firstColumn="1" w:lastColumn="1" w:noHBand="0" w:noVBand="0"/>
      </w:tblPr>
      <w:tblGrid>
        <w:gridCol w:w="4844"/>
        <w:gridCol w:w="4962"/>
      </w:tblGrid>
      <w:tr w:rsidR="00783B44" w:rsidTr="00783B44">
        <w:tc>
          <w:tcPr>
            <w:tcW w:w="4844" w:type="dxa"/>
          </w:tcPr>
          <w:p w:rsidR="00783B44" w:rsidRDefault="00783B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783B44" w:rsidRDefault="00783B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783B44" w:rsidRDefault="00783B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783B44" w:rsidRDefault="00783B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783B44" w:rsidRDefault="00783B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783B44" w:rsidRDefault="00783B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3B44" w:rsidRDefault="00783B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783B44" w:rsidRDefault="00A3055A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</w:t>
            </w:r>
            <w:r w:rsidRPr="00A3055A">
              <w:rPr>
                <w:sz w:val="28"/>
                <w:szCs w:val="28"/>
                <w:u w:val="single"/>
                <w:lang w:eastAsia="en-US"/>
              </w:rPr>
              <w:t>20.12.2022</w:t>
            </w:r>
            <w:r w:rsidR="00783B44">
              <w:rPr>
                <w:b/>
                <w:sz w:val="28"/>
                <w:szCs w:val="28"/>
                <w:lang w:eastAsia="en-US"/>
              </w:rPr>
              <w:t>__</w:t>
            </w:r>
            <w:r w:rsidR="00783B44">
              <w:rPr>
                <w:sz w:val="28"/>
                <w:szCs w:val="28"/>
                <w:lang w:eastAsia="en-US"/>
              </w:rPr>
              <w:t xml:space="preserve"> </w:t>
            </w:r>
            <w:r w:rsidR="00783B4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83B44">
              <w:rPr>
                <w:sz w:val="28"/>
                <w:szCs w:val="28"/>
                <w:lang w:eastAsia="en-US"/>
              </w:rPr>
              <w:t>№</w:t>
            </w:r>
            <w:r w:rsidR="00783B4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83B4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_11-п</w:t>
            </w:r>
          </w:p>
          <w:p w:rsidR="00783B44" w:rsidRDefault="00783B44" w:rsidP="00783B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83B44" w:rsidRDefault="00783B44" w:rsidP="00084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Постановление администрации муниципального образования Никольский сельсовет Оренбургского района Оренбургской области № 06-п от 05.02.2021 «Об утверждении перечня объектов, в отношении которых планируется заключение концессионного соглашения в 2021-2023гг.»</w:t>
            </w:r>
          </w:p>
        </w:tc>
        <w:tc>
          <w:tcPr>
            <w:tcW w:w="4962" w:type="dxa"/>
          </w:tcPr>
          <w:p w:rsidR="00783B44" w:rsidRDefault="00783B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842FB" w:rsidRDefault="000842FB"/>
    <w:p w:rsidR="000842FB" w:rsidRDefault="000842FB" w:rsidP="000842FB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 w:rsidRPr="000842F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статьёй 14 Федерального закона от 06 октября 2003 года № 131-ФЗ «Об общих принципах организации местного самоуправления в Российской Федерации», частью 3 статьи 4 Федерального закона от 21 июля 2005г. № 115-ФЗ «О концессионных соглашениях», статьёй 51 Устава муниципального образования Никольский сельсовет Оренбургского района Оренбургской области внести изменения в Приложение к постановлению</w:t>
      </w:r>
      <w:proofErr w:type="gramEnd"/>
      <w:r>
        <w:rPr>
          <w:sz w:val="28"/>
          <w:szCs w:val="28"/>
        </w:rPr>
        <w:t xml:space="preserve"> администрации муниципального образования Никольский сельсовет от 05.02.2021 № 06-п:</w:t>
      </w:r>
    </w:p>
    <w:p w:rsidR="000842FB" w:rsidRDefault="000842FB" w:rsidP="008F383E">
      <w:pPr>
        <w:pStyle w:val="a3"/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перечня объект: гараж</w:t>
      </w:r>
      <w:r w:rsidR="008F383E">
        <w:rPr>
          <w:sz w:val="28"/>
          <w:szCs w:val="28"/>
        </w:rPr>
        <w:t xml:space="preserve">, местоположение пер. Центральный,9, кадастровый номер 56:21:1602003:824, площадь 2416 </w:t>
      </w:r>
      <w:proofErr w:type="spellStart"/>
      <w:r w:rsidR="008F383E">
        <w:rPr>
          <w:sz w:val="28"/>
          <w:szCs w:val="28"/>
        </w:rPr>
        <w:t>кв.м</w:t>
      </w:r>
      <w:proofErr w:type="spellEnd"/>
      <w:r w:rsidR="008F383E">
        <w:rPr>
          <w:sz w:val="28"/>
          <w:szCs w:val="28"/>
        </w:rPr>
        <w:t>.</w:t>
      </w:r>
    </w:p>
    <w:p w:rsidR="008F383E" w:rsidRDefault="008F383E" w:rsidP="008F383E">
      <w:pPr>
        <w:pStyle w:val="a3"/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в сети «Интернет» на официальном сайте муниципального образования Никольский сельсовет: никольский-сельсовет56.рф</w:t>
      </w:r>
    </w:p>
    <w:p w:rsidR="008F383E" w:rsidRDefault="008F383E" w:rsidP="008F383E">
      <w:pPr>
        <w:pStyle w:val="a3"/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8F383E" w:rsidRDefault="008F383E" w:rsidP="008F383E">
      <w:pPr>
        <w:pStyle w:val="a3"/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8F383E" w:rsidRDefault="008F383E" w:rsidP="008F383E">
      <w:pPr>
        <w:spacing w:line="276" w:lineRule="auto"/>
        <w:jc w:val="both"/>
        <w:rPr>
          <w:sz w:val="28"/>
          <w:szCs w:val="28"/>
        </w:rPr>
      </w:pPr>
    </w:p>
    <w:p w:rsidR="008F383E" w:rsidRDefault="008F383E" w:rsidP="008F38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Д.П. Ширяев</w:t>
      </w:r>
    </w:p>
    <w:p w:rsidR="008F383E" w:rsidRDefault="008F383E" w:rsidP="008F383E">
      <w:pPr>
        <w:spacing w:line="276" w:lineRule="auto"/>
        <w:jc w:val="both"/>
        <w:rPr>
          <w:sz w:val="28"/>
          <w:szCs w:val="28"/>
        </w:rPr>
      </w:pPr>
    </w:p>
    <w:p w:rsidR="00A3055A" w:rsidRDefault="00A3055A" w:rsidP="008F38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МО Оренбургский район, прокуратуре района, в дело</w:t>
      </w:r>
      <w:bookmarkStart w:id="0" w:name="_GoBack"/>
      <w:bookmarkEnd w:id="0"/>
    </w:p>
    <w:sectPr w:rsidR="00A3055A" w:rsidSect="008F38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F33"/>
    <w:multiLevelType w:val="hybridMultilevel"/>
    <w:tmpl w:val="8BA0E618"/>
    <w:lvl w:ilvl="0" w:tplc="3A0418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44"/>
    <w:rsid w:val="00027002"/>
    <w:rsid w:val="000842FB"/>
    <w:rsid w:val="002A2E7E"/>
    <w:rsid w:val="00783B44"/>
    <w:rsid w:val="008F383E"/>
    <w:rsid w:val="00A3055A"/>
    <w:rsid w:val="00E746CB"/>
    <w:rsid w:val="00E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2022-12-28T04:00:00Z</cp:lastPrinted>
  <dcterms:created xsi:type="dcterms:W3CDTF">2022-12-27T05:30:00Z</dcterms:created>
  <dcterms:modified xsi:type="dcterms:W3CDTF">2022-12-28T07:47:00Z</dcterms:modified>
</cp:coreProperties>
</file>