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216"/>
        <w:gridCol w:w="4602"/>
      </w:tblGrid>
      <w:tr w:rsidR="00F50D67" w:rsidTr="00F50D67">
        <w:trPr>
          <w:trHeight w:hRule="exact" w:val="3162"/>
        </w:trPr>
        <w:tc>
          <w:tcPr>
            <w:tcW w:w="4394" w:type="dxa"/>
            <w:hideMark/>
          </w:tcPr>
          <w:p w:rsidR="00F50D67" w:rsidRDefault="00F50D6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F50D67" w:rsidRDefault="00F50D67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МУНИЦИПАЛЬНОГО</w:t>
            </w:r>
          </w:p>
          <w:p w:rsidR="00F50D67" w:rsidRDefault="00F50D67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ОБРАЗОВАНИЯ</w:t>
            </w:r>
          </w:p>
          <w:p w:rsidR="00F50D67" w:rsidRDefault="00F50D67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val="ru-RU" w:eastAsia="ru-RU"/>
              </w:rPr>
              <w:t>НИКОЛЬСКИЙ</w:t>
            </w:r>
            <w:r>
              <w:rPr>
                <w:b/>
                <w:szCs w:val="28"/>
                <w:lang w:eastAsia="ru-RU"/>
              </w:rPr>
              <w:t xml:space="preserve"> СЕЛЬСОВЕТ</w:t>
            </w:r>
          </w:p>
          <w:p w:rsidR="00F50D67" w:rsidRDefault="00F50D67">
            <w:pPr>
              <w:pStyle w:val="a3"/>
              <w:suppressAutoHyphens/>
              <w:spacing w:line="276" w:lineRule="auto"/>
              <w:ind w:hanging="7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ОРЕНБУРГСКОГО РАЙОНА</w:t>
            </w:r>
          </w:p>
          <w:p w:rsidR="00F50D67" w:rsidRDefault="00F50D67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ОРЕНБУРГСКОЙ ОБЛАСТИ</w:t>
            </w:r>
          </w:p>
          <w:p w:rsidR="00F50D67" w:rsidRDefault="00F50D6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F50D67" w:rsidRDefault="00F50D6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216" w:type="dxa"/>
          </w:tcPr>
          <w:p w:rsidR="00F50D67" w:rsidRDefault="00F50D67">
            <w:pPr>
              <w:suppressAutoHyphens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F50D67" w:rsidRDefault="00F50D67">
            <w:pPr>
              <w:suppressAutoHyphens/>
              <w:ind w:left="28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D67" w:rsidTr="00F50D67">
        <w:trPr>
          <w:trHeight w:val="429"/>
        </w:trPr>
        <w:tc>
          <w:tcPr>
            <w:tcW w:w="4394" w:type="dxa"/>
            <w:hideMark/>
          </w:tcPr>
          <w:p w:rsidR="00F50D67" w:rsidRDefault="00F50D67">
            <w:pPr>
              <w:suppressAutoHyphens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448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5.55pt;margin-top:20.55pt;width:222.4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">
                      <v:line id="Line 5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4531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21.11.2023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4531AB">
              <w:rPr>
                <w:rFonts w:ascii="Times New Roman" w:hAnsi="Times New Roman" w:cs="Times New Roman"/>
                <w:sz w:val="28"/>
                <w:szCs w:val="28"/>
              </w:rPr>
              <w:t xml:space="preserve"> №  97</w:t>
            </w:r>
          </w:p>
        </w:tc>
        <w:tc>
          <w:tcPr>
            <w:tcW w:w="216" w:type="dxa"/>
          </w:tcPr>
          <w:p w:rsidR="00F50D67" w:rsidRDefault="00F50D67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F50D67" w:rsidRDefault="00F50D67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D67" w:rsidTr="00F50D67">
        <w:trPr>
          <w:trHeight w:val="622"/>
        </w:trPr>
        <w:tc>
          <w:tcPr>
            <w:tcW w:w="4394" w:type="dxa"/>
            <w:hideMark/>
          </w:tcPr>
          <w:p w:rsidR="00F50D67" w:rsidRDefault="00F50D67">
            <w:pPr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</w:t>
            </w:r>
            <w:r w:rsidR="004531AB">
              <w:rPr>
                <w:rFonts w:ascii="Times New Roman" w:hAnsi="Times New Roman" w:cs="Times New Roman"/>
                <w:sz w:val="28"/>
                <w:szCs w:val="28"/>
              </w:rPr>
              <w:t>ий в решение Совета депутатов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Никольский сельсовет</w:t>
            </w:r>
            <w:r w:rsidR="00CC4FB1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30.11.2022 № 72 «Об утверждении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оложения «О земельном налоге»</w:t>
            </w:r>
          </w:p>
        </w:tc>
        <w:tc>
          <w:tcPr>
            <w:tcW w:w="216" w:type="dxa"/>
          </w:tcPr>
          <w:p w:rsidR="00F50D67" w:rsidRDefault="00F50D67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F50D67" w:rsidRDefault="00F50D67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D67" w:rsidRDefault="00F50D67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D67" w:rsidRDefault="00F50D67" w:rsidP="00F50D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 и руководствуясь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</w:p>
    <w:p w:rsidR="00F50D67" w:rsidRDefault="00F50D67" w:rsidP="00F50D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F50D67" w:rsidRDefault="00F50D67" w:rsidP="00F50D67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</w:t>
      </w:r>
      <w:r w:rsidR="00CC4FB1">
        <w:rPr>
          <w:rFonts w:ascii="Times New Roman" w:hAnsi="Times New Roman" w:cs="Times New Roman"/>
          <w:sz w:val="28"/>
          <w:szCs w:val="28"/>
        </w:rPr>
        <w:t>ие в решение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Никольский сельсовет  </w:t>
      </w:r>
      <w:r w:rsidR="00CC4FB1"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30.11.2022 № 72 «Об утверждении положения  «</w:t>
      </w:r>
      <w:r>
        <w:rPr>
          <w:rFonts w:ascii="Times New Roman" w:hAnsi="Times New Roman" w:cs="Times New Roman"/>
          <w:bCs/>
          <w:sz w:val="28"/>
          <w:szCs w:val="28"/>
        </w:rPr>
        <w:t>О земельном налоге»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D67" w:rsidRDefault="00F50D67" w:rsidP="00F50D67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2 пункт 2.1 статьи 2 «Налоговые ставки» изложить в новой редакции:</w:t>
      </w:r>
    </w:p>
    <w:p w:rsidR="00F50D67" w:rsidRDefault="00300870" w:rsidP="00F50D67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F50D6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0D67" w:rsidRDefault="00F50D67" w:rsidP="00F50D6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F50D67" w:rsidRDefault="00F50D67" w:rsidP="00F50D67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Никольский сельсовет Ширяева Д.П.</w:t>
      </w:r>
    </w:p>
    <w:p w:rsidR="00F50D67" w:rsidRDefault="00F50D67" w:rsidP="00F50D67">
      <w:pPr>
        <w:pStyle w:val="ConsPlusNormal"/>
        <w:widowControl/>
        <w:suppressAutoHyphens/>
        <w:jc w:val="both"/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не ранее чем по истечении одного месяца со дня официального опубликования в периодическом печатном издании муниципального образования «Информационный бюллетень Никольский сельсовет Оренбургского района» и не ранее 1-го числа очередного налогового периода по земельному налогу.</w:t>
      </w:r>
      <w:r>
        <w:t xml:space="preserve"> </w:t>
      </w:r>
    </w:p>
    <w:p w:rsidR="00F50D67" w:rsidRDefault="00F50D67" w:rsidP="00F50D6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администрации: никольский-сельсовет56.рф.</w:t>
      </w:r>
    </w:p>
    <w:p w:rsidR="00F50D67" w:rsidRDefault="00F50D67" w:rsidP="00F50D6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В.А. Калинкин                                           </w:t>
      </w: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Д.П. Ширяев</w:t>
      </w: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AE5" w:rsidRDefault="000B0AE5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AE5" w:rsidRDefault="000B0AE5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AE5" w:rsidRDefault="000B0AE5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AE5" w:rsidRDefault="000B0AE5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AE5" w:rsidRDefault="000B0AE5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AE5" w:rsidRDefault="000B0AE5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D67" w:rsidRDefault="00F50D67" w:rsidP="00F50D6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503"/>
        <w:gridCol w:w="8244"/>
      </w:tblGrid>
      <w:tr w:rsidR="00F50D67" w:rsidTr="00F50D67">
        <w:tc>
          <w:tcPr>
            <w:tcW w:w="1503" w:type="dxa"/>
            <w:hideMark/>
          </w:tcPr>
          <w:p w:rsidR="00F50D67" w:rsidRDefault="00F50D67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Разослано:</w:t>
            </w:r>
          </w:p>
        </w:tc>
        <w:tc>
          <w:tcPr>
            <w:tcW w:w="8244" w:type="dxa"/>
            <w:hideMark/>
          </w:tcPr>
          <w:p w:rsidR="00F50D67" w:rsidRDefault="00F50D67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Администрации МО Оренбургский район, Межрайонной ИФНС</w:t>
            </w:r>
            <w:r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прокуратуре района, в дело </w:t>
            </w:r>
          </w:p>
        </w:tc>
      </w:tr>
    </w:tbl>
    <w:p w:rsidR="00F50D67" w:rsidRDefault="00F50D67" w:rsidP="00F50D67"/>
    <w:p w:rsidR="00EA6BFD" w:rsidRDefault="00EA6BFD"/>
    <w:sectPr w:rsidR="00EA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67"/>
    <w:rsid w:val="000B0AE5"/>
    <w:rsid w:val="00300870"/>
    <w:rsid w:val="004531AB"/>
    <w:rsid w:val="005A4D1C"/>
    <w:rsid w:val="00C578C8"/>
    <w:rsid w:val="00CC4FB1"/>
    <w:rsid w:val="00EA6BFD"/>
    <w:rsid w:val="00F5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6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0D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0D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F50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6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0D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0D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F50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2023-11-20T11:05:00Z</cp:lastPrinted>
  <dcterms:created xsi:type="dcterms:W3CDTF">2023-11-20T09:43:00Z</dcterms:created>
  <dcterms:modified xsi:type="dcterms:W3CDTF">2023-11-22T09:43:00Z</dcterms:modified>
</cp:coreProperties>
</file>