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7" w:type="dxa"/>
        <w:tblCellMar>
          <w:left w:w="70" w:type="dxa"/>
          <w:right w:w="70" w:type="dxa"/>
        </w:tblCellMar>
        <w:tblLook w:val="04A0" w:firstRow="1" w:lastRow="0" w:firstColumn="1" w:lastColumn="0" w:noHBand="0" w:noVBand="1"/>
      </w:tblPr>
      <w:tblGrid>
        <w:gridCol w:w="4391"/>
        <w:gridCol w:w="431"/>
        <w:gridCol w:w="4955"/>
      </w:tblGrid>
      <w:tr w:rsidR="00C526CC" w:rsidTr="00C526CC">
        <w:trPr>
          <w:trHeight w:hRule="exact" w:val="3807"/>
        </w:trPr>
        <w:tc>
          <w:tcPr>
            <w:tcW w:w="4391" w:type="dxa"/>
          </w:tcPr>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СОВЕТ ДЕПУТАТОВ</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МУНИЦИПАЛЬНОГО</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ОБРАЗОВАНИЯ</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НИКОЛЬСКИЙ СЕЛЬСОВЕТ</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ОРЕНБУРГСКОГО РАЙОНА</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ОРЕНБУРГСКОЙ ОБЛАСТИ</w:t>
            </w:r>
          </w:p>
          <w:p w:rsidR="00C526CC" w:rsidRDefault="00C526CC">
            <w:pPr>
              <w:widowControl w:val="0"/>
              <w:autoSpaceDE w:val="0"/>
              <w:autoSpaceDN w:val="0"/>
              <w:adjustRightInd w:val="0"/>
              <w:spacing w:line="276" w:lineRule="auto"/>
              <w:jc w:val="center"/>
              <w:rPr>
                <w:b/>
                <w:bCs/>
                <w:sz w:val="28"/>
                <w:szCs w:val="28"/>
                <w:lang w:eastAsia="en-US"/>
              </w:rPr>
            </w:pPr>
            <w:r>
              <w:rPr>
                <w:b/>
                <w:bCs/>
                <w:sz w:val="28"/>
                <w:szCs w:val="28"/>
                <w:lang w:eastAsia="en-US"/>
              </w:rPr>
              <w:t>четвертый созыв</w:t>
            </w:r>
          </w:p>
          <w:p w:rsidR="00C526CC" w:rsidRDefault="00C526CC">
            <w:pPr>
              <w:widowControl w:val="0"/>
              <w:autoSpaceDE w:val="0"/>
              <w:autoSpaceDN w:val="0"/>
              <w:adjustRightInd w:val="0"/>
              <w:spacing w:line="276" w:lineRule="auto"/>
              <w:jc w:val="center"/>
              <w:rPr>
                <w:b/>
                <w:bCs/>
                <w:caps/>
                <w:sz w:val="28"/>
                <w:szCs w:val="28"/>
                <w:lang w:eastAsia="en-US"/>
              </w:rPr>
            </w:pPr>
          </w:p>
          <w:p w:rsidR="00C526CC" w:rsidRDefault="00C526CC">
            <w:pPr>
              <w:widowControl w:val="0"/>
              <w:autoSpaceDE w:val="0"/>
              <w:autoSpaceDN w:val="0"/>
              <w:adjustRightInd w:val="0"/>
              <w:spacing w:line="276" w:lineRule="auto"/>
              <w:jc w:val="center"/>
              <w:rPr>
                <w:b/>
                <w:bCs/>
                <w:sz w:val="32"/>
                <w:szCs w:val="32"/>
                <w:lang w:eastAsia="en-US"/>
              </w:rPr>
            </w:pPr>
            <w:proofErr w:type="gramStart"/>
            <w:r>
              <w:rPr>
                <w:b/>
                <w:bCs/>
                <w:sz w:val="32"/>
                <w:szCs w:val="32"/>
                <w:lang w:eastAsia="en-US"/>
              </w:rPr>
              <w:t>Р</w:t>
            </w:r>
            <w:proofErr w:type="gramEnd"/>
            <w:r>
              <w:rPr>
                <w:b/>
                <w:bCs/>
                <w:sz w:val="32"/>
                <w:szCs w:val="32"/>
                <w:lang w:eastAsia="en-US"/>
              </w:rPr>
              <w:t xml:space="preserve"> Е Ш Е Н И Е</w:t>
            </w:r>
          </w:p>
        </w:tc>
        <w:tc>
          <w:tcPr>
            <w:tcW w:w="431" w:type="dxa"/>
          </w:tcPr>
          <w:p w:rsidR="00C526CC" w:rsidRDefault="00C526CC">
            <w:pPr>
              <w:widowControl w:val="0"/>
              <w:autoSpaceDE w:val="0"/>
              <w:autoSpaceDN w:val="0"/>
              <w:adjustRightInd w:val="0"/>
              <w:spacing w:line="276" w:lineRule="auto"/>
              <w:jc w:val="center"/>
              <w:rPr>
                <w:b/>
                <w:bCs/>
                <w:sz w:val="20"/>
                <w:szCs w:val="20"/>
                <w:lang w:eastAsia="en-US"/>
              </w:rPr>
            </w:pPr>
          </w:p>
        </w:tc>
        <w:tc>
          <w:tcPr>
            <w:tcW w:w="4955" w:type="dxa"/>
          </w:tcPr>
          <w:p w:rsidR="00C526CC" w:rsidRDefault="00C526CC">
            <w:pPr>
              <w:widowControl w:val="0"/>
              <w:autoSpaceDE w:val="0"/>
              <w:autoSpaceDN w:val="0"/>
              <w:adjustRightInd w:val="0"/>
              <w:spacing w:line="276" w:lineRule="auto"/>
              <w:rPr>
                <w:b/>
                <w:bCs/>
                <w:sz w:val="28"/>
                <w:szCs w:val="28"/>
                <w:lang w:eastAsia="en-US"/>
              </w:rPr>
            </w:pPr>
          </w:p>
        </w:tc>
      </w:tr>
      <w:tr w:rsidR="00C526CC" w:rsidTr="00C526CC">
        <w:trPr>
          <w:trHeight w:val="429"/>
        </w:trPr>
        <w:tc>
          <w:tcPr>
            <w:tcW w:w="4391" w:type="dxa"/>
            <w:hideMark/>
          </w:tcPr>
          <w:p w:rsidR="00C526CC" w:rsidRDefault="00B14898">
            <w:pPr>
              <w:widowControl w:val="0"/>
              <w:autoSpaceDE w:val="0"/>
              <w:autoSpaceDN w:val="0"/>
              <w:adjustRightInd w:val="0"/>
              <w:spacing w:line="276" w:lineRule="auto"/>
              <w:jc w:val="center"/>
              <w:rPr>
                <w:b/>
                <w:bCs/>
                <w:sz w:val="32"/>
                <w:szCs w:val="32"/>
                <w:lang w:eastAsia="en-US"/>
              </w:rPr>
            </w:pPr>
            <w:r>
              <w:rPr>
                <w:sz w:val="28"/>
                <w:szCs w:val="28"/>
                <w:lang w:eastAsia="en-US"/>
              </w:rPr>
              <w:t>26.11.2024   №  124</w:t>
            </w:r>
          </w:p>
        </w:tc>
        <w:tc>
          <w:tcPr>
            <w:tcW w:w="431" w:type="dxa"/>
          </w:tcPr>
          <w:p w:rsidR="00C526CC" w:rsidRDefault="00C526CC">
            <w:pPr>
              <w:widowControl w:val="0"/>
              <w:autoSpaceDE w:val="0"/>
              <w:autoSpaceDN w:val="0"/>
              <w:adjustRightInd w:val="0"/>
              <w:spacing w:line="276" w:lineRule="auto"/>
              <w:rPr>
                <w:sz w:val="28"/>
                <w:szCs w:val="28"/>
                <w:lang w:eastAsia="en-US"/>
              </w:rPr>
            </w:pPr>
          </w:p>
        </w:tc>
        <w:tc>
          <w:tcPr>
            <w:tcW w:w="4955" w:type="dxa"/>
          </w:tcPr>
          <w:p w:rsidR="00C526CC" w:rsidRDefault="00C526CC">
            <w:pPr>
              <w:widowControl w:val="0"/>
              <w:autoSpaceDE w:val="0"/>
              <w:autoSpaceDN w:val="0"/>
              <w:adjustRightInd w:val="0"/>
              <w:spacing w:line="276" w:lineRule="auto"/>
              <w:rPr>
                <w:sz w:val="20"/>
                <w:szCs w:val="20"/>
                <w:lang w:eastAsia="en-US"/>
              </w:rPr>
            </w:pPr>
          </w:p>
        </w:tc>
      </w:tr>
      <w:tr w:rsidR="00C526CC" w:rsidTr="00C526CC">
        <w:trPr>
          <w:trHeight w:val="695"/>
        </w:trPr>
        <w:tc>
          <w:tcPr>
            <w:tcW w:w="4391" w:type="dxa"/>
            <w:hideMark/>
          </w:tcPr>
          <w:p w:rsidR="00C526CC" w:rsidRDefault="00C526CC" w:rsidP="00C526CC">
            <w:pPr>
              <w:jc w:val="both"/>
              <w:rPr>
                <w:sz w:val="28"/>
                <w:szCs w:val="28"/>
                <w:lang w:eastAsia="en-US"/>
              </w:rPr>
            </w:pPr>
            <w:r>
              <w:rPr>
                <w:sz w:val="28"/>
                <w:szCs w:val="28"/>
                <w:lang w:eastAsia="en-US"/>
              </w:rPr>
              <w:t>О внесении изменений в Устав</w:t>
            </w:r>
            <w:r>
              <w:rPr>
                <w:noProof/>
              </w:rPr>
              <mc:AlternateContent>
                <mc:Choice Requires="wpg">
                  <w:drawing>
                    <wp:anchor distT="0" distB="0" distL="114300" distR="114300" simplePos="0" relativeHeight="251659264" behindDoc="0" locked="0" layoutInCell="1" allowOverlap="1" wp14:anchorId="25B5C5F6" wp14:editId="497843EF">
                      <wp:simplePos x="0" y="0"/>
                      <wp:positionH relativeFrom="column">
                        <wp:posOffset>-37465</wp:posOffset>
                      </wp:positionH>
                      <wp:positionV relativeFrom="paragraph">
                        <wp:posOffset>-8890</wp:posOffset>
                      </wp:positionV>
                      <wp:extent cx="2763520" cy="182880"/>
                      <wp:effectExtent l="0" t="0" r="36830" b="26670"/>
                      <wp:wrapNone/>
                      <wp:docPr id="5" name="Группа 5"/>
                      <wp:cNvGraphicFramePr/>
                      <a:graphic xmlns:a="http://schemas.openxmlformats.org/drawingml/2006/main">
                        <a:graphicData uri="http://schemas.microsoft.com/office/word/2010/wordprocessingGroup">
                          <wpg:wgp>
                            <wpg:cNvGrpSpPr/>
                            <wpg:grpSpPr bwMode="auto">
                              <a:xfrm>
                                <a:off x="0" y="0"/>
                                <a:ext cx="2763520" cy="182880"/>
                                <a:chOff x="0" y="0"/>
                                <a:chExt cx="4114" cy="289"/>
                              </a:xfrm>
                            </wpg:grpSpPr>
                            <wps:wsp>
                              <wps:cNvPr id="2" name="Line 4"/>
                              <wps:cNvCnPr/>
                              <wps:spPr bwMode="auto">
                                <a:xfrm>
                                  <a:off x="0" y="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5"/>
                              <wps:cNvCnPr/>
                              <wps:spPr bwMode="auto">
                                <a:xfrm>
                                  <a:off x="0" y="0"/>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
                              <wps:cNvCnPr/>
                              <wps:spPr bwMode="auto">
                                <a:xfrm>
                                  <a:off x="3818" y="0"/>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7"/>
                              <wps:cNvCnPr/>
                              <wps:spPr bwMode="auto">
                                <a:xfrm>
                                  <a:off x="4113" y="0"/>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2.95pt;margin-top:-.7pt;width:217.6pt;height:14.4pt;z-index:251659264"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">
                      <v:line id="Line 4" o:spid="_x0000_s1027" style="position:absolute;visibility:visible;mso-wrap-style:square" from="0,0" to="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28" style="position:absolute;visibility:visible;mso-wrap-style:square" from="0,0" to="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9" style="position:absolute;visibility:visible;mso-wrap-style:square" from="3818,0" to="4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30" style="position:absolute;visibility:visible;mso-wrap-style:square" from="4113,0" to="411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t1cQAAADaAAAADwAAAGRycy9kb3ducmV2LnhtbESPQWvCQBSE7wX/w/IEL6Fu6iGU1FUk&#10;IBTqJWlL9fbIvmZDs2/T7Griv3eFQo/DzHzDrLeT7cSFBt86VvC0TEEQ10633Cj4eN8/PoPwAVlj&#10;55gUXMnDdjN7WGOu3cglXarQiAhhn6MCE0KfS+lrQxb90vXE0ft2g8UQ5dBIPeAY4baTqzTNpMWW&#10;44LBngpD9U91tgrqs3n7TTj5PLUy+zrIYkqLY6nUYj7tXkAEmsJ/+K/9qhVkcL8Sb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W3VxAAAANoAAAAPAAAAAAAAAAAA&#10;AAAAAKECAABkcnMvZG93bnJldi54bWxQSwUGAAAAAAQABAD5AAAAkgMAAAAA&#10;" strokeweight=".5pt">
                        <v:stroke startarrowwidth="narrow" startarrowlength="short" endarrowwidth="narrow" endarrowlength="short"/>
                      </v:line>
                    </v:group>
                  </w:pict>
                </mc:Fallback>
              </mc:AlternateContent>
            </w:r>
            <w:r>
              <w:rPr>
                <w:sz w:val="28"/>
                <w:szCs w:val="28"/>
                <w:lang w:eastAsia="en-US"/>
              </w:rPr>
              <w:t xml:space="preserve"> муниципального образования Никольский сельсовет Оренбургского района Оренбургской области </w:t>
            </w:r>
          </w:p>
        </w:tc>
        <w:tc>
          <w:tcPr>
            <w:tcW w:w="431" w:type="dxa"/>
          </w:tcPr>
          <w:p w:rsidR="00C526CC" w:rsidRDefault="00C526CC">
            <w:pPr>
              <w:widowControl w:val="0"/>
              <w:autoSpaceDE w:val="0"/>
              <w:autoSpaceDN w:val="0"/>
              <w:adjustRightInd w:val="0"/>
              <w:spacing w:line="276" w:lineRule="auto"/>
              <w:rPr>
                <w:sz w:val="28"/>
                <w:szCs w:val="28"/>
                <w:lang w:eastAsia="en-US"/>
              </w:rPr>
            </w:pPr>
          </w:p>
        </w:tc>
        <w:tc>
          <w:tcPr>
            <w:tcW w:w="4955" w:type="dxa"/>
          </w:tcPr>
          <w:p w:rsidR="00C526CC" w:rsidRDefault="00C526CC">
            <w:pPr>
              <w:widowControl w:val="0"/>
              <w:autoSpaceDE w:val="0"/>
              <w:autoSpaceDN w:val="0"/>
              <w:adjustRightInd w:val="0"/>
              <w:spacing w:line="276" w:lineRule="auto"/>
              <w:rPr>
                <w:sz w:val="20"/>
                <w:szCs w:val="20"/>
                <w:lang w:eastAsia="en-US"/>
              </w:rPr>
            </w:pPr>
          </w:p>
          <w:p w:rsidR="00C526CC" w:rsidRDefault="00C526CC">
            <w:pPr>
              <w:widowControl w:val="0"/>
              <w:autoSpaceDE w:val="0"/>
              <w:autoSpaceDN w:val="0"/>
              <w:adjustRightInd w:val="0"/>
              <w:spacing w:line="276" w:lineRule="auto"/>
              <w:rPr>
                <w:sz w:val="20"/>
                <w:szCs w:val="20"/>
                <w:lang w:eastAsia="en-US"/>
              </w:rPr>
            </w:pPr>
          </w:p>
          <w:p w:rsidR="00C526CC" w:rsidRDefault="00C526CC">
            <w:pPr>
              <w:widowControl w:val="0"/>
              <w:autoSpaceDE w:val="0"/>
              <w:autoSpaceDN w:val="0"/>
              <w:adjustRightInd w:val="0"/>
              <w:spacing w:line="276" w:lineRule="auto"/>
              <w:rPr>
                <w:sz w:val="28"/>
                <w:szCs w:val="28"/>
                <w:lang w:eastAsia="en-US"/>
              </w:rPr>
            </w:pPr>
          </w:p>
        </w:tc>
      </w:tr>
    </w:tbl>
    <w:p w:rsidR="00C526CC" w:rsidRDefault="00C526CC" w:rsidP="00C526CC">
      <w:pPr>
        <w:tabs>
          <w:tab w:val="left" w:pos="720"/>
        </w:tabs>
        <w:jc w:val="both"/>
        <w:rPr>
          <w:sz w:val="28"/>
          <w:szCs w:val="28"/>
        </w:rPr>
      </w:pPr>
    </w:p>
    <w:p w:rsidR="00C526CC" w:rsidRDefault="00C526CC" w:rsidP="00C526CC">
      <w:pPr>
        <w:tabs>
          <w:tab w:val="left" w:pos="720"/>
        </w:tabs>
        <w:jc w:val="both"/>
        <w:rPr>
          <w:sz w:val="28"/>
          <w:szCs w:val="28"/>
        </w:rPr>
      </w:pPr>
    </w:p>
    <w:p w:rsidR="00C526CC" w:rsidRDefault="00C526CC" w:rsidP="00C526CC">
      <w:pPr>
        <w:ind w:firstLine="709"/>
        <w:jc w:val="both"/>
        <w:rPr>
          <w:color w:val="000000" w:themeColor="text1"/>
          <w:sz w:val="28"/>
          <w:szCs w:val="28"/>
        </w:rPr>
      </w:pPr>
      <w:proofErr w:type="gramStart"/>
      <w:r>
        <w:rPr>
          <w:color w:val="000000" w:themeColor="text1"/>
          <w:sz w:val="28"/>
          <w:szCs w:val="28"/>
        </w:rPr>
        <w:t>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62 Устава муниципального образования Никольский сельсовет Оренбургского района Оренбургской области, принятого решением Совета депутатов муниципального образования Никольский сельсовет Оренбургского района Оренбургской области от 17.07.2017 № 59, в целях приведения</w:t>
      </w:r>
      <w:proofErr w:type="gramEnd"/>
      <w:r>
        <w:rPr>
          <w:color w:val="000000" w:themeColor="text1"/>
          <w:sz w:val="28"/>
          <w:szCs w:val="28"/>
        </w:rPr>
        <w:t xml:space="preserve"> Устава в соответствие  с действующим законодательством, Совет депутатов муниципального образования Никольский  сельсовет Оренбургского района Оренбургской области  </w:t>
      </w:r>
      <w:proofErr w:type="gramStart"/>
      <w:r>
        <w:rPr>
          <w:color w:val="000000" w:themeColor="text1"/>
          <w:sz w:val="28"/>
          <w:szCs w:val="28"/>
        </w:rPr>
        <w:t>Р</w:t>
      </w:r>
      <w:proofErr w:type="gramEnd"/>
      <w:r>
        <w:rPr>
          <w:color w:val="000000" w:themeColor="text1"/>
          <w:sz w:val="28"/>
          <w:szCs w:val="28"/>
        </w:rPr>
        <w:t xml:space="preserve"> Е Ш И Л :</w:t>
      </w:r>
    </w:p>
    <w:p w:rsidR="00C526CC" w:rsidRDefault="00C526CC" w:rsidP="00C526CC">
      <w:pPr>
        <w:pStyle w:val="a3"/>
        <w:numPr>
          <w:ilvl w:val="0"/>
          <w:numId w:val="1"/>
        </w:numPr>
        <w:jc w:val="both"/>
        <w:rPr>
          <w:color w:val="000000" w:themeColor="text1"/>
          <w:sz w:val="28"/>
          <w:szCs w:val="28"/>
        </w:rPr>
      </w:pPr>
      <w:r>
        <w:rPr>
          <w:color w:val="000000" w:themeColor="text1"/>
          <w:sz w:val="28"/>
          <w:szCs w:val="28"/>
        </w:rPr>
        <w:t>Внести изменения в Устав согласно приложению.</w:t>
      </w:r>
    </w:p>
    <w:p w:rsidR="00C526CC" w:rsidRDefault="00C526CC" w:rsidP="00C526CC">
      <w:pPr>
        <w:pStyle w:val="a3"/>
        <w:numPr>
          <w:ilvl w:val="0"/>
          <w:numId w:val="1"/>
        </w:numPr>
        <w:ind w:left="0" w:firstLine="709"/>
        <w:jc w:val="both"/>
        <w:rPr>
          <w:color w:val="000000" w:themeColor="text1"/>
          <w:sz w:val="28"/>
          <w:szCs w:val="28"/>
        </w:rPr>
      </w:pPr>
      <w:proofErr w:type="gramStart"/>
      <w:r>
        <w:rPr>
          <w:color w:val="000000" w:themeColor="text1"/>
          <w:sz w:val="28"/>
          <w:szCs w:val="28"/>
        </w:rPr>
        <w:t>Главе муниципального образования Никольский сельсовет Оренбургского района Оренбургской области Ширяеву Д.П.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w:t>
      </w:r>
      <w:r w:rsidRPr="00093B2F">
        <w:rPr>
          <w:sz w:val="28"/>
          <w:szCs w:val="28"/>
          <w:lang w:val="en-US"/>
        </w:rPr>
        <w:t>http</w:t>
      </w:r>
      <w:proofErr w:type="gramEnd"/>
      <w:r w:rsidRPr="00093B2F">
        <w:rPr>
          <w:sz w:val="28"/>
          <w:szCs w:val="28"/>
        </w:rPr>
        <w:t>://</w:t>
      </w:r>
      <w:proofErr w:type="spellStart"/>
      <w:proofErr w:type="gramStart"/>
      <w:r w:rsidRPr="00093B2F">
        <w:rPr>
          <w:sz w:val="28"/>
          <w:szCs w:val="28"/>
          <w:lang w:val="en-US"/>
        </w:rPr>
        <w:t>pravo</w:t>
      </w:r>
      <w:proofErr w:type="spellEnd"/>
      <w:r w:rsidRPr="00093B2F">
        <w:rPr>
          <w:sz w:val="28"/>
          <w:szCs w:val="28"/>
        </w:rPr>
        <w:t>-</w:t>
      </w:r>
      <w:proofErr w:type="spellStart"/>
      <w:r w:rsidRPr="00093B2F">
        <w:rPr>
          <w:sz w:val="28"/>
          <w:szCs w:val="28"/>
          <w:lang w:val="en-US"/>
        </w:rPr>
        <w:t>minjust</w:t>
      </w:r>
      <w:proofErr w:type="spellEnd"/>
      <w:r w:rsidRPr="00093B2F">
        <w:rPr>
          <w:sz w:val="28"/>
          <w:szCs w:val="28"/>
        </w:rPr>
        <w:t>.</w:t>
      </w:r>
      <w:proofErr w:type="spellStart"/>
      <w:r w:rsidRPr="00093B2F">
        <w:rPr>
          <w:sz w:val="28"/>
          <w:szCs w:val="28"/>
          <w:lang w:val="en-US"/>
        </w:rPr>
        <w:t>ru</w:t>
      </w:r>
      <w:proofErr w:type="spellEnd"/>
      <w:proofErr w:type="gramEnd"/>
      <w:r>
        <w:rPr>
          <w:color w:val="000000" w:themeColor="text1"/>
          <w:sz w:val="28"/>
          <w:szCs w:val="28"/>
        </w:rPr>
        <w:t xml:space="preserve">, </w:t>
      </w:r>
      <w:r>
        <w:rPr>
          <w:color w:val="000000" w:themeColor="text1"/>
          <w:sz w:val="28"/>
          <w:szCs w:val="28"/>
          <w:lang w:val="en-US"/>
        </w:rPr>
        <w:t>http</w:t>
      </w:r>
      <w:r>
        <w:rPr>
          <w:color w:val="000000" w:themeColor="text1"/>
          <w:sz w:val="28"/>
          <w:szCs w:val="28"/>
        </w:rPr>
        <w:t>://право-</w:t>
      </w:r>
      <w:proofErr w:type="spellStart"/>
      <w:r>
        <w:rPr>
          <w:color w:val="000000" w:themeColor="text1"/>
          <w:sz w:val="28"/>
          <w:szCs w:val="28"/>
        </w:rPr>
        <w:t>минюст.рф</w:t>
      </w:r>
      <w:proofErr w:type="spellEnd"/>
      <w:r>
        <w:rPr>
          <w:color w:val="000000" w:themeColor="text1"/>
          <w:sz w:val="28"/>
          <w:szCs w:val="28"/>
        </w:rPr>
        <w:t>).</w:t>
      </w:r>
    </w:p>
    <w:p w:rsidR="00C526CC" w:rsidRDefault="00C526CC" w:rsidP="00C526CC">
      <w:pPr>
        <w:pStyle w:val="a3"/>
        <w:numPr>
          <w:ilvl w:val="0"/>
          <w:numId w:val="1"/>
        </w:numPr>
        <w:ind w:left="0" w:firstLine="709"/>
        <w:jc w:val="both"/>
        <w:rPr>
          <w:color w:val="000000" w:themeColor="text1"/>
          <w:sz w:val="28"/>
          <w:szCs w:val="28"/>
        </w:rPr>
      </w:pPr>
      <w:r>
        <w:rPr>
          <w:color w:val="000000" w:themeColor="text1"/>
          <w:sz w:val="28"/>
          <w:szCs w:val="28"/>
        </w:rPr>
        <w:t xml:space="preserve">Глава муниципального образования Никольский сельсовет Оренбургского района Оренбургской области Ширяев Д.П. обязан опубликовать </w:t>
      </w:r>
      <w:r w:rsidRPr="00F15681">
        <w:rPr>
          <w:sz w:val="28"/>
          <w:szCs w:val="28"/>
        </w:rPr>
        <w:t xml:space="preserve">(обнародовать) </w:t>
      </w:r>
      <w:r>
        <w:rPr>
          <w:color w:val="000000" w:themeColor="text1"/>
          <w:sz w:val="28"/>
          <w:szCs w:val="28"/>
        </w:rPr>
        <w:t xml:space="preserve">зарегистрированное решение о внесении </w:t>
      </w:r>
      <w:r>
        <w:rPr>
          <w:color w:val="000000" w:themeColor="text1"/>
          <w:sz w:val="28"/>
          <w:szCs w:val="28"/>
        </w:rPr>
        <w:lastRenderedPageBreak/>
        <w:t xml:space="preserve">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Pr>
          <w:color w:val="000000" w:themeColor="text1"/>
          <w:sz w:val="28"/>
          <w:szCs w:val="28"/>
        </w:rPr>
        <w:t>акте</w:t>
      </w:r>
      <w:proofErr w:type="gramEnd"/>
      <w:r>
        <w:rPr>
          <w:color w:val="000000" w:themeColor="text1"/>
          <w:sz w:val="28"/>
          <w:szCs w:val="28"/>
        </w:rPr>
        <w:t xml:space="preserve"> о внесении изменений в Устав в государственный реестр уставов муниципальных образований Оренбургской области.</w:t>
      </w:r>
    </w:p>
    <w:p w:rsidR="00C526CC" w:rsidRDefault="00C526CC" w:rsidP="00C526CC">
      <w:pPr>
        <w:pStyle w:val="a3"/>
        <w:numPr>
          <w:ilvl w:val="0"/>
          <w:numId w:val="1"/>
        </w:numPr>
        <w:ind w:left="0" w:firstLine="709"/>
        <w:jc w:val="both"/>
        <w:rPr>
          <w:color w:val="000000" w:themeColor="text1"/>
          <w:sz w:val="28"/>
          <w:szCs w:val="28"/>
        </w:rPr>
      </w:pPr>
      <w:r>
        <w:rPr>
          <w:color w:val="000000" w:themeColor="text1"/>
          <w:sz w:val="28"/>
          <w:szCs w:val="28"/>
        </w:rPr>
        <w:t xml:space="preserve">Настоящее решение подлежит опубликованию </w:t>
      </w:r>
      <w:r w:rsidRPr="00F15681">
        <w:rPr>
          <w:sz w:val="28"/>
          <w:szCs w:val="28"/>
        </w:rPr>
        <w:t xml:space="preserve">(обнародованию) </w:t>
      </w:r>
      <w:r>
        <w:rPr>
          <w:color w:val="000000" w:themeColor="text1"/>
          <w:sz w:val="28"/>
          <w:szCs w:val="28"/>
        </w:rPr>
        <w:t>после его государственной регистрации и вступает в силу после его официального обнародования.</w:t>
      </w:r>
    </w:p>
    <w:p w:rsidR="00C526CC" w:rsidRDefault="00C526CC" w:rsidP="00C526CC">
      <w:pPr>
        <w:pStyle w:val="a3"/>
        <w:numPr>
          <w:ilvl w:val="0"/>
          <w:numId w:val="1"/>
        </w:numPr>
        <w:ind w:left="0" w:firstLine="709"/>
        <w:jc w:val="both"/>
        <w:rPr>
          <w:color w:val="000000" w:themeColor="text1"/>
          <w:sz w:val="28"/>
          <w:szCs w:val="28"/>
        </w:rPr>
      </w:pPr>
      <w:r>
        <w:rPr>
          <w:color w:val="000000" w:themeColor="text1"/>
          <w:sz w:val="28"/>
          <w:szCs w:val="28"/>
        </w:rPr>
        <w:t xml:space="preserve">Направить сведения об опубликовании </w:t>
      </w:r>
      <w:r w:rsidRPr="002A1C6E">
        <w:rPr>
          <w:sz w:val="28"/>
          <w:szCs w:val="28"/>
        </w:rPr>
        <w:t xml:space="preserve">(обнародовании) </w:t>
      </w:r>
      <w:r>
        <w:rPr>
          <w:color w:val="000000" w:themeColor="text1"/>
          <w:sz w:val="28"/>
          <w:szCs w:val="28"/>
        </w:rPr>
        <w:t>решения о внесении изменений в Устав в Управление Министерства юстиции Российской Федерации по Оренбургской области в течение 10 дней со дня его  официального опубликования.</w:t>
      </w:r>
    </w:p>
    <w:p w:rsidR="00C526CC" w:rsidRDefault="00C526CC" w:rsidP="00C526CC">
      <w:pPr>
        <w:pStyle w:val="a3"/>
        <w:numPr>
          <w:ilvl w:val="0"/>
          <w:numId w:val="1"/>
        </w:numPr>
        <w:ind w:left="0" w:firstLine="709"/>
        <w:jc w:val="both"/>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решения возложить на главу муниципального образования Никольский сельсовет Оренбургского района Оренбургской области Д.П. Ширяева.</w:t>
      </w: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r>
        <w:rPr>
          <w:color w:val="000000" w:themeColor="text1"/>
          <w:sz w:val="28"/>
          <w:szCs w:val="28"/>
        </w:rPr>
        <w:t>Председатель Совета депутатов                                           В.А. Калинкин</w:t>
      </w: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r>
        <w:rPr>
          <w:color w:val="000000" w:themeColor="text1"/>
          <w:sz w:val="28"/>
          <w:szCs w:val="28"/>
        </w:rPr>
        <w:t>Глава муниципального образования                                   Д.П. Ширяев</w:t>
      </w: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p>
    <w:p w:rsidR="00C526CC" w:rsidRDefault="00C526CC" w:rsidP="00C526CC">
      <w:pPr>
        <w:jc w:val="both"/>
        <w:rPr>
          <w:color w:val="000000" w:themeColor="text1"/>
          <w:sz w:val="28"/>
          <w:szCs w:val="28"/>
        </w:rPr>
      </w:pPr>
    </w:p>
    <w:p w:rsidR="00C526CC" w:rsidRDefault="00C526CC" w:rsidP="00C526CC">
      <w:pPr>
        <w:ind w:firstLine="567"/>
        <w:jc w:val="both"/>
        <w:rPr>
          <w:sz w:val="20"/>
          <w:szCs w:val="20"/>
        </w:rPr>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C526CC" w:rsidRDefault="00C526CC"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p w:rsidR="0004676D" w:rsidRDefault="0004676D" w:rsidP="00C526CC">
      <w:pPr>
        <w:ind w:left="1134" w:hanging="1134"/>
        <w:jc w:val="both"/>
      </w:pPr>
    </w:p>
    <w:tbl>
      <w:tblPr>
        <w:tblW w:w="0" w:type="auto"/>
        <w:tblLook w:val="01E0" w:firstRow="1" w:lastRow="1" w:firstColumn="1" w:lastColumn="1" w:noHBand="0" w:noVBand="0"/>
      </w:tblPr>
      <w:tblGrid>
        <w:gridCol w:w="6062"/>
        <w:gridCol w:w="3508"/>
      </w:tblGrid>
      <w:tr w:rsidR="00C526CC" w:rsidTr="00203DEA">
        <w:tc>
          <w:tcPr>
            <w:tcW w:w="6062" w:type="dxa"/>
          </w:tcPr>
          <w:p w:rsidR="00C526CC" w:rsidRDefault="00C526CC" w:rsidP="00203DEA">
            <w:pPr>
              <w:spacing w:line="276" w:lineRule="auto"/>
              <w:jc w:val="both"/>
              <w:rPr>
                <w:lang w:eastAsia="en-US"/>
              </w:rPr>
            </w:pPr>
          </w:p>
          <w:p w:rsidR="00C526CC" w:rsidRDefault="00C526CC" w:rsidP="00203DEA">
            <w:pPr>
              <w:spacing w:line="276" w:lineRule="auto"/>
              <w:jc w:val="both"/>
              <w:rPr>
                <w:lang w:eastAsia="en-US"/>
              </w:rPr>
            </w:pPr>
          </w:p>
        </w:tc>
        <w:tc>
          <w:tcPr>
            <w:tcW w:w="3508" w:type="dxa"/>
            <w:hideMark/>
          </w:tcPr>
          <w:p w:rsidR="00C526CC" w:rsidRDefault="00C526CC" w:rsidP="00203DEA">
            <w:pPr>
              <w:jc w:val="both"/>
              <w:rPr>
                <w:lang w:eastAsia="en-US"/>
              </w:rPr>
            </w:pPr>
            <w:r>
              <w:rPr>
                <w:lang w:eastAsia="en-US"/>
              </w:rPr>
              <w:t>Приложение</w:t>
            </w:r>
          </w:p>
          <w:p w:rsidR="00C526CC" w:rsidRDefault="00C526CC" w:rsidP="00203DEA">
            <w:pPr>
              <w:jc w:val="both"/>
              <w:rPr>
                <w:lang w:eastAsia="en-US"/>
              </w:rPr>
            </w:pPr>
            <w:r>
              <w:rPr>
                <w:lang w:eastAsia="en-US"/>
              </w:rPr>
              <w:t>к решению Совета депутатов</w:t>
            </w:r>
          </w:p>
          <w:p w:rsidR="00C526CC" w:rsidRDefault="00C526CC" w:rsidP="00203DEA">
            <w:pPr>
              <w:jc w:val="both"/>
              <w:rPr>
                <w:lang w:eastAsia="en-US"/>
              </w:rPr>
            </w:pPr>
            <w:r>
              <w:rPr>
                <w:lang w:eastAsia="en-US"/>
              </w:rPr>
              <w:t>муниципального образования</w:t>
            </w:r>
          </w:p>
          <w:p w:rsidR="00C526CC" w:rsidRDefault="00C526CC" w:rsidP="00203DEA">
            <w:pPr>
              <w:jc w:val="both"/>
              <w:rPr>
                <w:lang w:eastAsia="en-US"/>
              </w:rPr>
            </w:pPr>
            <w:r>
              <w:rPr>
                <w:lang w:eastAsia="en-US"/>
              </w:rPr>
              <w:t>Никольский сельсовет</w:t>
            </w:r>
          </w:p>
          <w:p w:rsidR="00C526CC" w:rsidRDefault="00C526CC" w:rsidP="00203DEA">
            <w:pPr>
              <w:jc w:val="both"/>
              <w:rPr>
                <w:lang w:eastAsia="en-US"/>
              </w:rPr>
            </w:pPr>
            <w:r>
              <w:rPr>
                <w:lang w:eastAsia="en-US"/>
              </w:rPr>
              <w:t xml:space="preserve">Оренбургского района </w:t>
            </w:r>
          </w:p>
          <w:p w:rsidR="00C526CC" w:rsidRDefault="00C526CC" w:rsidP="00203DEA">
            <w:pPr>
              <w:jc w:val="both"/>
              <w:rPr>
                <w:lang w:eastAsia="en-US"/>
              </w:rPr>
            </w:pPr>
            <w:r>
              <w:rPr>
                <w:lang w:eastAsia="en-US"/>
              </w:rPr>
              <w:t>Оренбургской области</w:t>
            </w:r>
          </w:p>
          <w:p w:rsidR="00C526CC" w:rsidRDefault="00CD5DEA" w:rsidP="00203DEA">
            <w:pPr>
              <w:jc w:val="both"/>
              <w:rPr>
                <w:lang w:eastAsia="en-US"/>
              </w:rPr>
            </w:pPr>
            <w:r>
              <w:rPr>
                <w:lang w:eastAsia="en-US"/>
              </w:rPr>
              <w:t>от 26.11.2024 года №  124</w:t>
            </w:r>
            <w:bookmarkStart w:id="0" w:name="_GoBack"/>
            <w:bookmarkEnd w:id="0"/>
          </w:p>
        </w:tc>
      </w:tr>
    </w:tbl>
    <w:p w:rsidR="00C526CC" w:rsidRDefault="00C526CC" w:rsidP="00C526CC">
      <w:pPr>
        <w:shd w:val="clear" w:color="auto" w:fill="FFFFFF"/>
        <w:suppressAutoHyphens/>
        <w:ind w:left="993" w:right="119" w:hanging="993"/>
        <w:jc w:val="both"/>
      </w:pPr>
    </w:p>
    <w:p w:rsidR="00C526CC" w:rsidRDefault="00C526CC" w:rsidP="00C526CC">
      <w:pPr>
        <w:shd w:val="clear" w:color="auto" w:fill="FFFFFF"/>
        <w:suppressAutoHyphens/>
        <w:ind w:left="993" w:right="119" w:hanging="993"/>
        <w:jc w:val="both"/>
      </w:pPr>
    </w:p>
    <w:p w:rsidR="00C526CC" w:rsidRDefault="00C526CC" w:rsidP="00C526CC">
      <w:pPr>
        <w:shd w:val="clear" w:color="auto" w:fill="FFFFFF"/>
        <w:suppressAutoHyphens/>
        <w:ind w:firstLine="709"/>
        <w:jc w:val="center"/>
        <w:rPr>
          <w:b/>
          <w:sz w:val="28"/>
          <w:szCs w:val="28"/>
        </w:rPr>
      </w:pPr>
      <w:r>
        <w:rPr>
          <w:b/>
          <w:sz w:val="28"/>
          <w:szCs w:val="28"/>
        </w:rPr>
        <w:t xml:space="preserve">Изменения </w:t>
      </w:r>
    </w:p>
    <w:p w:rsidR="00C526CC" w:rsidRDefault="00C526CC" w:rsidP="00C526CC">
      <w:pPr>
        <w:shd w:val="clear" w:color="auto" w:fill="FFFFFF"/>
        <w:suppressAutoHyphens/>
        <w:ind w:firstLine="709"/>
        <w:jc w:val="center"/>
        <w:rPr>
          <w:b/>
          <w:sz w:val="28"/>
          <w:szCs w:val="28"/>
        </w:rPr>
      </w:pPr>
      <w:r>
        <w:rPr>
          <w:b/>
          <w:sz w:val="28"/>
          <w:szCs w:val="28"/>
        </w:rPr>
        <w:t>в Устав муниципального образования Никольский сельсовет Оренбургского района Оренбургской области</w:t>
      </w:r>
    </w:p>
    <w:p w:rsidR="00C526CC" w:rsidRDefault="00C526CC" w:rsidP="00C526CC">
      <w:pPr>
        <w:shd w:val="clear" w:color="auto" w:fill="FFFFFF"/>
        <w:suppressAutoHyphens/>
        <w:ind w:firstLine="709"/>
        <w:jc w:val="center"/>
        <w:rPr>
          <w:b/>
          <w:sz w:val="28"/>
          <w:szCs w:val="28"/>
        </w:rPr>
      </w:pPr>
    </w:p>
    <w:p w:rsidR="00C526CC" w:rsidRDefault="00C526CC" w:rsidP="00C526CC">
      <w:pPr>
        <w:pStyle w:val="a3"/>
        <w:numPr>
          <w:ilvl w:val="0"/>
          <w:numId w:val="2"/>
        </w:numPr>
        <w:shd w:val="clear" w:color="auto" w:fill="FFFFFF"/>
        <w:suppressAutoHyphens/>
        <w:ind w:left="0" w:firstLine="709"/>
        <w:jc w:val="both"/>
        <w:rPr>
          <w:color w:val="212529"/>
          <w:sz w:val="28"/>
          <w:szCs w:val="28"/>
          <w:shd w:val="clear" w:color="auto" w:fill="FFFFFF"/>
        </w:rPr>
      </w:pPr>
      <w:r>
        <w:rPr>
          <w:b/>
          <w:sz w:val="28"/>
          <w:szCs w:val="28"/>
        </w:rPr>
        <w:t>В части 1 статьи 5:</w:t>
      </w:r>
    </w:p>
    <w:p w:rsidR="00C526CC" w:rsidRDefault="00C526CC" w:rsidP="00C526CC">
      <w:pPr>
        <w:shd w:val="clear" w:color="auto" w:fill="FFFFFF"/>
        <w:suppressAutoHyphens/>
        <w:jc w:val="both"/>
        <w:rPr>
          <w:b/>
          <w:sz w:val="28"/>
          <w:szCs w:val="28"/>
        </w:rPr>
      </w:pPr>
      <w:r>
        <w:rPr>
          <w:b/>
          <w:sz w:val="28"/>
          <w:szCs w:val="28"/>
        </w:rPr>
        <w:t xml:space="preserve">    а) пункт 27 изложить в новой редакции:</w:t>
      </w:r>
    </w:p>
    <w:p w:rsidR="00C526CC" w:rsidRDefault="00C526CC" w:rsidP="00C526CC">
      <w:pPr>
        <w:shd w:val="clear" w:color="auto" w:fill="FFFFFF"/>
        <w:suppressAutoHyphens/>
        <w:jc w:val="both"/>
        <w:rPr>
          <w:color w:val="212529"/>
          <w:sz w:val="28"/>
          <w:szCs w:val="28"/>
          <w:shd w:val="clear" w:color="auto" w:fill="FFFFFF"/>
        </w:rPr>
      </w:pPr>
      <w:r>
        <w:rPr>
          <w:b/>
          <w:sz w:val="28"/>
          <w:szCs w:val="28"/>
        </w:rPr>
        <w:t xml:space="preserve"> </w:t>
      </w:r>
      <w:r>
        <w:rPr>
          <w:color w:val="212529"/>
          <w:sz w:val="28"/>
          <w:szCs w:val="28"/>
          <w:shd w:val="clear" w:color="auto" w:fill="FFFFFF"/>
        </w:rPr>
        <w:t xml:space="preserve">    «27) осуществление муниципального контроля в области охраны и использования особо охраняемых природных территорий местного значения»;</w:t>
      </w:r>
    </w:p>
    <w:p w:rsidR="00C526CC" w:rsidRPr="00974923" w:rsidRDefault="00C526CC" w:rsidP="00C526CC">
      <w:pPr>
        <w:shd w:val="clear" w:color="auto" w:fill="FFFFFF"/>
        <w:suppressAutoHyphens/>
        <w:jc w:val="both"/>
        <w:rPr>
          <w:b/>
          <w:color w:val="212529"/>
          <w:sz w:val="28"/>
          <w:szCs w:val="28"/>
          <w:shd w:val="clear" w:color="auto" w:fill="FFFFFF"/>
        </w:rPr>
      </w:pPr>
      <w:r>
        <w:rPr>
          <w:color w:val="212529"/>
          <w:sz w:val="28"/>
          <w:szCs w:val="28"/>
          <w:shd w:val="clear" w:color="auto" w:fill="FFFFFF"/>
        </w:rPr>
        <w:t xml:space="preserve">     </w:t>
      </w:r>
      <w:r w:rsidRPr="00974923">
        <w:rPr>
          <w:b/>
          <w:color w:val="212529"/>
          <w:sz w:val="28"/>
          <w:szCs w:val="28"/>
          <w:shd w:val="clear" w:color="auto" w:fill="FFFFFF"/>
        </w:rPr>
        <w:t>б) часть 1 дополнить пунктом 38 следующего содержания:</w:t>
      </w:r>
    </w:p>
    <w:p w:rsidR="00C526C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Pr>
          <w:color w:val="212529"/>
          <w:sz w:val="28"/>
          <w:szCs w:val="28"/>
          <w:shd w:val="clear" w:color="auto" w:fill="FFFFFF"/>
        </w:rPr>
        <w:t>похозяйственных</w:t>
      </w:r>
      <w:proofErr w:type="spellEnd"/>
      <w:r>
        <w:rPr>
          <w:color w:val="212529"/>
          <w:sz w:val="28"/>
          <w:szCs w:val="28"/>
          <w:shd w:val="clear" w:color="auto" w:fill="FFFFFF"/>
        </w:rPr>
        <w:t xml:space="preserve"> книгах</w:t>
      </w:r>
      <w:proofErr w:type="gramStart"/>
      <w:r>
        <w:rPr>
          <w:color w:val="212529"/>
          <w:sz w:val="28"/>
          <w:szCs w:val="28"/>
          <w:shd w:val="clear" w:color="auto" w:fill="FFFFFF"/>
        </w:rPr>
        <w:t>.».</w:t>
      </w:r>
      <w:proofErr w:type="gramEnd"/>
    </w:p>
    <w:p w:rsidR="00C526CC" w:rsidRPr="005C5A7F" w:rsidRDefault="00C526CC" w:rsidP="00C526CC">
      <w:pPr>
        <w:pStyle w:val="a3"/>
        <w:numPr>
          <w:ilvl w:val="0"/>
          <w:numId w:val="2"/>
        </w:numPr>
        <w:shd w:val="clear" w:color="auto" w:fill="FFFFFF"/>
        <w:suppressAutoHyphens/>
        <w:jc w:val="both"/>
        <w:rPr>
          <w:b/>
          <w:color w:val="212529"/>
          <w:sz w:val="28"/>
          <w:szCs w:val="28"/>
          <w:shd w:val="clear" w:color="auto" w:fill="FFFFFF"/>
        </w:rPr>
      </w:pPr>
      <w:r w:rsidRPr="005C5A7F">
        <w:rPr>
          <w:b/>
          <w:color w:val="212529"/>
          <w:sz w:val="28"/>
          <w:szCs w:val="28"/>
          <w:shd w:val="clear" w:color="auto" w:fill="FFFFFF"/>
        </w:rPr>
        <w:t>В статье 11.1:</w:t>
      </w:r>
    </w:p>
    <w:p w:rsidR="00C526CC" w:rsidRPr="005C5A7F" w:rsidRDefault="00C526CC" w:rsidP="00C526CC">
      <w:pPr>
        <w:shd w:val="clear" w:color="auto" w:fill="FFFFFF"/>
        <w:suppressAutoHyphens/>
        <w:jc w:val="both"/>
        <w:rPr>
          <w:b/>
          <w:color w:val="212529"/>
          <w:sz w:val="28"/>
          <w:szCs w:val="28"/>
          <w:shd w:val="clear" w:color="auto" w:fill="FFFFFF"/>
        </w:rPr>
      </w:pPr>
      <w:r w:rsidRPr="005C5A7F">
        <w:rPr>
          <w:b/>
          <w:color w:val="212529"/>
          <w:sz w:val="28"/>
          <w:szCs w:val="28"/>
          <w:shd w:val="clear" w:color="auto" w:fill="FFFFFF"/>
        </w:rPr>
        <w:t xml:space="preserve">      а) часть 2 дополнить абзацем 2 следующего содержания:</w:t>
      </w:r>
    </w:p>
    <w:p w:rsidR="00C526C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«При решении вопросов, предусмотренных пунктом 3 части 1 настоящей статьи, в сходе граждан </w:t>
      </w:r>
      <w:r w:rsidRPr="00F15681">
        <w:rPr>
          <w:sz w:val="28"/>
          <w:szCs w:val="28"/>
          <w:shd w:val="clear" w:color="auto" w:fill="FFFFFF"/>
        </w:rPr>
        <w:t>принимают</w:t>
      </w:r>
      <w:r w:rsidRPr="008667E8">
        <w:rPr>
          <w:color w:val="0070C0"/>
          <w:sz w:val="28"/>
          <w:szCs w:val="28"/>
          <w:shd w:val="clear" w:color="auto" w:fill="FFFFFF"/>
        </w:rPr>
        <w:t xml:space="preserve"> </w:t>
      </w:r>
      <w:r>
        <w:rPr>
          <w:color w:val="212529"/>
          <w:sz w:val="28"/>
          <w:szCs w:val="28"/>
          <w:shd w:val="clear" w:color="auto" w:fill="FFFFFF"/>
        </w:rPr>
        <w:t>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w:t>
      </w:r>
      <w:proofErr w:type="gramStart"/>
      <w:r>
        <w:rPr>
          <w:color w:val="212529"/>
          <w:sz w:val="28"/>
          <w:szCs w:val="28"/>
          <w:shd w:val="clear" w:color="auto" w:fill="FFFFFF"/>
        </w:rPr>
        <w:t>.».</w:t>
      </w:r>
      <w:proofErr w:type="gramEnd"/>
    </w:p>
    <w:p w:rsidR="00C526CC" w:rsidRPr="007B1EF0" w:rsidRDefault="00C526CC" w:rsidP="00C526CC">
      <w:pPr>
        <w:pStyle w:val="a3"/>
        <w:numPr>
          <w:ilvl w:val="0"/>
          <w:numId w:val="2"/>
        </w:numPr>
        <w:shd w:val="clear" w:color="auto" w:fill="FFFFFF"/>
        <w:suppressAutoHyphens/>
        <w:jc w:val="both"/>
        <w:rPr>
          <w:b/>
          <w:color w:val="212529"/>
          <w:sz w:val="28"/>
          <w:szCs w:val="28"/>
          <w:shd w:val="clear" w:color="auto" w:fill="FFFFFF"/>
        </w:rPr>
      </w:pPr>
      <w:r w:rsidRPr="007B1EF0">
        <w:rPr>
          <w:b/>
          <w:color w:val="212529"/>
          <w:sz w:val="28"/>
          <w:szCs w:val="28"/>
          <w:shd w:val="clear" w:color="auto" w:fill="FFFFFF"/>
        </w:rPr>
        <w:t>В статье 25:</w:t>
      </w:r>
    </w:p>
    <w:p w:rsidR="00C526CC" w:rsidRPr="007B1EF0" w:rsidRDefault="00C526CC" w:rsidP="00C526CC">
      <w:pPr>
        <w:shd w:val="clear" w:color="auto" w:fill="FFFFFF"/>
        <w:suppressAutoHyphens/>
        <w:jc w:val="both"/>
        <w:rPr>
          <w:b/>
          <w:color w:val="212529"/>
          <w:sz w:val="28"/>
          <w:szCs w:val="28"/>
          <w:shd w:val="clear" w:color="auto" w:fill="FFFFFF"/>
        </w:rPr>
      </w:pPr>
      <w:r w:rsidRPr="007B1EF0">
        <w:rPr>
          <w:b/>
          <w:color w:val="212529"/>
          <w:sz w:val="28"/>
          <w:szCs w:val="28"/>
          <w:shd w:val="clear" w:color="auto" w:fill="FFFFFF"/>
        </w:rPr>
        <w:t xml:space="preserve">       а) часть 1 дополнить пунктом </w:t>
      </w:r>
      <w:r w:rsidRPr="00F15681">
        <w:rPr>
          <w:b/>
          <w:sz w:val="28"/>
          <w:szCs w:val="28"/>
          <w:shd w:val="clear" w:color="auto" w:fill="FFFFFF"/>
        </w:rPr>
        <w:t xml:space="preserve">10.1 </w:t>
      </w:r>
      <w:r w:rsidRPr="007B1EF0">
        <w:rPr>
          <w:b/>
          <w:color w:val="212529"/>
          <w:sz w:val="28"/>
          <w:szCs w:val="28"/>
          <w:shd w:val="clear" w:color="auto" w:fill="FFFFFF"/>
        </w:rPr>
        <w:t>следующего содержания:</w:t>
      </w:r>
    </w:p>
    <w:p w:rsidR="00C526CC" w:rsidRPr="00F15681" w:rsidRDefault="00C526CC" w:rsidP="00C526CC">
      <w:pPr>
        <w:shd w:val="clear" w:color="auto" w:fill="FFFFFF"/>
        <w:suppressAutoHyphens/>
        <w:jc w:val="both"/>
        <w:rPr>
          <w:sz w:val="28"/>
          <w:szCs w:val="28"/>
          <w:shd w:val="clear" w:color="auto" w:fill="FFFFFF"/>
        </w:rPr>
      </w:pPr>
      <w:r>
        <w:rPr>
          <w:color w:val="212529"/>
          <w:sz w:val="28"/>
          <w:szCs w:val="28"/>
          <w:shd w:val="clear" w:color="auto" w:fill="FFFFFF"/>
        </w:rPr>
        <w:t xml:space="preserve">       </w:t>
      </w:r>
      <w:r w:rsidRPr="00F15681">
        <w:rPr>
          <w:sz w:val="28"/>
          <w:szCs w:val="28"/>
          <w:shd w:val="clear" w:color="auto" w:fill="FFFFFF"/>
        </w:rPr>
        <w:t>«10.1) приобретения им статуса иностранного агента</w:t>
      </w:r>
      <w:proofErr w:type="gramStart"/>
      <w:r w:rsidRPr="00F15681">
        <w:rPr>
          <w:sz w:val="28"/>
          <w:szCs w:val="28"/>
          <w:shd w:val="clear" w:color="auto" w:fill="FFFFFF"/>
        </w:rPr>
        <w:t>;»</w:t>
      </w:r>
      <w:proofErr w:type="gramEnd"/>
      <w:r w:rsidRPr="00F15681">
        <w:rPr>
          <w:sz w:val="28"/>
          <w:szCs w:val="28"/>
          <w:shd w:val="clear" w:color="auto" w:fill="FFFFFF"/>
        </w:rPr>
        <w:t>.</w:t>
      </w:r>
    </w:p>
    <w:p w:rsidR="00C526CC" w:rsidRPr="00F15681" w:rsidRDefault="00C526CC" w:rsidP="00C526CC">
      <w:pPr>
        <w:shd w:val="clear" w:color="auto" w:fill="FFFFFF"/>
        <w:suppressAutoHyphens/>
        <w:ind w:firstLine="708"/>
        <w:jc w:val="both"/>
        <w:rPr>
          <w:sz w:val="28"/>
          <w:szCs w:val="28"/>
          <w:shd w:val="clear" w:color="auto" w:fill="FFFFFF"/>
        </w:rPr>
      </w:pPr>
      <w:r w:rsidRPr="00F15681">
        <w:rPr>
          <w:sz w:val="28"/>
          <w:szCs w:val="28"/>
          <w:shd w:val="clear" w:color="auto" w:fill="FFFFFF"/>
        </w:rPr>
        <w:t>Абзац 2 пункта 4 части 4 статьи 26 изложить в новой редакции:</w:t>
      </w:r>
    </w:p>
    <w:p w:rsidR="00C526CC" w:rsidRDefault="00C526CC" w:rsidP="00C526CC">
      <w:pPr>
        <w:ind w:firstLine="709"/>
        <w:jc w:val="both"/>
        <w:rPr>
          <w:sz w:val="28"/>
          <w:szCs w:val="28"/>
        </w:rPr>
      </w:pPr>
      <w:r w:rsidRPr="00F15681">
        <w:rPr>
          <w:sz w:val="28"/>
          <w:szCs w:val="28"/>
          <w:shd w:val="clear" w:color="auto" w:fill="FFFFFF"/>
        </w:rPr>
        <w:t>«</w:t>
      </w:r>
      <w:r w:rsidRPr="00F15681">
        <w:rPr>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F15681">
        <w:rPr>
          <w:sz w:val="28"/>
          <w:szCs w:val="28"/>
        </w:rPr>
        <w:t>.»;</w:t>
      </w:r>
      <w:proofErr w:type="gramEnd"/>
    </w:p>
    <w:p w:rsidR="00C526CC" w:rsidRPr="00140CD6" w:rsidRDefault="00C526CC" w:rsidP="00C526CC">
      <w:pPr>
        <w:pStyle w:val="a3"/>
        <w:numPr>
          <w:ilvl w:val="0"/>
          <w:numId w:val="2"/>
        </w:numPr>
        <w:shd w:val="clear" w:color="auto" w:fill="FFFFFF"/>
        <w:suppressAutoHyphens/>
        <w:jc w:val="both"/>
        <w:rPr>
          <w:b/>
          <w:color w:val="212529"/>
          <w:sz w:val="28"/>
          <w:szCs w:val="28"/>
          <w:shd w:val="clear" w:color="auto" w:fill="FFFFFF"/>
        </w:rPr>
      </w:pPr>
      <w:r w:rsidRPr="00140CD6">
        <w:rPr>
          <w:b/>
          <w:color w:val="212529"/>
          <w:sz w:val="28"/>
          <w:szCs w:val="28"/>
          <w:shd w:val="clear" w:color="auto" w:fill="FFFFFF"/>
        </w:rPr>
        <w:t>В статье 28:</w:t>
      </w:r>
    </w:p>
    <w:p w:rsidR="00C526CC" w:rsidRPr="00140CD6" w:rsidRDefault="00C526CC" w:rsidP="00C526CC">
      <w:pPr>
        <w:shd w:val="clear" w:color="auto" w:fill="FFFFFF"/>
        <w:suppressAutoHyphens/>
        <w:jc w:val="both"/>
        <w:rPr>
          <w:b/>
          <w:color w:val="212529"/>
          <w:sz w:val="28"/>
          <w:szCs w:val="28"/>
          <w:shd w:val="clear" w:color="auto" w:fill="FFFFFF"/>
        </w:rPr>
      </w:pPr>
      <w:r w:rsidRPr="00140CD6">
        <w:rPr>
          <w:b/>
          <w:color w:val="212529"/>
          <w:sz w:val="28"/>
          <w:szCs w:val="28"/>
          <w:shd w:val="clear" w:color="auto" w:fill="FFFFFF"/>
        </w:rPr>
        <w:lastRenderedPageBreak/>
        <w:t xml:space="preserve">        а) часть 1 дополнить пунктом 15 следующего содержания:</w:t>
      </w:r>
    </w:p>
    <w:p w:rsidR="00C526C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«15) приобретение им статуса иностранного агента</w:t>
      </w:r>
      <w:proofErr w:type="gramStart"/>
      <w:r>
        <w:rPr>
          <w:color w:val="212529"/>
          <w:sz w:val="28"/>
          <w:szCs w:val="28"/>
          <w:shd w:val="clear" w:color="auto" w:fill="FFFFFF"/>
        </w:rPr>
        <w:t>.».</w:t>
      </w:r>
      <w:proofErr w:type="gramEnd"/>
    </w:p>
    <w:p w:rsidR="00C526CC" w:rsidRPr="001A0449" w:rsidRDefault="00C526CC" w:rsidP="00C526CC">
      <w:pPr>
        <w:pStyle w:val="a3"/>
        <w:numPr>
          <w:ilvl w:val="0"/>
          <w:numId w:val="2"/>
        </w:numPr>
        <w:shd w:val="clear" w:color="auto" w:fill="FFFFFF"/>
        <w:suppressAutoHyphens/>
        <w:ind w:left="0" w:firstLine="709"/>
        <w:jc w:val="both"/>
        <w:rPr>
          <w:rStyle w:val="10"/>
          <w:color w:val="212529"/>
          <w:sz w:val="28"/>
          <w:szCs w:val="28"/>
          <w:shd w:val="clear" w:color="auto" w:fill="FFFFFF"/>
        </w:rPr>
      </w:pPr>
      <w:r>
        <w:rPr>
          <w:rStyle w:val="10"/>
          <w:b/>
          <w:color w:val="000000"/>
          <w:sz w:val="28"/>
        </w:rPr>
        <w:t xml:space="preserve">В пункте 5 части 1 статьи 36 </w:t>
      </w:r>
      <w:r>
        <w:rPr>
          <w:rStyle w:val="10"/>
          <w:color w:val="000000"/>
          <w:sz w:val="28"/>
        </w:rPr>
        <w:t>слова</w:t>
      </w:r>
      <w:proofErr w:type="gramStart"/>
      <w:r>
        <w:rPr>
          <w:rStyle w:val="10"/>
          <w:color w:val="000000"/>
          <w:sz w:val="28"/>
        </w:rPr>
        <w:t>: «</w:t>
      </w:r>
      <w:proofErr w:type="gramEnd"/>
      <w:r>
        <w:rPr>
          <w:rStyle w:val="10"/>
          <w:color w:val="000000"/>
          <w:sz w:val="28"/>
        </w:rPr>
        <w:t>, избирательной комиссии муниципального образования» - исключить;</w:t>
      </w:r>
    </w:p>
    <w:p w:rsidR="00C526CC" w:rsidRPr="001A0449" w:rsidRDefault="00C526CC" w:rsidP="00C526CC">
      <w:pPr>
        <w:pStyle w:val="a3"/>
        <w:numPr>
          <w:ilvl w:val="0"/>
          <w:numId w:val="2"/>
        </w:numPr>
        <w:shd w:val="clear" w:color="auto" w:fill="FFFFFF"/>
        <w:suppressAutoHyphens/>
        <w:jc w:val="both"/>
        <w:rPr>
          <w:rStyle w:val="10"/>
          <w:b/>
          <w:color w:val="212529"/>
          <w:sz w:val="28"/>
          <w:szCs w:val="28"/>
          <w:shd w:val="clear" w:color="auto" w:fill="FFFFFF"/>
        </w:rPr>
      </w:pPr>
      <w:r w:rsidRPr="001A0449">
        <w:rPr>
          <w:rStyle w:val="10"/>
          <w:b/>
          <w:color w:val="212529"/>
          <w:sz w:val="28"/>
          <w:szCs w:val="28"/>
          <w:shd w:val="clear" w:color="auto" w:fill="FFFFFF"/>
        </w:rPr>
        <w:t>В статье 37:</w:t>
      </w:r>
    </w:p>
    <w:p w:rsidR="00C526C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w:t>
      </w:r>
      <w:r w:rsidR="00921C4B">
        <w:rPr>
          <w:b/>
          <w:color w:val="212529"/>
          <w:sz w:val="28"/>
          <w:szCs w:val="28"/>
          <w:shd w:val="clear" w:color="auto" w:fill="FFFFFF"/>
        </w:rPr>
        <w:t xml:space="preserve">       </w:t>
      </w:r>
      <w:r>
        <w:rPr>
          <w:b/>
          <w:color w:val="212529"/>
          <w:sz w:val="28"/>
          <w:szCs w:val="28"/>
          <w:shd w:val="clear" w:color="auto" w:fill="FFFFFF"/>
        </w:rPr>
        <w:t>а)</w:t>
      </w:r>
      <w:r w:rsidRPr="000527C6">
        <w:rPr>
          <w:b/>
          <w:color w:val="212529"/>
          <w:sz w:val="28"/>
          <w:szCs w:val="28"/>
          <w:shd w:val="clear" w:color="auto" w:fill="FFFFFF"/>
        </w:rPr>
        <w:t xml:space="preserve"> в пункте 1 части 1</w:t>
      </w:r>
      <w:r w:rsidRPr="000527C6">
        <w:rPr>
          <w:color w:val="212529"/>
          <w:sz w:val="28"/>
          <w:szCs w:val="28"/>
          <w:shd w:val="clear" w:color="auto" w:fill="FFFFFF"/>
        </w:rPr>
        <w:t xml:space="preserve"> слова</w:t>
      </w:r>
      <w:r w:rsidR="00921C4B">
        <w:rPr>
          <w:color w:val="212529"/>
          <w:sz w:val="28"/>
          <w:szCs w:val="28"/>
          <w:shd w:val="clear" w:color="auto" w:fill="FFFFFF"/>
        </w:rPr>
        <w:t>:</w:t>
      </w:r>
      <w:r w:rsidRPr="000527C6">
        <w:rPr>
          <w:color w:val="212529"/>
          <w:sz w:val="28"/>
          <w:szCs w:val="28"/>
          <w:shd w:val="clear" w:color="auto" w:fill="FFFFFF"/>
        </w:rPr>
        <w:t xml:space="preserve"> «конституции (уставы)</w:t>
      </w:r>
      <w:r>
        <w:rPr>
          <w:color w:val="212529"/>
          <w:sz w:val="28"/>
          <w:szCs w:val="28"/>
          <w:shd w:val="clear" w:color="auto" w:fill="FFFFFF"/>
        </w:rPr>
        <w:t>»</w:t>
      </w:r>
      <w:r w:rsidRPr="000527C6">
        <w:rPr>
          <w:color w:val="212529"/>
          <w:sz w:val="28"/>
          <w:szCs w:val="28"/>
          <w:shd w:val="clear" w:color="auto" w:fill="FFFFFF"/>
        </w:rPr>
        <w:t xml:space="preserve"> заменить с</w:t>
      </w:r>
      <w:r w:rsidR="00921C4B">
        <w:rPr>
          <w:color w:val="212529"/>
          <w:sz w:val="28"/>
          <w:szCs w:val="28"/>
          <w:shd w:val="clear" w:color="auto" w:fill="FFFFFF"/>
        </w:rPr>
        <w:t>ловами «Устав (Основной закон)»;</w:t>
      </w:r>
    </w:p>
    <w:p w:rsidR="00921C4B" w:rsidRDefault="00921C4B"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w:t>
      </w:r>
      <w:r w:rsidRPr="00921C4B">
        <w:rPr>
          <w:b/>
          <w:color w:val="212529"/>
          <w:sz w:val="28"/>
          <w:szCs w:val="28"/>
          <w:shd w:val="clear" w:color="auto" w:fill="FFFFFF"/>
        </w:rPr>
        <w:t>б) в пункте 4 части 1</w:t>
      </w:r>
      <w:r>
        <w:rPr>
          <w:color w:val="212529"/>
          <w:sz w:val="28"/>
          <w:szCs w:val="28"/>
          <w:shd w:val="clear" w:color="auto" w:fill="FFFFFF"/>
        </w:rPr>
        <w:t xml:space="preserve"> слова</w:t>
      </w:r>
      <w:proofErr w:type="gramStart"/>
      <w:r>
        <w:rPr>
          <w:color w:val="212529"/>
          <w:sz w:val="28"/>
          <w:szCs w:val="28"/>
          <w:shd w:val="clear" w:color="auto" w:fill="FFFFFF"/>
        </w:rPr>
        <w:t>: «</w:t>
      </w:r>
      <w:proofErr w:type="gramEnd"/>
      <w:r>
        <w:rPr>
          <w:color w:val="212529"/>
          <w:sz w:val="28"/>
          <w:szCs w:val="28"/>
          <w:shd w:val="clear" w:color="auto" w:fill="FFFFFF"/>
        </w:rPr>
        <w:t>,аппарате избирательной комиссии муниципального образования» - исключить.</w:t>
      </w:r>
    </w:p>
    <w:p w:rsidR="00C526CC" w:rsidRDefault="00C526CC" w:rsidP="00C526CC">
      <w:pPr>
        <w:pStyle w:val="a3"/>
        <w:numPr>
          <w:ilvl w:val="0"/>
          <w:numId w:val="2"/>
        </w:numPr>
        <w:shd w:val="clear" w:color="auto" w:fill="FFFFFF"/>
        <w:suppressAutoHyphens/>
        <w:jc w:val="both"/>
        <w:rPr>
          <w:b/>
          <w:sz w:val="28"/>
          <w:szCs w:val="28"/>
          <w:shd w:val="clear" w:color="auto" w:fill="FFFFFF"/>
        </w:rPr>
      </w:pPr>
      <w:r w:rsidRPr="001A0449">
        <w:rPr>
          <w:color w:val="FF0000"/>
          <w:sz w:val="28"/>
          <w:szCs w:val="28"/>
          <w:shd w:val="clear" w:color="auto" w:fill="FFFFFF"/>
        </w:rPr>
        <w:t xml:space="preserve"> </w:t>
      </w:r>
      <w:r w:rsidR="00921C4B">
        <w:rPr>
          <w:b/>
          <w:sz w:val="28"/>
          <w:szCs w:val="28"/>
          <w:shd w:val="clear" w:color="auto" w:fill="FFFFFF"/>
        </w:rPr>
        <w:t>В  статье 38:</w:t>
      </w:r>
    </w:p>
    <w:p w:rsidR="00921C4B" w:rsidRDefault="00921C4B" w:rsidP="00921C4B">
      <w:pPr>
        <w:shd w:val="clear" w:color="auto" w:fill="FFFFFF"/>
        <w:suppressAutoHyphens/>
        <w:jc w:val="both"/>
        <w:rPr>
          <w:b/>
          <w:sz w:val="28"/>
          <w:szCs w:val="28"/>
          <w:shd w:val="clear" w:color="auto" w:fill="FFFFFF"/>
        </w:rPr>
      </w:pPr>
      <w:r>
        <w:rPr>
          <w:b/>
          <w:sz w:val="28"/>
          <w:szCs w:val="28"/>
          <w:shd w:val="clear" w:color="auto" w:fill="FFFFFF"/>
        </w:rPr>
        <w:t xml:space="preserve">        а) часть 3 признать утратившей силу;</w:t>
      </w:r>
    </w:p>
    <w:p w:rsidR="00921C4B" w:rsidRPr="00921C4B" w:rsidRDefault="00921C4B" w:rsidP="00921C4B">
      <w:pPr>
        <w:shd w:val="clear" w:color="auto" w:fill="FFFFFF"/>
        <w:suppressAutoHyphens/>
        <w:jc w:val="both"/>
        <w:rPr>
          <w:b/>
          <w:sz w:val="28"/>
          <w:szCs w:val="28"/>
          <w:shd w:val="clear" w:color="auto" w:fill="FFFFFF"/>
        </w:rPr>
      </w:pPr>
      <w:r>
        <w:rPr>
          <w:b/>
          <w:sz w:val="28"/>
          <w:szCs w:val="28"/>
          <w:shd w:val="clear" w:color="auto" w:fill="FFFFFF"/>
        </w:rPr>
        <w:t xml:space="preserve">        б) в части 4 </w:t>
      </w:r>
      <w:r w:rsidRPr="00921C4B">
        <w:rPr>
          <w:sz w:val="28"/>
          <w:szCs w:val="28"/>
          <w:shd w:val="clear" w:color="auto" w:fill="FFFFFF"/>
        </w:rPr>
        <w:t>слова</w:t>
      </w:r>
      <w:proofErr w:type="gramStart"/>
      <w:r w:rsidRPr="00921C4B">
        <w:rPr>
          <w:sz w:val="28"/>
          <w:szCs w:val="28"/>
          <w:shd w:val="clear" w:color="auto" w:fill="FFFFFF"/>
        </w:rPr>
        <w:t>:</w:t>
      </w:r>
      <w:r>
        <w:rPr>
          <w:sz w:val="28"/>
          <w:szCs w:val="28"/>
          <w:shd w:val="clear" w:color="auto" w:fill="FFFFFF"/>
        </w:rPr>
        <w:t xml:space="preserve"> «</w:t>
      </w:r>
      <w:proofErr w:type="gramEnd"/>
      <w:r>
        <w:rPr>
          <w:sz w:val="28"/>
          <w:szCs w:val="28"/>
          <w:shd w:val="clear" w:color="auto" w:fill="FFFFFF"/>
        </w:rPr>
        <w:t>,аппарате избирательной комиссии муниципального образования……., аппарата  избирательной комиссии муниципального образования…..» - исключить.</w:t>
      </w:r>
    </w:p>
    <w:p w:rsidR="00C526CC" w:rsidRPr="00F15681" w:rsidRDefault="00C526CC" w:rsidP="00C526CC">
      <w:pPr>
        <w:pStyle w:val="a3"/>
        <w:numPr>
          <w:ilvl w:val="0"/>
          <w:numId w:val="2"/>
        </w:numPr>
        <w:shd w:val="clear" w:color="auto" w:fill="FFFFFF"/>
        <w:suppressAutoHyphens/>
        <w:jc w:val="both"/>
        <w:rPr>
          <w:b/>
          <w:sz w:val="28"/>
          <w:szCs w:val="28"/>
          <w:shd w:val="clear" w:color="auto" w:fill="FFFFFF"/>
        </w:rPr>
      </w:pPr>
      <w:r w:rsidRPr="00F15681">
        <w:rPr>
          <w:b/>
          <w:sz w:val="28"/>
          <w:szCs w:val="28"/>
          <w:shd w:val="clear" w:color="auto" w:fill="FFFFFF"/>
        </w:rPr>
        <w:t>В статье 39:</w:t>
      </w:r>
    </w:p>
    <w:p w:rsidR="00C526CC" w:rsidRDefault="00C526CC" w:rsidP="00C526CC">
      <w:pPr>
        <w:shd w:val="clear" w:color="auto" w:fill="FFFFFF"/>
        <w:suppressAutoHyphens/>
        <w:jc w:val="both"/>
        <w:rPr>
          <w:rStyle w:val="10"/>
          <w:sz w:val="28"/>
        </w:rPr>
      </w:pPr>
      <w:r>
        <w:rPr>
          <w:b/>
          <w:color w:val="0070C0"/>
          <w:sz w:val="28"/>
          <w:szCs w:val="28"/>
          <w:shd w:val="clear" w:color="auto" w:fill="FFFFFF"/>
        </w:rPr>
        <w:t xml:space="preserve">        </w:t>
      </w:r>
      <w:r w:rsidRPr="0058578D">
        <w:rPr>
          <w:b/>
          <w:sz w:val="28"/>
          <w:szCs w:val="28"/>
          <w:shd w:val="clear" w:color="auto" w:fill="FFFFFF"/>
        </w:rPr>
        <w:t xml:space="preserve">а) в </w:t>
      </w:r>
      <w:r>
        <w:rPr>
          <w:b/>
          <w:sz w:val="28"/>
          <w:szCs w:val="28"/>
          <w:shd w:val="clear" w:color="auto" w:fill="FFFFFF"/>
        </w:rPr>
        <w:t>подпункте</w:t>
      </w:r>
      <w:r w:rsidRPr="0058578D">
        <w:rPr>
          <w:b/>
          <w:sz w:val="28"/>
          <w:szCs w:val="28"/>
          <w:shd w:val="clear" w:color="auto" w:fill="FFFFFF"/>
        </w:rPr>
        <w:t xml:space="preserve"> «в» </w:t>
      </w:r>
      <w:r>
        <w:rPr>
          <w:b/>
          <w:sz w:val="28"/>
          <w:szCs w:val="28"/>
          <w:shd w:val="clear" w:color="auto" w:fill="FFFFFF"/>
        </w:rPr>
        <w:t xml:space="preserve">пункта 1 </w:t>
      </w:r>
      <w:r w:rsidRPr="0058578D">
        <w:rPr>
          <w:b/>
          <w:sz w:val="28"/>
          <w:szCs w:val="28"/>
          <w:shd w:val="clear" w:color="auto" w:fill="FFFFFF"/>
        </w:rPr>
        <w:t xml:space="preserve">части 1 </w:t>
      </w:r>
      <w:r>
        <w:rPr>
          <w:rStyle w:val="10"/>
          <w:color w:val="000000"/>
          <w:sz w:val="28"/>
        </w:rPr>
        <w:t>слова</w:t>
      </w:r>
      <w:proofErr w:type="gramStart"/>
      <w:r>
        <w:rPr>
          <w:rStyle w:val="10"/>
          <w:color w:val="000000"/>
          <w:sz w:val="28"/>
        </w:rPr>
        <w:t>: «</w:t>
      </w:r>
      <w:proofErr w:type="gramEnd"/>
      <w:r>
        <w:rPr>
          <w:rStyle w:val="10"/>
          <w:color w:val="000000"/>
          <w:sz w:val="28"/>
        </w:rPr>
        <w:t xml:space="preserve">,аппарате избирательной комиссии </w:t>
      </w:r>
      <w:r>
        <w:rPr>
          <w:rStyle w:val="10"/>
          <w:sz w:val="28"/>
        </w:rPr>
        <w:t>муниципального образования» - исключить.;</w:t>
      </w:r>
    </w:p>
    <w:p w:rsidR="00921C4B" w:rsidRDefault="00921C4B" w:rsidP="00C526CC">
      <w:pPr>
        <w:shd w:val="clear" w:color="auto" w:fill="FFFFFF"/>
        <w:suppressAutoHyphens/>
        <w:jc w:val="both"/>
        <w:rPr>
          <w:rStyle w:val="10"/>
          <w:sz w:val="28"/>
        </w:rPr>
      </w:pPr>
      <w:r>
        <w:rPr>
          <w:rStyle w:val="10"/>
          <w:sz w:val="28"/>
        </w:rPr>
        <w:t xml:space="preserve">         </w:t>
      </w:r>
      <w:r w:rsidRPr="0032200E">
        <w:rPr>
          <w:rStyle w:val="10"/>
          <w:b/>
          <w:sz w:val="28"/>
        </w:rPr>
        <w:t>б) в подпункте «а» пункта 2 части 1</w:t>
      </w:r>
      <w:r>
        <w:rPr>
          <w:rStyle w:val="10"/>
          <w:sz w:val="28"/>
        </w:rPr>
        <w:t xml:space="preserve"> слова</w:t>
      </w:r>
      <w:proofErr w:type="gramStart"/>
      <w:r>
        <w:rPr>
          <w:rStyle w:val="10"/>
          <w:sz w:val="28"/>
        </w:rPr>
        <w:t>: «</w:t>
      </w:r>
      <w:proofErr w:type="gramEnd"/>
      <w:r>
        <w:rPr>
          <w:rStyle w:val="10"/>
          <w:sz w:val="28"/>
        </w:rPr>
        <w:t>,аппарате избирательной комиссии муниципального образования</w:t>
      </w:r>
      <w:r w:rsidR="0032200E">
        <w:rPr>
          <w:rStyle w:val="10"/>
          <w:sz w:val="28"/>
        </w:rPr>
        <w:t>» - исключить;</w:t>
      </w:r>
    </w:p>
    <w:p w:rsidR="0032200E" w:rsidRDefault="0032200E" w:rsidP="00C526CC">
      <w:pPr>
        <w:shd w:val="clear" w:color="auto" w:fill="FFFFFF"/>
        <w:suppressAutoHyphens/>
        <w:jc w:val="both"/>
        <w:rPr>
          <w:rStyle w:val="10"/>
          <w:sz w:val="28"/>
        </w:rPr>
      </w:pPr>
      <w:r>
        <w:rPr>
          <w:rStyle w:val="10"/>
          <w:sz w:val="28"/>
        </w:rPr>
        <w:t xml:space="preserve">          </w:t>
      </w:r>
      <w:r w:rsidRPr="0032200E">
        <w:rPr>
          <w:rStyle w:val="10"/>
          <w:b/>
          <w:sz w:val="28"/>
        </w:rPr>
        <w:t>в) в подпункте «б» пункта 2 части 1</w:t>
      </w:r>
      <w:r>
        <w:rPr>
          <w:rStyle w:val="10"/>
          <w:sz w:val="28"/>
        </w:rPr>
        <w:t xml:space="preserve"> слова</w:t>
      </w:r>
      <w:proofErr w:type="gramStart"/>
      <w:r>
        <w:rPr>
          <w:rStyle w:val="10"/>
          <w:sz w:val="28"/>
        </w:rPr>
        <w:t>: «</w:t>
      </w:r>
      <w:proofErr w:type="gramEnd"/>
      <w:r>
        <w:rPr>
          <w:rStyle w:val="10"/>
          <w:sz w:val="28"/>
        </w:rPr>
        <w:t>,аппарате избирательной комиссии муниципального образования» - исключить;</w:t>
      </w:r>
    </w:p>
    <w:p w:rsidR="00557B9E" w:rsidRPr="00CD5DEA" w:rsidRDefault="00C526CC" w:rsidP="00557B9E">
      <w:pPr>
        <w:shd w:val="clear" w:color="auto" w:fill="FFFFFF"/>
        <w:suppressAutoHyphens/>
        <w:jc w:val="both"/>
        <w:rPr>
          <w:sz w:val="28"/>
          <w:szCs w:val="28"/>
        </w:rPr>
      </w:pPr>
      <w:r>
        <w:rPr>
          <w:rStyle w:val="10"/>
          <w:sz w:val="28"/>
        </w:rPr>
        <w:t xml:space="preserve">         </w:t>
      </w:r>
      <w:r w:rsidR="0032200E">
        <w:rPr>
          <w:rStyle w:val="10"/>
          <w:b/>
          <w:sz w:val="28"/>
        </w:rPr>
        <w:t>г</w:t>
      </w:r>
      <w:r w:rsidRPr="00F15681">
        <w:rPr>
          <w:rStyle w:val="10"/>
          <w:b/>
          <w:sz w:val="28"/>
        </w:rPr>
        <w:t xml:space="preserve">) </w:t>
      </w:r>
      <w:r w:rsidR="00CD5DEA">
        <w:rPr>
          <w:rStyle w:val="10"/>
          <w:b/>
          <w:sz w:val="28"/>
        </w:rPr>
        <w:t>пункт</w:t>
      </w:r>
      <w:r w:rsidRPr="00F15681">
        <w:rPr>
          <w:rStyle w:val="10"/>
          <w:b/>
          <w:sz w:val="28"/>
        </w:rPr>
        <w:t xml:space="preserve"> 3 части 1</w:t>
      </w:r>
      <w:r>
        <w:rPr>
          <w:rStyle w:val="10"/>
          <w:sz w:val="28"/>
        </w:rPr>
        <w:t xml:space="preserve"> </w:t>
      </w:r>
      <w:r w:rsidR="00557B9E" w:rsidRPr="00557B9E">
        <w:rPr>
          <w:color w:val="0070C0"/>
          <w:sz w:val="28"/>
          <w:szCs w:val="28"/>
        </w:rPr>
        <w:t xml:space="preserve"> </w:t>
      </w:r>
      <w:r w:rsidR="00557B9E" w:rsidRPr="00CD5DEA">
        <w:rPr>
          <w:b/>
          <w:sz w:val="28"/>
          <w:szCs w:val="28"/>
        </w:rPr>
        <w:t>изложить в новой редакции:</w:t>
      </w:r>
    </w:p>
    <w:p w:rsidR="00557B9E" w:rsidRPr="00CD5DEA" w:rsidRDefault="00557B9E" w:rsidP="00557B9E">
      <w:pPr>
        <w:shd w:val="clear" w:color="auto" w:fill="FFFFFF"/>
        <w:suppressAutoHyphens/>
        <w:ind w:firstLine="708"/>
        <w:jc w:val="both"/>
        <w:rPr>
          <w:sz w:val="28"/>
          <w:szCs w:val="28"/>
        </w:rPr>
      </w:pPr>
      <w:r w:rsidRPr="00CD5DEA">
        <w:rPr>
          <w:sz w:val="28"/>
          <w:szCs w:val="28"/>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roofErr w:type="gramStart"/>
      <w:r w:rsidRPr="00CD5DEA">
        <w:rPr>
          <w:sz w:val="28"/>
          <w:szCs w:val="28"/>
        </w:rPr>
        <w:t>;»</w:t>
      </w:r>
      <w:proofErr w:type="gramEnd"/>
      <w:r w:rsidRPr="00CD5DEA">
        <w:rPr>
          <w:sz w:val="28"/>
          <w:szCs w:val="28"/>
        </w:rPr>
        <w:t>;</w:t>
      </w:r>
    </w:p>
    <w:p w:rsidR="00557B9E" w:rsidRPr="00CD5DEA" w:rsidRDefault="0032200E" w:rsidP="00557B9E">
      <w:pPr>
        <w:shd w:val="clear" w:color="auto" w:fill="FFFFFF"/>
        <w:suppressAutoHyphens/>
        <w:jc w:val="both"/>
        <w:rPr>
          <w:sz w:val="28"/>
          <w:szCs w:val="28"/>
        </w:rPr>
      </w:pPr>
      <w:r w:rsidRPr="00CD5DEA">
        <w:rPr>
          <w:rStyle w:val="10"/>
          <w:sz w:val="28"/>
        </w:rPr>
        <w:t xml:space="preserve">         д</w:t>
      </w:r>
      <w:r w:rsidR="00C526CC" w:rsidRPr="00CD5DEA">
        <w:rPr>
          <w:rStyle w:val="10"/>
          <w:b/>
          <w:sz w:val="28"/>
        </w:rPr>
        <w:t xml:space="preserve">) </w:t>
      </w:r>
      <w:r w:rsidR="00CD5DEA" w:rsidRPr="00CD5DEA">
        <w:rPr>
          <w:rStyle w:val="10"/>
          <w:b/>
          <w:sz w:val="28"/>
        </w:rPr>
        <w:t>пункт</w:t>
      </w:r>
      <w:r w:rsidR="00C526CC" w:rsidRPr="00CD5DEA">
        <w:rPr>
          <w:rStyle w:val="10"/>
          <w:b/>
          <w:sz w:val="28"/>
        </w:rPr>
        <w:t xml:space="preserve"> 4 части 1</w:t>
      </w:r>
      <w:r w:rsidR="00CD5DEA" w:rsidRPr="00CD5DEA">
        <w:rPr>
          <w:rStyle w:val="10"/>
          <w:sz w:val="28"/>
        </w:rPr>
        <w:t xml:space="preserve"> </w:t>
      </w:r>
      <w:r w:rsidR="00557B9E" w:rsidRPr="00CD5DEA">
        <w:rPr>
          <w:sz w:val="28"/>
          <w:szCs w:val="28"/>
        </w:rPr>
        <w:t xml:space="preserve"> </w:t>
      </w:r>
      <w:r w:rsidR="00557B9E" w:rsidRPr="00CD5DEA">
        <w:rPr>
          <w:b/>
          <w:sz w:val="28"/>
          <w:szCs w:val="28"/>
        </w:rPr>
        <w:t>изложить в новой редакции:</w:t>
      </w:r>
    </w:p>
    <w:p w:rsidR="00C526CC" w:rsidRPr="00CD5DEA" w:rsidRDefault="00557B9E" w:rsidP="00557B9E">
      <w:pPr>
        <w:shd w:val="clear" w:color="auto" w:fill="FFFFFF"/>
        <w:suppressAutoHyphens/>
        <w:ind w:firstLine="708"/>
        <w:jc w:val="both"/>
        <w:rPr>
          <w:rStyle w:val="10"/>
          <w:sz w:val="28"/>
          <w:szCs w:val="28"/>
        </w:rPr>
      </w:pPr>
      <w:r w:rsidRPr="00CD5DEA">
        <w:rPr>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C526CC" w:rsidRPr="00CD5DEA">
        <w:rPr>
          <w:rStyle w:val="10"/>
          <w:sz w:val="28"/>
          <w:szCs w:val="28"/>
        </w:rPr>
        <w:t>;</w:t>
      </w:r>
    </w:p>
    <w:p w:rsidR="00C526CC" w:rsidRPr="00F15681" w:rsidRDefault="0032200E" w:rsidP="00C526CC">
      <w:pPr>
        <w:shd w:val="clear" w:color="auto" w:fill="FFFFFF"/>
        <w:suppressAutoHyphens/>
        <w:jc w:val="both"/>
        <w:rPr>
          <w:sz w:val="28"/>
          <w:szCs w:val="28"/>
          <w:shd w:val="clear" w:color="auto" w:fill="FFFFFF"/>
        </w:rPr>
      </w:pPr>
      <w:r>
        <w:rPr>
          <w:rStyle w:val="10"/>
          <w:sz w:val="28"/>
        </w:rPr>
        <w:t xml:space="preserve">          </w:t>
      </w:r>
      <w:r w:rsidRPr="0032200E">
        <w:rPr>
          <w:rStyle w:val="10"/>
          <w:b/>
          <w:sz w:val="28"/>
        </w:rPr>
        <w:t>е</w:t>
      </w:r>
      <w:r w:rsidR="00C526CC" w:rsidRPr="0032200E">
        <w:rPr>
          <w:rStyle w:val="10"/>
          <w:b/>
          <w:sz w:val="28"/>
        </w:rPr>
        <w:t>)</w:t>
      </w:r>
      <w:r w:rsidR="00C526CC" w:rsidRPr="00F15681">
        <w:rPr>
          <w:rStyle w:val="10"/>
          <w:sz w:val="28"/>
        </w:rPr>
        <w:t xml:space="preserve"> </w:t>
      </w:r>
      <w:r w:rsidR="00C526CC" w:rsidRPr="00F15681">
        <w:rPr>
          <w:b/>
          <w:sz w:val="28"/>
          <w:szCs w:val="28"/>
          <w:shd w:val="clear" w:color="auto" w:fill="FFFFFF"/>
        </w:rPr>
        <w:t xml:space="preserve"> в пункте 5 части 1  </w:t>
      </w:r>
      <w:r w:rsidR="00C526CC" w:rsidRPr="00F15681">
        <w:rPr>
          <w:sz w:val="28"/>
          <w:szCs w:val="28"/>
          <w:shd w:val="clear" w:color="auto" w:fill="FFFFFF"/>
        </w:rPr>
        <w:t>слова</w:t>
      </w:r>
      <w:proofErr w:type="gramStart"/>
      <w:r w:rsidR="00C526CC" w:rsidRPr="00F15681">
        <w:rPr>
          <w:sz w:val="28"/>
          <w:szCs w:val="28"/>
          <w:shd w:val="clear" w:color="auto" w:fill="FFFFFF"/>
        </w:rPr>
        <w:t>: «</w:t>
      </w:r>
      <w:proofErr w:type="gramEnd"/>
      <w:r w:rsidR="00C526CC" w:rsidRPr="00F15681">
        <w:rPr>
          <w:sz w:val="28"/>
          <w:szCs w:val="28"/>
          <w:shd w:val="clear" w:color="auto" w:fill="FFFFFF"/>
        </w:rPr>
        <w:t>,избирательной комиссии муниципального образования……, избирательными комиссиями…» - исключить;</w:t>
      </w:r>
    </w:p>
    <w:p w:rsidR="00557B9E" w:rsidRPr="00CD5DEA" w:rsidRDefault="0032200E" w:rsidP="00C526CC">
      <w:pPr>
        <w:shd w:val="clear" w:color="auto" w:fill="FFFFFF"/>
        <w:suppressAutoHyphens/>
        <w:jc w:val="both"/>
        <w:rPr>
          <w:sz w:val="28"/>
          <w:szCs w:val="28"/>
        </w:rPr>
      </w:pPr>
      <w:r>
        <w:rPr>
          <w:b/>
          <w:sz w:val="28"/>
          <w:szCs w:val="28"/>
          <w:shd w:val="clear" w:color="auto" w:fill="FFFFFF"/>
        </w:rPr>
        <w:lastRenderedPageBreak/>
        <w:t xml:space="preserve">          ж</w:t>
      </w:r>
      <w:r w:rsidR="00C526CC" w:rsidRPr="00F15681">
        <w:rPr>
          <w:b/>
          <w:sz w:val="28"/>
          <w:szCs w:val="28"/>
          <w:shd w:val="clear" w:color="auto" w:fill="FFFFFF"/>
        </w:rPr>
        <w:t xml:space="preserve">) </w:t>
      </w:r>
      <w:r w:rsidR="00557B9E" w:rsidRPr="00CD5DEA">
        <w:rPr>
          <w:b/>
          <w:sz w:val="28"/>
          <w:szCs w:val="28"/>
          <w:shd w:val="clear" w:color="auto" w:fill="FFFFFF"/>
        </w:rPr>
        <w:t>пункт</w:t>
      </w:r>
      <w:r w:rsidR="00C526CC" w:rsidRPr="00CD5DEA">
        <w:rPr>
          <w:b/>
          <w:sz w:val="28"/>
          <w:szCs w:val="28"/>
          <w:shd w:val="clear" w:color="auto" w:fill="FFFFFF"/>
        </w:rPr>
        <w:t xml:space="preserve"> 8 части 1 </w:t>
      </w:r>
      <w:r w:rsidR="00557B9E" w:rsidRPr="00CD5DEA">
        <w:rPr>
          <w:rFonts w:ascii="Arial" w:hAnsi="Arial" w:cs="Arial"/>
        </w:rPr>
        <w:t xml:space="preserve"> </w:t>
      </w:r>
      <w:r w:rsidR="00557B9E" w:rsidRPr="00CD5DEA">
        <w:rPr>
          <w:b/>
          <w:sz w:val="28"/>
          <w:szCs w:val="28"/>
        </w:rPr>
        <w:t>изложить в новой редакции:</w:t>
      </w:r>
    </w:p>
    <w:p w:rsidR="00C526CC" w:rsidRPr="00CD5DEA" w:rsidRDefault="00557B9E" w:rsidP="00557B9E">
      <w:pPr>
        <w:shd w:val="clear" w:color="auto" w:fill="FFFFFF"/>
        <w:suppressAutoHyphens/>
        <w:ind w:firstLine="708"/>
        <w:jc w:val="both"/>
        <w:rPr>
          <w:b/>
          <w:sz w:val="28"/>
          <w:szCs w:val="28"/>
          <w:shd w:val="clear" w:color="auto" w:fill="FFFFFF"/>
        </w:rPr>
      </w:pPr>
      <w:r w:rsidRPr="00CD5DEA">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Pr="00CD5DEA">
        <w:rPr>
          <w:sz w:val="28"/>
          <w:szCs w:val="28"/>
        </w:rPr>
        <w:t>;</w:t>
      </w:r>
      <w:r w:rsidRPr="00CD5DEA">
        <w:rPr>
          <w:sz w:val="28"/>
          <w:szCs w:val="28"/>
          <w:shd w:val="clear" w:color="auto" w:fill="FFFFFF"/>
        </w:rPr>
        <w:t>»</w:t>
      </w:r>
      <w:proofErr w:type="gramEnd"/>
      <w:r w:rsidRPr="00CD5DEA">
        <w:rPr>
          <w:sz w:val="28"/>
          <w:szCs w:val="28"/>
          <w:shd w:val="clear" w:color="auto" w:fill="FFFFFF"/>
        </w:rPr>
        <w:t>;</w:t>
      </w:r>
    </w:p>
    <w:p w:rsidR="00C526CC" w:rsidRPr="00443933" w:rsidRDefault="0032200E" w:rsidP="00C526CC">
      <w:pPr>
        <w:shd w:val="clear" w:color="auto" w:fill="FFFFFF"/>
        <w:suppressAutoHyphens/>
        <w:jc w:val="both"/>
        <w:rPr>
          <w:b/>
          <w:color w:val="212529"/>
          <w:sz w:val="28"/>
          <w:szCs w:val="28"/>
          <w:shd w:val="clear" w:color="auto" w:fill="FFFFFF"/>
        </w:rPr>
      </w:pPr>
      <w:r>
        <w:rPr>
          <w:b/>
          <w:sz w:val="28"/>
          <w:szCs w:val="28"/>
          <w:shd w:val="clear" w:color="auto" w:fill="FFFFFF"/>
        </w:rPr>
        <w:t xml:space="preserve">          з</w:t>
      </w:r>
      <w:r w:rsidR="00C526CC" w:rsidRPr="00F15681">
        <w:rPr>
          <w:b/>
          <w:sz w:val="28"/>
          <w:szCs w:val="28"/>
          <w:shd w:val="clear" w:color="auto" w:fill="FFFFFF"/>
        </w:rPr>
        <w:t>) дополнить частью 3 следующего содержания</w:t>
      </w:r>
      <w:r w:rsidR="00C526CC" w:rsidRPr="00443933">
        <w:rPr>
          <w:b/>
          <w:color w:val="212529"/>
          <w:sz w:val="28"/>
          <w:szCs w:val="28"/>
          <w:shd w:val="clear" w:color="auto" w:fill="FFFFFF"/>
        </w:rPr>
        <w:t>:</w:t>
      </w:r>
    </w:p>
    <w:p w:rsidR="00C526CC" w:rsidRDefault="00C526CC" w:rsidP="00C526CC">
      <w:pPr>
        <w:pStyle w:val="a4"/>
        <w:spacing w:before="0" w:beforeAutospacing="0" w:after="0" w:afterAutospacing="0"/>
        <w:ind w:firstLine="567"/>
        <w:jc w:val="both"/>
        <w:rPr>
          <w:sz w:val="28"/>
          <w:szCs w:val="28"/>
        </w:rPr>
      </w:pPr>
      <w:r>
        <w:rPr>
          <w:color w:val="212529"/>
          <w:sz w:val="28"/>
          <w:szCs w:val="28"/>
          <w:shd w:val="clear" w:color="auto" w:fill="FFFFFF"/>
        </w:rPr>
        <w:t>«</w:t>
      </w:r>
      <w:r w:rsidRPr="00F15681">
        <w:rPr>
          <w:sz w:val="28"/>
          <w:szCs w:val="28"/>
          <w:shd w:val="clear" w:color="auto" w:fill="FFFFFF"/>
        </w:rPr>
        <w:t>3.</w:t>
      </w:r>
      <w:r>
        <w:rPr>
          <w:color w:val="212529"/>
          <w:sz w:val="28"/>
          <w:szCs w:val="28"/>
          <w:shd w:val="clear" w:color="auto" w:fill="FFFFFF"/>
        </w:rPr>
        <w:t xml:space="preserve"> </w:t>
      </w:r>
      <w:proofErr w:type="gramStart"/>
      <w:r w:rsidRPr="00E45889">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45889">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sidRPr="00E45889">
        <w:rPr>
          <w:sz w:val="28"/>
          <w:szCs w:val="28"/>
        </w:rPr>
        <w:t>.</w:t>
      </w:r>
      <w:r>
        <w:rPr>
          <w:sz w:val="28"/>
          <w:szCs w:val="28"/>
        </w:rPr>
        <w:t>».</w:t>
      </w:r>
      <w:proofErr w:type="gramEnd"/>
    </w:p>
    <w:p w:rsidR="00C526CC" w:rsidRPr="006B512E" w:rsidRDefault="00C526CC" w:rsidP="00C526CC">
      <w:pPr>
        <w:pStyle w:val="a4"/>
        <w:numPr>
          <w:ilvl w:val="0"/>
          <w:numId w:val="2"/>
        </w:numPr>
        <w:spacing w:before="0" w:beforeAutospacing="0" w:after="0" w:afterAutospacing="0"/>
        <w:jc w:val="both"/>
        <w:rPr>
          <w:b/>
          <w:sz w:val="28"/>
          <w:szCs w:val="28"/>
        </w:rPr>
      </w:pPr>
      <w:r w:rsidRPr="006B512E">
        <w:rPr>
          <w:b/>
          <w:sz w:val="28"/>
          <w:szCs w:val="28"/>
        </w:rPr>
        <w:t>В статье 40:</w:t>
      </w:r>
    </w:p>
    <w:p w:rsidR="00C526CC" w:rsidRPr="006B512E" w:rsidRDefault="00C526CC" w:rsidP="00C526CC">
      <w:pPr>
        <w:pStyle w:val="a4"/>
        <w:spacing w:before="0" w:beforeAutospacing="0" w:after="0" w:afterAutospacing="0"/>
        <w:jc w:val="both"/>
        <w:rPr>
          <w:b/>
          <w:sz w:val="28"/>
          <w:szCs w:val="28"/>
        </w:rPr>
      </w:pPr>
      <w:r>
        <w:rPr>
          <w:sz w:val="28"/>
          <w:szCs w:val="28"/>
        </w:rPr>
        <w:t xml:space="preserve">        </w:t>
      </w:r>
      <w:r w:rsidRPr="006B512E">
        <w:rPr>
          <w:b/>
          <w:sz w:val="28"/>
          <w:szCs w:val="28"/>
        </w:rPr>
        <w:t>а) часть 1 изложить в следующей редакции:</w:t>
      </w:r>
    </w:p>
    <w:p w:rsidR="00C526CC" w:rsidRPr="0085449C" w:rsidRDefault="00C526CC" w:rsidP="00C526CC">
      <w:pPr>
        <w:autoSpaceDE w:val="0"/>
        <w:autoSpaceDN w:val="0"/>
        <w:adjustRightInd w:val="0"/>
        <w:jc w:val="both"/>
        <w:rPr>
          <w:rFonts w:eastAsiaTheme="minorHAnsi"/>
          <w:b/>
          <w:bCs/>
          <w:sz w:val="28"/>
          <w:szCs w:val="28"/>
          <w:lang w:eastAsia="en-US"/>
        </w:rPr>
      </w:pPr>
      <w:r>
        <w:rPr>
          <w:sz w:val="28"/>
          <w:szCs w:val="28"/>
        </w:rPr>
        <w:t xml:space="preserve"> «1. </w:t>
      </w:r>
      <w:proofErr w:type="gramStart"/>
      <w:r w:rsidRPr="00E45889">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8" w:tgtFrame="_blank" w:history="1">
        <w:r w:rsidRPr="00E45889">
          <w:rPr>
            <w:rStyle w:val="1"/>
            <w:sz w:val="28"/>
            <w:szCs w:val="28"/>
          </w:rPr>
          <w:t xml:space="preserve">Федеральным законом от </w:t>
        </w:r>
        <w:r w:rsidRPr="00F15681">
          <w:rPr>
            <w:rStyle w:val="1"/>
            <w:sz w:val="28"/>
            <w:szCs w:val="28"/>
          </w:rPr>
          <w:t>02.03.</w:t>
        </w:r>
        <w:r>
          <w:rPr>
            <w:rStyle w:val="1"/>
            <w:sz w:val="28"/>
            <w:szCs w:val="28"/>
          </w:rPr>
          <w:t xml:space="preserve">2007 № </w:t>
        </w:r>
        <w:r w:rsidRPr="00E45889">
          <w:rPr>
            <w:rStyle w:val="1"/>
            <w:sz w:val="28"/>
            <w:szCs w:val="28"/>
          </w:rPr>
          <w:t>25-ФЗ</w:t>
        </w:r>
      </w:hyperlink>
      <w:r>
        <w:rPr>
          <w:sz w:val="28"/>
          <w:szCs w:val="28"/>
        </w:rPr>
        <w:t xml:space="preserve"> </w:t>
      </w:r>
      <w:r w:rsidRPr="00E45889">
        <w:rPr>
          <w:sz w:val="28"/>
          <w:szCs w:val="28"/>
        </w:rPr>
        <w:t xml:space="preserve">«О муниципальной службе в Российской Федерации» для замещения должностей муниципальной службы, при отсутствии </w:t>
      </w:r>
      <w:r w:rsidRPr="00F15681">
        <w:rPr>
          <w:rFonts w:eastAsiaTheme="minorHAnsi"/>
          <w:bCs/>
          <w:sz w:val="28"/>
          <w:szCs w:val="28"/>
          <w:lang w:eastAsia="en-US"/>
        </w:rPr>
        <w:t>обстоятельств,</w:t>
      </w:r>
      <w:r w:rsidRPr="0085449C">
        <w:rPr>
          <w:rFonts w:eastAsiaTheme="minorHAnsi"/>
          <w:bCs/>
          <w:color w:val="0070C0"/>
          <w:sz w:val="28"/>
          <w:szCs w:val="28"/>
          <w:lang w:eastAsia="en-US"/>
        </w:rPr>
        <w:t xml:space="preserve"> </w:t>
      </w:r>
      <w:r w:rsidRPr="00F15681">
        <w:rPr>
          <w:rFonts w:eastAsiaTheme="minorHAnsi"/>
          <w:bCs/>
          <w:sz w:val="28"/>
          <w:szCs w:val="28"/>
          <w:lang w:eastAsia="en-US"/>
        </w:rPr>
        <w:t>указанных в</w:t>
      </w:r>
      <w:r w:rsidRPr="00F15681">
        <w:rPr>
          <w:rFonts w:eastAsiaTheme="minorHAnsi"/>
          <w:b/>
          <w:bCs/>
          <w:sz w:val="28"/>
          <w:szCs w:val="28"/>
          <w:lang w:eastAsia="en-US"/>
        </w:rPr>
        <w:t xml:space="preserve"> </w:t>
      </w:r>
      <w:r w:rsidRPr="00F15681">
        <w:rPr>
          <w:rFonts w:eastAsiaTheme="minorHAnsi"/>
          <w:bCs/>
          <w:sz w:val="28"/>
          <w:szCs w:val="28"/>
          <w:lang w:eastAsia="en-US"/>
        </w:rPr>
        <w:t>статье 13 Федерального закона от 02.03.2007 № 25-ФЗ в качестве</w:t>
      </w:r>
      <w:r w:rsidRPr="00F15681">
        <w:rPr>
          <w:rFonts w:eastAsiaTheme="minorHAnsi"/>
          <w:b/>
          <w:bCs/>
          <w:sz w:val="28"/>
          <w:szCs w:val="28"/>
          <w:lang w:eastAsia="en-US"/>
        </w:rPr>
        <w:t xml:space="preserve"> </w:t>
      </w:r>
      <w:r w:rsidRPr="00E45889">
        <w:rPr>
          <w:sz w:val="28"/>
          <w:szCs w:val="28"/>
        </w:rPr>
        <w:t>ограничений, связанных с муниципальной службой.</w:t>
      </w:r>
      <w:r>
        <w:rPr>
          <w:sz w:val="28"/>
          <w:szCs w:val="28"/>
        </w:rPr>
        <w:t>».</w:t>
      </w:r>
      <w:proofErr w:type="gramEnd"/>
    </w:p>
    <w:p w:rsidR="00C526CC" w:rsidRPr="006B512E" w:rsidRDefault="00C526CC" w:rsidP="00C526CC">
      <w:pPr>
        <w:pStyle w:val="a4"/>
        <w:spacing w:before="0" w:beforeAutospacing="0" w:after="0" w:afterAutospacing="0"/>
        <w:ind w:firstLine="567"/>
        <w:jc w:val="both"/>
        <w:rPr>
          <w:b/>
          <w:sz w:val="28"/>
          <w:szCs w:val="28"/>
        </w:rPr>
      </w:pPr>
      <w:r w:rsidRPr="006B512E">
        <w:rPr>
          <w:b/>
          <w:sz w:val="28"/>
          <w:szCs w:val="28"/>
        </w:rPr>
        <w:t>б) часть 3 изложить в следующей редакции:</w:t>
      </w:r>
    </w:p>
    <w:p w:rsidR="00C526CC" w:rsidRDefault="00C526CC" w:rsidP="00C526CC">
      <w:pPr>
        <w:pStyle w:val="a4"/>
        <w:spacing w:before="0" w:beforeAutospacing="0" w:after="0" w:afterAutospacing="0"/>
        <w:jc w:val="both"/>
        <w:rPr>
          <w:sz w:val="28"/>
          <w:szCs w:val="28"/>
        </w:rPr>
      </w:pPr>
      <w:r>
        <w:rPr>
          <w:sz w:val="28"/>
          <w:szCs w:val="28"/>
        </w:rPr>
        <w:t xml:space="preserve">        «3. </w:t>
      </w:r>
      <w:r w:rsidRPr="00E45889">
        <w:rPr>
          <w:sz w:val="28"/>
          <w:szCs w:val="28"/>
        </w:rPr>
        <w:t xml:space="preserve">Поступление гражданина на муниципальную службу осуществляется </w:t>
      </w:r>
      <w:proofErr w:type="gramStart"/>
      <w:r w:rsidRPr="00E45889">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45889">
        <w:rPr>
          <w:sz w:val="28"/>
          <w:szCs w:val="28"/>
        </w:rPr>
        <w:t xml:space="preserve"> с учетом особенностей, предусмотренных </w:t>
      </w:r>
      <w:hyperlink r:id="rId9" w:tgtFrame="_blank" w:history="1">
        <w:r w:rsidRPr="00E45889">
          <w:rPr>
            <w:rStyle w:val="1"/>
            <w:sz w:val="28"/>
            <w:szCs w:val="28"/>
          </w:rPr>
          <w:t xml:space="preserve">Федеральным законом от </w:t>
        </w:r>
        <w:r w:rsidRPr="00F15681">
          <w:rPr>
            <w:rStyle w:val="1"/>
            <w:sz w:val="28"/>
            <w:szCs w:val="28"/>
          </w:rPr>
          <w:t>02.03.</w:t>
        </w:r>
        <w:r w:rsidRPr="00E45889">
          <w:rPr>
            <w:rStyle w:val="1"/>
            <w:sz w:val="28"/>
            <w:szCs w:val="28"/>
          </w:rPr>
          <w:t>2007 №</w:t>
        </w:r>
        <w:r>
          <w:rPr>
            <w:rStyle w:val="1"/>
            <w:sz w:val="28"/>
            <w:szCs w:val="28"/>
          </w:rPr>
          <w:t xml:space="preserve"> </w:t>
        </w:r>
        <w:r w:rsidRPr="00E45889">
          <w:rPr>
            <w:rStyle w:val="1"/>
            <w:sz w:val="28"/>
            <w:szCs w:val="28"/>
          </w:rPr>
          <w:t>25-ФЗ</w:t>
        </w:r>
      </w:hyperlink>
      <w:r>
        <w:rPr>
          <w:rStyle w:val="1"/>
          <w:sz w:val="28"/>
          <w:szCs w:val="28"/>
        </w:rPr>
        <w:t xml:space="preserve"> </w:t>
      </w:r>
      <w:r w:rsidRPr="00E45889">
        <w:rPr>
          <w:sz w:val="28"/>
          <w:szCs w:val="28"/>
        </w:rPr>
        <w:t>«О муниципальной службе в Российской Федерации».</w:t>
      </w:r>
      <w:r>
        <w:rPr>
          <w:sz w:val="28"/>
          <w:szCs w:val="28"/>
        </w:rPr>
        <w:t>».</w:t>
      </w:r>
    </w:p>
    <w:p w:rsidR="00C526CC" w:rsidRPr="006B512E" w:rsidRDefault="00C526CC" w:rsidP="00C526CC">
      <w:pPr>
        <w:pStyle w:val="a4"/>
        <w:spacing w:before="0" w:beforeAutospacing="0" w:after="0" w:afterAutospacing="0"/>
        <w:jc w:val="both"/>
        <w:rPr>
          <w:b/>
          <w:sz w:val="28"/>
          <w:szCs w:val="28"/>
        </w:rPr>
      </w:pPr>
      <w:r>
        <w:rPr>
          <w:sz w:val="28"/>
          <w:szCs w:val="28"/>
        </w:rPr>
        <w:t xml:space="preserve">         </w:t>
      </w:r>
      <w:r w:rsidRPr="006B512E">
        <w:rPr>
          <w:b/>
          <w:sz w:val="28"/>
          <w:szCs w:val="28"/>
        </w:rPr>
        <w:t>в) часть 5 изложить в следующей редакции:</w:t>
      </w:r>
    </w:p>
    <w:p w:rsidR="00C526CC" w:rsidRDefault="00C526CC" w:rsidP="00C526CC">
      <w:pPr>
        <w:pStyle w:val="a4"/>
        <w:spacing w:before="0" w:beforeAutospacing="0" w:after="0" w:afterAutospacing="0"/>
        <w:ind w:firstLine="567"/>
        <w:jc w:val="both"/>
        <w:rPr>
          <w:sz w:val="28"/>
          <w:szCs w:val="28"/>
        </w:rPr>
      </w:pPr>
      <w:r>
        <w:rPr>
          <w:sz w:val="28"/>
          <w:szCs w:val="28"/>
        </w:rPr>
        <w:t xml:space="preserve"> «5. </w:t>
      </w:r>
      <w:r w:rsidRPr="00E45889">
        <w:rPr>
          <w:sz w:val="28"/>
          <w:szCs w:val="28"/>
        </w:rPr>
        <w:t>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sz w:val="28"/>
          <w:szCs w:val="28"/>
        </w:rPr>
        <w:t>.</w:t>
      </w:r>
      <w:r>
        <w:rPr>
          <w:rFonts w:ascii="Arial" w:hAnsi="Arial" w:cs="Arial"/>
          <w:color w:val="212529"/>
          <w:shd w:val="clear" w:color="auto" w:fill="FFFFFF"/>
        </w:rPr>
        <w:t> </w:t>
      </w:r>
      <w:r w:rsidRPr="00EF63D2">
        <w:rPr>
          <w:color w:val="212529"/>
          <w:sz w:val="28"/>
          <w:szCs w:val="28"/>
          <w:shd w:val="clear" w:color="auto" w:fill="FFFFFF"/>
        </w:rPr>
        <w:t xml:space="preserve">Указанные сведения представляются в порядке, сроки и по форме, которые установлены для представления сведений о доходах, об имуществе и </w:t>
      </w:r>
      <w:r w:rsidRPr="00EF63D2">
        <w:rPr>
          <w:color w:val="212529"/>
          <w:sz w:val="28"/>
          <w:szCs w:val="28"/>
          <w:shd w:val="clear" w:color="auto" w:fill="FFFFFF"/>
        </w:rPr>
        <w:lastRenderedPageBreak/>
        <w:t>обязательствах имущественного характера государственными гражданскими служащими субъектов Российской Федерации</w:t>
      </w:r>
      <w:r>
        <w:rPr>
          <w:rFonts w:ascii="Arial" w:hAnsi="Arial" w:cs="Arial"/>
          <w:color w:val="212529"/>
          <w:shd w:val="clear" w:color="auto" w:fill="FFFFFF"/>
        </w:rPr>
        <w:t xml:space="preserve">, </w:t>
      </w:r>
      <w:r w:rsidRPr="00E45889">
        <w:rPr>
          <w:sz w:val="28"/>
          <w:szCs w:val="28"/>
        </w:rPr>
        <w:t>в соответствии с </w:t>
      </w:r>
      <w:hyperlink r:id="rId10" w:tgtFrame="_blank" w:history="1">
        <w:r w:rsidRPr="00E45889">
          <w:rPr>
            <w:rStyle w:val="1"/>
            <w:sz w:val="28"/>
            <w:szCs w:val="28"/>
          </w:rPr>
          <w:t>Федеральным законом от 25</w:t>
        </w:r>
        <w:r w:rsidRPr="008F40AA">
          <w:rPr>
            <w:rStyle w:val="1"/>
            <w:color w:val="0070C0"/>
            <w:sz w:val="28"/>
            <w:szCs w:val="28"/>
          </w:rPr>
          <w:t>.</w:t>
        </w:r>
        <w:r w:rsidRPr="00F15681">
          <w:rPr>
            <w:rStyle w:val="1"/>
            <w:sz w:val="28"/>
            <w:szCs w:val="28"/>
          </w:rPr>
          <w:t>12.2</w:t>
        </w:r>
        <w:r w:rsidRPr="00E45889">
          <w:rPr>
            <w:rStyle w:val="1"/>
            <w:sz w:val="28"/>
            <w:szCs w:val="28"/>
          </w:rPr>
          <w:t>008  № 273-ФЗ</w:t>
        </w:r>
      </w:hyperlink>
      <w:r w:rsidRPr="00E45889">
        <w:rPr>
          <w:sz w:val="28"/>
          <w:szCs w:val="28"/>
        </w:rPr>
        <w:t> «О противодействии коррупции»</w:t>
      </w:r>
      <w:proofErr w:type="gramStart"/>
      <w:r w:rsidRPr="00E45889">
        <w:rPr>
          <w:sz w:val="28"/>
          <w:szCs w:val="28"/>
        </w:rPr>
        <w:t>.</w:t>
      </w:r>
      <w:r>
        <w:rPr>
          <w:sz w:val="28"/>
          <w:szCs w:val="28"/>
        </w:rPr>
        <w:t>»</w:t>
      </w:r>
      <w:proofErr w:type="gramEnd"/>
      <w:r>
        <w:rPr>
          <w:sz w:val="28"/>
          <w:szCs w:val="28"/>
        </w:rPr>
        <w:t xml:space="preserve">. </w:t>
      </w:r>
    </w:p>
    <w:p w:rsidR="00C526CC" w:rsidRPr="006B512E" w:rsidRDefault="00C526CC" w:rsidP="00C526CC">
      <w:pPr>
        <w:pStyle w:val="a4"/>
        <w:spacing w:before="0" w:beforeAutospacing="0" w:after="0" w:afterAutospacing="0"/>
        <w:ind w:firstLine="567"/>
        <w:jc w:val="both"/>
        <w:rPr>
          <w:b/>
          <w:sz w:val="28"/>
          <w:szCs w:val="28"/>
        </w:rPr>
      </w:pPr>
      <w:r w:rsidRPr="006B512E">
        <w:rPr>
          <w:b/>
          <w:sz w:val="28"/>
          <w:szCs w:val="28"/>
        </w:rPr>
        <w:t>г) часть 7 изложить в следующей редакции:</w:t>
      </w:r>
    </w:p>
    <w:p w:rsidR="00C526CC" w:rsidRDefault="00C526CC" w:rsidP="00C526CC">
      <w:pPr>
        <w:pStyle w:val="a4"/>
        <w:spacing w:before="0" w:beforeAutospacing="0" w:after="0" w:afterAutospacing="0"/>
        <w:ind w:firstLine="567"/>
        <w:jc w:val="both"/>
        <w:rPr>
          <w:sz w:val="28"/>
          <w:szCs w:val="28"/>
        </w:rPr>
      </w:pPr>
      <w:r>
        <w:rPr>
          <w:sz w:val="28"/>
          <w:szCs w:val="28"/>
        </w:rPr>
        <w:t xml:space="preserve">«7. </w:t>
      </w:r>
      <w:r w:rsidRPr="006B512E">
        <w:rPr>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B512E">
        <w:rPr>
          <w:sz w:val="28"/>
          <w:szCs w:val="28"/>
        </w:rPr>
        <w:t>позднее</w:t>
      </w:r>
      <w:proofErr w:type="gramEnd"/>
      <w:r w:rsidRPr="006B512E">
        <w:rPr>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6B512E">
        <w:rPr>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w:t>
      </w:r>
      <w:r>
        <w:rPr>
          <w:sz w:val="28"/>
          <w:szCs w:val="28"/>
        </w:rPr>
        <w:t>тих сельских населенных пунктов;</w:t>
      </w:r>
      <w:proofErr w:type="gramEnd"/>
    </w:p>
    <w:p w:rsidR="00C526CC" w:rsidRPr="00E45889" w:rsidRDefault="00C526CC" w:rsidP="00C526CC">
      <w:pPr>
        <w:pStyle w:val="a4"/>
        <w:spacing w:before="0" w:beforeAutospacing="0" w:after="0" w:afterAutospacing="0"/>
        <w:ind w:firstLine="567"/>
        <w:jc w:val="both"/>
        <w:rPr>
          <w:sz w:val="28"/>
          <w:szCs w:val="28"/>
        </w:rPr>
      </w:pPr>
      <w:r w:rsidRPr="00F15681">
        <w:rPr>
          <w:b/>
          <w:sz w:val="28"/>
          <w:szCs w:val="28"/>
        </w:rPr>
        <w:t>д) в части 9</w:t>
      </w:r>
      <w:r>
        <w:rPr>
          <w:sz w:val="28"/>
          <w:szCs w:val="28"/>
        </w:rPr>
        <w:t xml:space="preserve"> слова</w:t>
      </w:r>
      <w:proofErr w:type="gramStart"/>
      <w:r>
        <w:rPr>
          <w:sz w:val="28"/>
          <w:szCs w:val="28"/>
        </w:rPr>
        <w:t>: «</w:t>
      </w:r>
      <w:proofErr w:type="gramEnd"/>
      <w:r>
        <w:rPr>
          <w:sz w:val="28"/>
          <w:szCs w:val="28"/>
        </w:rPr>
        <w:t>,избирательной комиссии муниципального образования………, аппарата избирательной комиссии муниципального образования,» - исключить;</w:t>
      </w:r>
    </w:p>
    <w:p w:rsidR="00C526CC" w:rsidRPr="008555FC" w:rsidRDefault="00C526CC" w:rsidP="00C526CC">
      <w:pPr>
        <w:pStyle w:val="a3"/>
        <w:numPr>
          <w:ilvl w:val="0"/>
          <w:numId w:val="2"/>
        </w:numPr>
        <w:shd w:val="clear" w:color="auto" w:fill="FFFFFF"/>
        <w:suppressAutoHyphens/>
        <w:jc w:val="both"/>
        <w:rPr>
          <w:b/>
          <w:color w:val="212529"/>
          <w:sz w:val="28"/>
          <w:szCs w:val="28"/>
          <w:shd w:val="clear" w:color="auto" w:fill="FFFFFF"/>
        </w:rPr>
      </w:pPr>
      <w:r>
        <w:rPr>
          <w:b/>
          <w:color w:val="212529"/>
          <w:sz w:val="28"/>
          <w:szCs w:val="28"/>
          <w:shd w:val="clear" w:color="auto" w:fill="FFFFFF"/>
        </w:rPr>
        <w:t>Статью</w:t>
      </w:r>
      <w:r w:rsidRPr="008555FC">
        <w:rPr>
          <w:b/>
          <w:color w:val="212529"/>
          <w:sz w:val="28"/>
          <w:szCs w:val="28"/>
          <w:shd w:val="clear" w:color="auto" w:fill="FFFFFF"/>
        </w:rPr>
        <w:t xml:space="preserve"> 52 дополнить частью 6 следующего содержания:</w:t>
      </w:r>
    </w:p>
    <w:p w:rsidR="00C526CC" w:rsidRPr="008555F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Pr>
          <w:color w:val="212529"/>
          <w:sz w:val="28"/>
          <w:szCs w:val="28"/>
          <w:shd w:val="clear" w:color="auto" w:fill="FFFFFF"/>
        </w:rPr>
        <w:t>.».</w:t>
      </w:r>
      <w:proofErr w:type="gramEnd"/>
    </w:p>
    <w:p w:rsidR="00C526CC" w:rsidRDefault="00C526CC" w:rsidP="00C526CC">
      <w:pPr>
        <w:shd w:val="clear" w:color="auto" w:fill="FFFFFF"/>
        <w:suppressAutoHyphens/>
        <w:jc w:val="both"/>
        <w:rPr>
          <w:color w:val="212529"/>
          <w:sz w:val="28"/>
          <w:szCs w:val="28"/>
          <w:shd w:val="clear" w:color="auto" w:fill="FFFFFF"/>
        </w:rPr>
      </w:pPr>
      <w:r>
        <w:rPr>
          <w:color w:val="212529"/>
          <w:sz w:val="28"/>
          <w:szCs w:val="28"/>
          <w:shd w:val="clear" w:color="auto" w:fill="FFFFFF"/>
        </w:rPr>
        <w:t xml:space="preserve">  </w:t>
      </w:r>
    </w:p>
    <w:p w:rsidR="00C526CC" w:rsidRDefault="00C526CC" w:rsidP="00C526CC">
      <w:pPr>
        <w:shd w:val="clear" w:color="auto" w:fill="FFFFFF"/>
        <w:suppressAutoHyphens/>
        <w:jc w:val="both"/>
        <w:rPr>
          <w:color w:val="212529"/>
          <w:sz w:val="28"/>
          <w:szCs w:val="28"/>
          <w:shd w:val="clear" w:color="auto" w:fill="FFFFFF"/>
        </w:rPr>
      </w:pPr>
    </w:p>
    <w:p w:rsidR="00C526CC" w:rsidRDefault="00C526CC" w:rsidP="00C526CC">
      <w:pPr>
        <w:shd w:val="clear" w:color="auto" w:fill="FFFFFF"/>
        <w:suppressAutoHyphens/>
        <w:jc w:val="center"/>
        <w:rPr>
          <w:color w:val="212529"/>
          <w:sz w:val="28"/>
          <w:szCs w:val="28"/>
          <w:shd w:val="clear" w:color="auto" w:fill="FFFFFF"/>
        </w:rPr>
      </w:pPr>
      <w:r>
        <w:rPr>
          <w:color w:val="212529"/>
          <w:sz w:val="28"/>
          <w:szCs w:val="28"/>
          <w:shd w:val="clear" w:color="auto" w:fill="FFFFFF"/>
        </w:rPr>
        <w:t>________________</w:t>
      </w:r>
    </w:p>
    <w:p w:rsidR="00C526CC" w:rsidRDefault="00C526CC" w:rsidP="00C526CC"/>
    <w:p w:rsidR="00EA6BFD" w:rsidRDefault="00EA6BFD" w:rsidP="00C526CC"/>
    <w:sectPr w:rsidR="00EA6BF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36" w:rsidRDefault="00AB4236" w:rsidP="00FE139B">
      <w:r>
        <w:separator/>
      </w:r>
    </w:p>
  </w:endnote>
  <w:endnote w:type="continuationSeparator" w:id="0">
    <w:p w:rsidR="00AB4236" w:rsidRDefault="00AB4236" w:rsidP="00FE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36" w:rsidRDefault="00AB4236" w:rsidP="00FE139B">
      <w:r>
        <w:separator/>
      </w:r>
    </w:p>
  </w:footnote>
  <w:footnote w:type="continuationSeparator" w:id="0">
    <w:p w:rsidR="00AB4236" w:rsidRDefault="00AB4236" w:rsidP="00FE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75322"/>
      <w:docPartObj>
        <w:docPartGallery w:val="Page Numbers (Top of Page)"/>
        <w:docPartUnique/>
      </w:docPartObj>
    </w:sdtPr>
    <w:sdtEndPr/>
    <w:sdtContent>
      <w:p w:rsidR="00FE139B" w:rsidRDefault="00FE139B">
        <w:pPr>
          <w:pStyle w:val="a7"/>
          <w:jc w:val="right"/>
        </w:pPr>
        <w:r>
          <w:fldChar w:fldCharType="begin"/>
        </w:r>
        <w:r>
          <w:instrText>PAGE   \* MERGEFORMAT</w:instrText>
        </w:r>
        <w:r>
          <w:fldChar w:fldCharType="separate"/>
        </w:r>
        <w:r w:rsidR="00CD5DEA">
          <w:rPr>
            <w:noProof/>
          </w:rPr>
          <w:t>1</w:t>
        </w:r>
        <w:r>
          <w:fldChar w:fldCharType="end"/>
        </w:r>
      </w:p>
    </w:sdtContent>
  </w:sdt>
  <w:p w:rsidR="00FE139B" w:rsidRDefault="00FE13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6C62"/>
    <w:multiLevelType w:val="hybridMultilevel"/>
    <w:tmpl w:val="D74400D2"/>
    <w:lvl w:ilvl="0" w:tplc="E2F0901A">
      <w:start w:val="1"/>
      <w:numFmt w:val="decimal"/>
      <w:lvlText w:val="%1."/>
      <w:lvlJc w:val="left"/>
      <w:pPr>
        <w:ind w:left="928" w:hanging="360"/>
      </w:pPr>
      <w:rPr>
        <w:b/>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1A44F47"/>
    <w:multiLevelType w:val="hybridMultilevel"/>
    <w:tmpl w:val="E6B661D0"/>
    <w:lvl w:ilvl="0" w:tplc="1CA41A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CC"/>
    <w:rsid w:val="0004676D"/>
    <w:rsid w:val="002B51C5"/>
    <w:rsid w:val="0032200E"/>
    <w:rsid w:val="00344DAA"/>
    <w:rsid w:val="00557B9E"/>
    <w:rsid w:val="008729E1"/>
    <w:rsid w:val="008D1195"/>
    <w:rsid w:val="00921C4B"/>
    <w:rsid w:val="00A835A8"/>
    <w:rsid w:val="00AB4236"/>
    <w:rsid w:val="00B14898"/>
    <w:rsid w:val="00C526CC"/>
    <w:rsid w:val="00C578C8"/>
    <w:rsid w:val="00CD5DEA"/>
    <w:rsid w:val="00CF401B"/>
    <w:rsid w:val="00EA6BFD"/>
    <w:rsid w:val="00F209E3"/>
    <w:rsid w:val="00FE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6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CC"/>
    <w:pPr>
      <w:ind w:left="720"/>
      <w:contextualSpacing/>
    </w:pPr>
  </w:style>
  <w:style w:type="character" w:customStyle="1" w:styleId="1">
    <w:name w:val="Гиперссылка1"/>
    <w:basedOn w:val="a0"/>
    <w:rsid w:val="00C526CC"/>
  </w:style>
  <w:style w:type="paragraph" w:styleId="a4">
    <w:name w:val="Normal (Web)"/>
    <w:basedOn w:val="a"/>
    <w:uiPriority w:val="99"/>
    <w:semiHidden/>
    <w:unhideWhenUsed/>
    <w:rsid w:val="00C526CC"/>
    <w:pPr>
      <w:spacing w:before="100" w:beforeAutospacing="1" w:after="100" w:afterAutospacing="1"/>
    </w:pPr>
  </w:style>
  <w:style w:type="character" w:customStyle="1" w:styleId="10">
    <w:name w:val="Основной шрифт абзаца1"/>
    <w:rsid w:val="00C526CC"/>
    <w:rPr>
      <w:sz w:val="20"/>
    </w:rPr>
  </w:style>
  <w:style w:type="paragraph" w:styleId="a5">
    <w:name w:val="Balloon Text"/>
    <w:basedOn w:val="a"/>
    <w:link w:val="a6"/>
    <w:uiPriority w:val="99"/>
    <w:semiHidden/>
    <w:unhideWhenUsed/>
    <w:rsid w:val="0004676D"/>
    <w:rPr>
      <w:rFonts w:ascii="Tahoma" w:hAnsi="Tahoma" w:cs="Tahoma"/>
      <w:sz w:val="16"/>
      <w:szCs w:val="16"/>
    </w:rPr>
  </w:style>
  <w:style w:type="character" w:customStyle="1" w:styleId="a6">
    <w:name w:val="Текст выноски Знак"/>
    <w:basedOn w:val="a0"/>
    <w:link w:val="a5"/>
    <w:uiPriority w:val="99"/>
    <w:semiHidden/>
    <w:rsid w:val="0004676D"/>
    <w:rPr>
      <w:rFonts w:ascii="Tahoma" w:eastAsia="Times New Roman" w:hAnsi="Tahoma" w:cs="Tahoma"/>
      <w:sz w:val="16"/>
      <w:szCs w:val="16"/>
      <w:lang w:eastAsia="ru-RU"/>
    </w:rPr>
  </w:style>
  <w:style w:type="paragraph" w:styleId="a7">
    <w:name w:val="header"/>
    <w:basedOn w:val="a"/>
    <w:link w:val="a8"/>
    <w:uiPriority w:val="99"/>
    <w:unhideWhenUsed/>
    <w:rsid w:val="00FE139B"/>
    <w:pPr>
      <w:tabs>
        <w:tab w:val="center" w:pos="4677"/>
        <w:tab w:val="right" w:pos="9355"/>
      </w:tabs>
    </w:pPr>
  </w:style>
  <w:style w:type="character" w:customStyle="1" w:styleId="a8">
    <w:name w:val="Верхний колонтитул Знак"/>
    <w:basedOn w:val="a0"/>
    <w:link w:val="a7"/>
    <w:uiPriority w:val="99"/>
    <w:rsid w:val="00FE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E139B"/>
    <w:pPr>
      <w:tabs>
        <w:tab w:val="center" w:pos="4677"/>
        <w:tab w:val="right" w:pos="9355"/>
      </w:tabs>
    </w:pPr>
  </w:style>
  <w:style w:type="character" w:customStyle="1" w:styleId="aa">
    <w:name w:val="Нижний колонтитул Знак"/>
    <w:basedOn w:val="a0"/>
    <w:link w:val="a9"/>
    <w:uiPriority w:val="99"/>
    <w:rsid w:val="00FE13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6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CC"/>
    <w:pPr>
      <w:ind w:left="720"/>
      <w:contextualSpacing/>
    </w:pPr>
  </w:style>
  <w:style w:type="character" w:customStyle="1" w:styleId="1">
    <w:name w:val="Гиперссылка1"/>
    <w:basedOn w:val="a0"/>
    <w:rsid w:val="00C526CC"/>
  </w:style>
  <w:style w:type="paragraph" w:styleId="a4">
    <w:name w:val="Normal (Web)"/>
    <w:basedOn w:val="a"/>
    <w:uiPriority w:val="99"/>
    <w:semiHidden/>
    <w:unhideWhenUsed/>
    <w:rsid w:val="00C526CC"/>
    <w:pPr>
      <w:spacing w:before="100" w:beforeAutospacing="1" w:after="100" w:afterAutospacing="1"/>
    </w:pPr>
  </w:style>
  <w:style w:type="character" w:customStyle="1" w:styleId="10">
    <w:name w:val="Основной шрифт абзаца1"/>
    <w:rsid w:val="00C526CC"/>
    <w:rPr>
      <w:sz w:val="20"/>
    </w:rPr>
  </w:style>
  <w:style w:type="paragraph" w:styleId="a5">
    <w:name w:val="Balloon Text"/>
    <w:basedOn w:val="a"/>
    <w:link w:val="a6"/>
    <w:uiPriority w:val="99"/>
    <w:semiHidden/>
    <w:unhideWhenUsed/>
    <w:rsid w:val="0004676D"/>
    <w:rPr>
      <w:rFonts w:ascii="Tahoma" w:hAnsi="Tahoma" w:cs="Tahoma"/>
      <w:sz w:val="16"/>
      <w:szCs w:val="16"/>
    </w:rPr>
  </w:style>
  <w:style w:type="character" w:customStyle="1" w:styleId="a6">
    <w:name w:val="Текст выноски Знак"/>
    <w:basedOn w:val="a0"/>
    <w:link w:val="a5"/>
    <w:uiPriority w:val="99"/>
    <w:semiHidden/>
    <w:rsid w:val="0004676D"/>
    <w:rPr>
      <w:rFonts w:ascii="Tahoma" w:eastAsia="Times New Roman" w:hAnsi="Tahoma" w:cs="Tahoma"/>
      <w:sz w:val="16"/>
      <w:szCs w:val="16"/>
      <w:lang w:eastAsia="ru-RU"/>
    </w:rPr>
  </w:style>
  <w:style w:type="paragraph" w:styleId="a7">
    <w:name w:val="header"/>
    <w:basedOn w:val="a"/>
    <w:link w:val="a8"/>
    <w:uiPriority w:val="99"/>
    <w:unhideWhenUsed/>
    <w:rsid w:val="00FE139B"/>
    <w:pPr>
      <w:tabs>
        <w:tab w:val="center" w:pos="4677"/>
        <w:tab w:val="right" w:pos="9355"/>
      </w:tabs>
    </w:pPr>
  </w:style>
  <w:style w:type="character" w:customStyle="1" w:styleId="a8">
    <w:name w:val="Верхний колонтитул Знак"/>
    <w:basedOn w:val="a0"/>
    <w:link w:val="a7"/>
    <w:uiPriority w:val="99"/>
    <w:rsid w:val="00FE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E139B"/>
    <w:pPr>
      <w:tabs>
        <w:tab w:val="center" w:pos="4677"/>
        <w:tab w:val="right" w:pos="9355"/>
      </w:tabs>
    </w:pPr>
  </w:style>
  <w:style w:type="character" w:customStyle="1" w:styleId="aa">
    <w:name w:val="Нижний колонтитул Знак"/>
    <w:basedOn w:val="a0"/>
    <w:link w:val="a9"/>
    <w:uiPriority w:val="99"/>
    <w:rsid w:val="00FE13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2024-11-28T06:39:00Z</cp:lastPrinted>
  <dcterms:created xsi:type="dcterms:W3CDTF">2024-11-28T06:34:00Z</dcterms:created>
  <dcterms:modified xsi:type="dcterms:W3CDTF">2024-11-28T06:42:00Z</dcterms:modified>
</cp:coreProperties>
</file>