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1"/>
        <w:gridCol w:w="431"/>
        <w:gridCol w:w="4955"/>
      </w:tblGrid>
      <w:tr w:rsidR="00491C6A" w:rsidTr="00FF5847">
        <w:trPr>
          <w:trHeight w:hRule="exact" w:val="3807"/>
        </w:trPr>
        <w:tc>
          <w:tcPr>
            <w:tcW w:w="4391" w:type="dxa"/>
          </w:tcPr>
          <w:p w:rsidR="00491C6A" w:rsidRDefault="00491C6A" w:rsidP="00FF58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СОВЕТ ДЕПУТАТОВ</w:t>
            </w:r>
          </w:p>
          <w:p w:rsidR="00491C6A" w:rsidRDefault="00491C6A" w:rsidP="00FF58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МУНИЦИПАЛЬНОГО</w:t>
            </w:r>
          </w:p>
          <w:p w:rsidR="00491C6A" w:rsidRDefault="00491C6A" w:rsidP="00FF58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ОБРАЗОВАНИЯ</w:t>
            </w:r>
          </w:p>
          <w:p w:rsidR="00491C6A" w:rsidRDefault="00491C6A" w:rsidP="00FF58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НИКОЛЬСКИЙ СЕЛЬСОВЕТ</w:t>
            </w:r>
          </w:p>
          <w:p w:rsidR="00491C6A" w:rsidRDefault="00491C6A" w:rsidP="00FF58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ОРЕНБУРГСКОГО РАЙОНА</w:t>
            </w:r>
          </w:p>
          <w:p w:rsidR="00491C6A" w:rsidRDefault="00491C6A" w:rsidP="00FF58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ОРЕНБУРГСКОЙ ОБЛАСТИ</w:t>
            </w:r>
          </w:p>
          <w:p w:rsidR="00491C6A" w:rsidRDefault="00491C6A" w:rsidP="00FF58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четвертый созыв</w:t>
            </w:r>
          </w:p>
          <w:p w:rsidR="00491C6A" w:rsidRDefault="00491C6A" w:rsidP="00FF58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  <w:p w:rsidR="00491C6A" w:rsidRDefault="00491C6A" w:rsidP="00FF58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Р Е Ш Е Н И Е</w:t>
            </w:r>
          </w:p>
        </w:tc>
        <w:tc>
          <w:tcPr>
            <w:tcW w:w="431" w:type="dxa"/>
          </w:tcPr>
          <w:p w:rsidR="00491C6A" w:rsidRDefault="00491C6A" w:rsidP="00FF58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55" w:type="dxa"/>
          </w:tcPr>
          <w:p w:rsidR="00491C6A" w:rsidRDefault="00491C6A" w:rsidP="00FF58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91C6A" w:rsidTr="00FF5847">
        <w:trPr>
          <w:trHeight w:val="429"/>
        </w:trPr>
        <w:tc>
          <w:tcPr>
            <w:tcW w:w="4391" w:type="dxa"/>
            <w:hideMark/>
          </w:tcPr>
          <w:p w:rsidR="00491C6A" w:rsidRPr="004850AF" w:rsidRDefault="00E25FF4" w:rsidP="00FF58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25.12.2024   №  131</w:t>
            </w:r>
            <w:bookmarkStart w:id="0" w:name="_GoBack"/>
            <w:bookmarkEnd w:id="0"/>
          </w:p>
        </w:tc>
        <w:tc>
          <w:tcPr>
            <w:tcW w:w="431" w:type="dxa"/>
          </w:tcPr>
          <w:p w:rsidR="00491C6A" w:rsidRDefault="00491C6A" w:rsidP="00FF58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55" w:type="dxa"/>
          </w:tcPr>
          <w:p w:rsidR="00491C6A" w:rsidRDefault="00491C6A" w:rsidP="00FF58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91C6A" w:rsidTr="00FF5847">
        <w:trPr>
          <w:trHeight w:val="695"/>
        </w:trPr>
        <w:tc>
          <w:tcPr>
            <w:tcW w:w="4391" w:type="dxa"/>
            <w:hideMark/>
          </w:tcPr>
          <w:p w:rsidR="00491C6A" w:rsidRDefault="00491C6A" w:rsidP="00FF584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установлении платы за земельный участок на погребение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68C2704" wp14:editId="69C19A52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-8890</wp:posOffset>
                      </wp:positionV>
                      <wp:extent cx="2763520" cy="182880"/>
                      <wp:effectExtent l="0" t="0" r="36830" b="26670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63520" cy="182880"/>
                                <a:chOff x="0" y="0"/>
                                <a:chExt cx="4114" cy="289"/>
                              </a:xfrm>
                            </wpg:grpSpPr>
                            <wps:wsp>
                              <wps:cNvPr id="2" name="Line 4"/>
                              <wps:cNvCnPr/>
                              <wps:spPr bwMode="auto">
                                <a:xfrm>
                                  <a:off x="0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/>
                              <wps:spPr bwMode="auto">
                                <a:xfrm>
                                  <a:off x="0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/>
                              <wps:spPr bwMode="auto">
                                <a:xfrm>
                                  <a:off x="3818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4113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margin-left:-2.95pt;margin-top:-.7pt;width:217.6pt;height:14.4pt;z-index:251659264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">
                      <v:line id="Line 4" o:spid="_x0000_s1027" style="position:absolute;visibility:visible;mso-wrap-style:square" from="0,0" to="28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0,0" to="1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29" style="position:absolute;visibility:visible;mso-wrap-style:square" from="3818,0" to="4107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7" o:spid="_x0000_s1030" style="position:absolute;visibility:visible;mso-wrap-style:square" from="4113,0" to="4114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431" w:type="dxa"/>
          </w:tcPr>
          <w:p w:rsidR="00491C6A" w:rsidRDefault="00491C6A" w:rsidP="00FF58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55" w:type="dxa"/>
          </w:tcPr>
          <w:p w:rsidR="00491C6A" w:rsidRDefault="00491C6A" w:rsidP="00FF58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91C6A" w:rsidRDefault="00491C6A" w:rsidP="00FF58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91C6A" w:rsidRDefault="00491C6A" w:rsidP="00FF58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91C6A" w:rsidRDefault="00491C6A" w:rsidP="00491C6A">
      <w:pPr>
        <w:tabs>
          <w:tab w:val="left" w:pos="720"/>
        </w:tabs>
        <w:jc w:val="both"/>
        <w:rPr>
          <w:sz w:val="28"/>
          <w:szCs w:val="28"/>
        </w:rPr>
      </w:pPr>
    </w:p>
    <w:p w:rsidR="00491C6A" w:rsidRDefault="00491C6A" w:rsidP="00491C6A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 руководствуясь Уставом муниципального образования Никольский сельсовет Оренбургского района Оренбургской области, Совет депутатов муниципального образования Никольский  сельсовет  Оренбургского  района  Оренбургской  области р е ш и л :</w:t>
      </w:r>
    </w:p>
    <w:p w:rsidR="00491C6A" w:rsidRPr="00816822" w:rsidRDefault="00491C6A" w:rsidP="00816822">
      <w:pPr>
        <w:pStyle w:val="a3"/>
        <w:numPr>
          <w:ilvl w:val="0"/>
          <w:numId w:val="1"/>
        </w:numPr>
        <w:tabs>
          <w:tab w:val="left" w:pos="720"/>
        </w:tabs>
        <w:ind w:left="142" w:firstLine="578"/>
        <w:jc w:val="both"/>
        <w:rPr>
          <w:sz w:val="28"/>
          <w:szCs w:val="28"/>
        </w:rPr>
      </w:pPr>
      <w:r w:rsidRPr="00816822">
        <w:rPr>
          <w:sz w:val="28"/>
          <w:szCs w:val="28"/>
        </w:rPr>
        <w:t>Установить плату за предоставление земельного участка на погребение граждан</w:t>
      </w:r>
      <w:r w:rsidR="00816822" w:rsidRPr="00816822">
        <w:rPr>
          <w:sz w:val="28"/>
          <w:szCs w:val="28"/>
        </w:rPr>
        <w:t>,</w:t>
      </w:r>
      <w:r w:rsidRPr="00816822">
        <w:rPr>
          <w:sz w:val="28"/>
          <w:szCs w:val="28"/>
        </w:rPr>
        <w:t xml:space="preserve"> не зарегистрированных на территории муниципального образования Никольский сельсовет, в размере 7 500 рублей.</w:t>
      </w:r>
    </w:p>
    <w:p w:rsidR="00816822" w:rsidRPr="00816822" w:rsidRDefault="00816822" w:rsidP="00816822">
      <w:pPr>
        <w:pStyle w:val="a3"/>
        <w:numPr>
          <w:ilvl w:val="0"/>
          <w:numId w:val="1"/>
        </w:numPr>
        <w:tabs>
          <w:tab w:val="left" w:pos="7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депутатов  от  17.11.2016 № 38 «О содержании мест захоронения» и от 26.05.2021 № 28 «О внесении изменений и дополнений в решение Совета депутатов от 11.1.2-16 № 38 «О содержании мест захоронения» признать утратившими силу.</w:t>
      </w:r>
    </w:p>
    <w:p w:rsidR="00816822" w:rsidRDefault="00816822" w:rsidP="00491C6A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>3</w:t>
      </w:r>
      <w:r w:rsidR="00491C6A">
        <w:rPr>
          <w:sz w:val="28"/>
          <w:szCs w:val="28"/>
        </w:rPr>
        <w:t>. Назначить ответственного за ведение реестра по сбору платежей – директора МУП «НИКОЛЬСКИЙ»</w:t>
      </w:r>
    </w:p>
    <w:p w:rsidR="00491C6A" w:rsidRDefault="00816822" w:rsidP="00491C6A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главу муниципального образования Никольский сельсовет Д.П. Ширяева</w:t>
      </w:r>
      <w:r w:rsidR="00491C6A">
        <w:rPr>
          <w:sz w:val="28"/>
          <w:szCs w:val="28"/>
        </w:rPr>
        <w:t>.</w:t>
      </w:r>
    </w:p>
    <w:p w:rsidR="00491C6A" w:rsidRDefault="00816822" w:rsidP="00491C6A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491C6A">
        <w:rPr>
          <w:sz w:val="28"/>
          <w:szCs w:val="28"/>
        </w:rPr>
        <w:t>. Настоящее решение вступает в силу со дня его подписания.</w:t>
      </w:r>
    </w:p>
    <w:p w:rsidR="00491C6A" w:rsidRDefault="00491C6A" w:rsidP="00491C6A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6822" w:rsidRDefault="00816822" w:rsidP="00491C6A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91C6A" w:rsidRDefault="00491C6A" w:rsidP="00491C6A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1C6A" w:rsidRDefault="00491C6A" w:rsidP="00491C6A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В.А. Калинкин</w:t>
      </w:r>
    </w:p>
    <w:p w:rsidR="00491C6A" w:rsidRDefault="00491C6A" w:rsidP="00491C6A">
      <w:pPr>
        <w:rPr>
          <w:sz w:val="28"/>
          <w:szCs w:val="28"/>
        </w:rPr>
      </w:pPr>
    </w:p>
    <w:p w:rsidR="00491C6A" w:rsidRDefault="00491C6A" w:rsidP="00491C6A">
      <w:pPr>
        <w:rPr>
          <w:sz w:val="28"/>
          <w:szCs w:val="28"/>
        </w:rPr>
      </w:pPr>
    </w:p>
    <w:p w:rsidR="00EA6BFD" w:rsidRPr="00816822" w:rsidRDefault="00816822">
      <w:pPr>
        <w:rPr>
          <w:sz w:val="28"/>
          <w:szCs w:val="28"/>
        </w:rPr>
      </w:pPr>
      <w:r w:rsidRPr="00816822">
        <w:rPr>
          <w:sz w:val="28"/>
          <w:szCs w:val="28"/>
        </w:rPr>
        <w:t xml:space="preserve">Глава муниципального </w:t>
      </w:r>
      <w:r>
        <w:rPr>
          <w:sz w:val="28"/>
          <w:szCs w:val="28"/>
        </w:rPr>
        <w:t>образования                                             Д.П. Ширяев</w:t>
      </w:r>
    </w:p>
    <w:sectPr w:rsidR="00EA6BFD" w:rsidRPr="0081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06613"/>
    <w:multiLevelType w:val="hybridMultilevel"/>
    <w:tmpl w:val="24B211FA"/>
    <w:lvl w:ilvl="0" w:tplc="02FE0BCE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6A"/>
    <w:rsid w:val="00491C6A"/>
    <w:rsid w:val="00816822"/>
    <w:rsid w:val="00C578C8"/>
    <w:rsid w:val="00E25FF4"/>
    <w:rsid w:val="00E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2024-12-24T05:29:00Z</cp:lastPrinted>
  <dcterms:created xsi:type="dcterms:W3CDTF">2024-12-24T05:10:00Z</dcterms:created>
  <dcterms:modified xsi:type="dcterms:W3CDTF">2024-12-27T05:23:00Z</dcterms:modified>
</cp:coreProperties>
</file>