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4F8" w:rsidRDefault="009B44F8" w:rsidP="006976D3">
      <w:pPr>
        <w:ind w:firstLine="708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6976D3" w:rsidRPr="0081102D" w:rsidRDefault="0087526A" w:rsidP="00432389">
      <w:pPr>
        <w:jc w:val="center"/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</w:pPr>
      <w:r w:rsidRPr="0081102D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Сообщение</w:t>
      </w:r>
      <w:r w:rsidR="006976D3" w:rsidRPr="0081102D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 о возможном установлении публичного сервитута</w:t>
      </w:r>
    </w:p>
    <w:p w:rsidR="00EA40EA" w:rsidRPr="0081102D" w:rsidRDefault="00EA40EA" w:rsidP="00EA40EA">
      <w:pPr>
        <w:pStyle w:val="a3"/>
        <w:ind w:firstLine="708"/>
        <w:jc w:val="both"/>
        <w:rPr>
          <w:sz w:val="26"/>
          <w:szCs w:val="26"/>
        </w:rPr>
      </w:pPr>
      <w:r w:rsidRPr="0081102D">
        <w:rPr>
          <w:sz w:val="26"/>
          <w:szCs w:val="26"/>
        </w:rPr>
        <w:t xml:space="preserve">В связи с поступившим ходатайством </w:t>
      </w:r>
      <w:r w:rsidR="0052189C" w:rsidRPr="0081102D">
        <w:rPr>
          <w:sz w:val="26"/>
          <w:szCs w:val="26"/>
        </w:rPr>
        <w:t>ПАО «Газпром»</w:t>
      </w:r>
      <w:r w:rsidRPr="0081102D">
        <w:rPr>
          <w:sz w:val="26"/>
          <w:szCs w:val="26"/>
        </w:rPr>
        <w:t xml:space="preserve"> об установлении публичного сервитута в соответствии со статьей 39.42 Земельного кодекса Российской Федерации, министерство природных ресурсов, экологии и имущественных отношений Оренбургской области извещает правообладателей (собственников, арендаторов и обладателей иных прав) о возможном установлении публичного сервитута, сроком на 49 лет на землях в границах кадастров</w:t>
      </w:r>
      <w:r w:rsidR="00FB5AA7" w:rsidRPr="0081102D">
        <w:rPr>
          <w:sz w:val="26"/>
          <w:szCs w:val="26"/>
        </w:rPr>
        <w:t>ого</w:t>
      </w:r>
      <w:r w:rsidRPr="0081102D">
        <w:rPr>
          <w:sz w:val="26"/>
          <w:szCs w:val="26"/>
        </w:rPr>
        <w:t xml:space="preserve"> квартал</w:t>
      </w:r>
      <w:r w:rsidR="00FB5AA7" w:rsidRPr="0081102D">
        <w:rPr>
          <w:sz w:val="26"/>
          <w:szCs w:val="26"/>
        </w:rPr>
        <w:t>а</w:t>
      </w:r>
      <w:r w:rsidRPr="0081102D">
        <w:rPr>
          <w:sz w:val="26"/>
          <w:szCs w:val="26"/>
        </w:rPr>
        <w:t xml:space="preserve"> </w:t>
      </w:r>
      <w:r w:rsidR="00470B4E" w:rsidRPr="0081102D">
        <w:rPr>
          <w:b/>
          <w:color w:val="000000"/>
          <w:sz w:val="26"/>
          <w:szCs w:val="26"/>
        </w:rPr>
        <w:t xml:space="preserve">56:44:1107001 </w:t>
      </w:r>
      <w:r w:rsidRPr="0081102D">
        <w:rPr>
          <w:sz w:val="26"/>
          <w:szCs w:val="26"/>
        </w:rPr>
        <w:t xml:space="preserve">в целях размещения линейного объекта электросетевого хозяйства регионального значения ПАО «Газпром» </w:t>
      </w:r>
      <w:r w:rsidRPr="0081102D">
        <w:rPr>
          <w:b/>
          <w:sz w:val="26"/>
          <w:szCs w:val="26"/>
        </w:rPr>
        <w:t>«</w:t>
      </w:r>
      <w:r w:rsidR="00432389" w:rsidRPr="0081102D">
        <w:rPr>
          <w:b/>
          <w:sz w:val="26"/>
          <w:szCs w:val="26"/>
        </w:rPr>
        <w:t>ВЛ-35 кВ от УКПГ-14 до УКПГ-15</w:t>
      </w:r>
      <w:r w:rsidRPr="0081102D">
        <w:rPr>
          <w:b/>
          <w:sz w:val="26"/>
          <w:szCs w:val="26"/>
        </w:rPr>
        <w:t>»</w:t>
      </w:r>
      <w:r w:rsidRPr="0081102D">
        <w:rPr>
          <w:sz w:val="26"/>
          <w:szCs w:val="26"/>
        </w:rPr>
        <w:t>, согласно приложенному описанию местоположения границ публичного сервитута.</w:t>
      </w:r>
    </w:p>
    <w:p w:rsidR="00EA40EA" w:rsidRPr="0081102D" w:rsidRDefault="00EA40EA" w:rsidP="00EA40EA">
      <w:pPr>
        <w:pStyle w:val="a3"/>
        <w:ind w:firstLine="708"/>
        <w:jc w:val="both"/>
        <w:rPr>
          <w:sz w:val="26"/>
          <w:szCs w:val="26"/>
        </w:rPr>
      </w:pPr>
      <w:r w:rsidRPr="0081102D">
        <w:rPr>
          <w:sz w:val="26"/>
          <w:szCs w:val="26"/>
        </w:rPr>
        <w:t>Заинтересованные лица, в течение пятнадцати дней со дня опубликования данного извещения вправе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 адресу: Оренбургская область, город Оренбург, просп. Парковый, д. 6, кабинет № 212 с 9.00 до 18.00 местного времени с понедельника по четверг, с 9.00 до 17.00 местного времени в пятницу (перерыв на обед с 13.00 до 13.48 местного времени), тел. (3532) 98-79-53.</w:t>
      </w:r>
    </w:p>
    <w:p w:rsidR="00EA40EA" w:rsidRPr="0081102D" w:rsidRDefault="00EA40EA" w:rsidP="00EA40EA">
      <w:pPr>
        <w:pStyle w:val="a3"/>
        <w:ind w:firstLine="708"/>
        <w:jc w:val="both"/>
        <w:rPr>
          <w:sz w:val="26"/>
          <w:szCs w:val="26"/>
        </w:rPr>
      </w:pPr>
      <w:r w:rsidRPr="0081102D">
        <w:rPr>
          <w:sz w:val="26"/>
          <w:szCs w:val="26"/>
        </w:rPr>
        <w:t>Правообладатели земель, в отношении которых испрашивается публичный сервитут, если их права не зарегистрированы в Едином государственном реестре недвижимости, в течение пятнадцати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земли с приложением копий документов, подтверждающих эти права (обременения прав) и с указанием способа связи с правообладателями указанных земель (адрес, телефон, адрес электронной почты и т.д.).</w:t>
      </w:r>
    </w:p>
    <w:p w:rsidR="00EA40EA" w:rsidRDefault="003B6311" w:rsidP="00EA40EA">
      <w:pPr>
        <w:pStyle w:val="a3"/>
        <w:ind w:firstLine="708"/>
        <w:jc w:val="both"/>
        <w:rPr>
          <w:sz w:val="26"/>
          <w:szCs w:val="26"/>
        </w:rPr>
      </w:pPr>
      <w:r w:rsidRPr="0081102D">
        <w:rPr>
          <w:sz w:val="26"/>
          <w:szCs w:val="26"/>
        </w:rPr>
        <w:t>Схема территориального планирования Оренбургской области, предусматривающая размещение указанного линейного объекта электросетевого хозяйства, утверждена постановлением Правительства Оренбургской области от 07.07.2011 № 579-п (в редакции постановления Правительства Оренбургской области от 31.05.2024 № 464-п (п. 63</w:t>
      </w:r>
      <w:r w:rsidR="00B40198">
        <w:rPr>
          <w:sz w:val="26"/>
          <w:szCs w:val="26"/>
        </w:rPr>
        <w:t>9</w:t>
      </w:r>
      <w:r w:rsidRPr="0081102D">
        <w:rPr>
          <w:sz w:val="26"/>
          <w:szCs w:val="26"/>
        </w:rPr>
        <w:t>).</w:t>
      </w:r>
      <w:r w:rsidR="00EA40EA" w:rsidRPr="0081102D">
        <w:rPr>
          <w:sz w:val="26"/>
          <w:szCs w:val="26"/>
        </w:rPr>
        <w:t xml:space="preserve"> Актуальная редакция схемы территориального планирования Оренбургской области размещена на официальном сайте министерства строительства, жилищно-коммунального, дорожного хозяйства и транспорта Оренбургской области в пункте «4. Схема территориального планирования Оренбургской области» </w:t>
      </w:r>
      <w:bookmarkStart w:id="0" w:name="_GoBack"/>
      <w:bookmarkEnd w:id="0"/>
      <w:r w:rsidR="00EA40EA" w:rsidRPr="0081102D">
        <w:rPr>
          <w:sz w:val="26"/>
          <w:szCs w:val="26"/>
        </w:rPr>
        <w:t xml:space="preserve">подраздела «Территориальное планирование Оренбургской </w:t>
      </w:r>
      <w:r w:rsidR="00EA40EA" w:rsidRPr="00F8747E">
        <w:rPr>
          <w:sz w:val="26"/>
          <w:szCs w:val="26"/>
        </w:rPr>
        <w:t xml:space="preserve">области» раздела «Разрешительная деятельность, территориальное планирование и контроль» (адрес ссылки: </w:t>
      </w:r>
      <w:hyperlink r:id="rId7" w:history="1">
        <w:r w:rsidR="00421420" w:rsidRPr="00301784">
          <w:rPr>
            <w:rStyle w:val="a7"/>
            <w:sz w:val="26"/>
            <w:szCs w:val="26"/>
          </w:rPr>
          <w:t>https://minstroyoren.orb.ru/activity/1558/</w:t>
        </w:r>
      </w:hyperlink>
      <w:r w:rsidR="00EA40EA" w:rsidRPr="00F8747E">
        <w:rPr>
          <w:sz w:val="26"/>
          <w:szCs w:val="26"/>
        </w:rPr>
        <w:t>).</w:t>
      </w:r>
    </w:p>
    <w:p w:rsidR="00432389" w:rsidRPr="00F8747E" w:rsidRDefault="00EA40EA" w:rsidP="00EA40EA">
      <w:pPr>
        <w:pStyle w:val="a3"/>
        <w:ind w:firstLine="708"/>
        <w:jc w:val="both"/>
        <w:rPr>
          <w:sz w:val="26"/>
          <w:szCs w:val="26"/>
        </w:rPr>
      </w:pPr>
      <w:r w:rsidRPr="00F8747E">
        <w:rPr>
          <w:sz w:val="26"/>
          <w:szCs w:val="26"/>
        </w:rPr>
        <w:t>Сообщение о возможном установлении публичного сервитута размещено на официальном сайте министерства природных ресурсов, экологии и имущественных отношений Оренбургской области: https://mpr.orb.ru/, на официальн</w:t>
      </w:r>
      <w:r w:rsidR="00FB5AA7" w:rsidRPr="00F8747E">
        <w:rPr>
          <w:sz w:val="26"/>
          <w:szCs w:val="26"/>
        </w:rPr>
        <w:t>ом</w:t>
      </w:r>
      <w:r w:rsidRPr="00F8747E">
        <w:rPr>
          <w:sz w:val="26"/>
          <w:szCs w:val="26"/>
        </w:rPr>
        <w:t xml:space="preserve"> сайт</w:t>
      </w:r>
      <w:r w:rsidR="00FB5AA7" w:rsidRPr="00F8747E">
        <w:rPr>
          <w:sz w:val="26"/>
          <w:szCs w:val="26"/>
        </w:rPr>
        <w:t>е</w:t>
      </w:r>
      <w:r w:rsidRPr="00F8747E">
        <w:rPr>
          <w:sz w:val="26"/>
          <w:szCs w:val="26"/>
        </w:rPr>
        <w:t xml:space="preserve"> администраци</w:t>
      </w:r>
      <w:r w:rsidR="00FB5AA7" w:rsidRPr="00F8747E">
        <w:rPr>
          <w:sz w:val="26"/>
          <w:szCs w:val="26"/>
        </w:rPr>
        <w:t>и</w:t>
      </w:r>
      <w:r w:rsidRPr="00F8747E">
        <w:rPr>
          <w:sz w:val="26"/>
          <w:szCs w:val="26"/>
        </w:rPr>
        <w:t xml:space="preserve"> муниципальн</w:t>
      </w:r>
      <w:r w:rsidR="00FB5AA7" w:rsidRPr="00F8747E">
        <w:rPr>
          <w:sz w:val="26"/>
          <w:szCs w:val="26"/>
        </w:rPr>
        <w:t>ого</w:t>
      </w:r>
      <w:r w:rsidRPr="00F8747E">
        <w:rPr>
          <w:sz w:val="26"/>
          <w:szCs w:val="26"/>
        </w:rPr>
        <w:t xml:space="preserve"> образовани</w:t>
      </w:r>
      <w:r w:rsidR="00FB5AA7" w:rsidRPr="00F8747E">
        <w:rPr>
          <w:sz w:val="26"/>
          <w:szCs w:val="26"/>
        </w:rPr>
        <w:t>я</w:t>
      </w:r>
      <w:r w:rsidR="00421420">
        <w:rPr>
          <w:sz w:val="26"/>
          <w:szCs w:val="26"/>
        </w:rPr>
        <w:t xml:space="preserve"> </w:t>
      </w:r>
      <w:hyperlink r:id="rId8" w:history="1">
        <w:r w:rsidR="00421420" w:rsidRPr="00301784">
          <w:rPr>
            <w:rStyle w:val="a7"/>
            <w:sz w:val="26"/>
            <w:szCs w:val="26"/>
            <w:lang w:val="en-US"/>
          </w:rPr>
          <w:t>https</w:t>
        </w:r>
        <w:r w:rsidR="00421420" w:rsidRPr="00301784">
          <w:rPr>
            <w:rStyle w:val="a7"/>
            <w:sz w:val="26"/>
            <w:szCs w:val="26"/>
          </w:rPr>
          <w:t>://никольский-сельсовет56.рф/</w:t>
        </w:r>
      </w:hyperlink>
      <w:r w:rsidR="00A96F16" w:rsidRPr="00F8747E">
        <w:rPr>
          <w:sz w:val="26"/>
          <w:szCs w:val="26"/>
        </w:rPr>
        <w:t xml:space="preserve"> </w:t>
      </w:r>
      <w:r w:rsidR="00421420">
        <w:rPr>
          <w:sz w:val="26"/>
          <w:szCs w:val="26"/>
        </w:rPr>
        <w:t>(</w:t>
      </w:r>
      <w:r w:rsidR="00470B4E" w:rsidRPr="00F8747E">
        <w:rPr>
          <w:color w:val="000000"/>
          <w:sz w:val="26"/>
          <w:szCs w:val="26"/>
        </w:rPr>
        <w:t>Никольский сельсовет Оренбургского района Оренбургской области</w:t>
      </w:r>
      <w:r w:rsidR="00470B4E" w:rsidRPr="00F8747E">
        <w:rPr>
          <w:rStyle w:val="aa"/>
          <w:color w:val="000000"/>
          <w:sz w:val="26"/>
          <w:szCs w:val="26"/>
          <w:shd w:val="clear" w:color="auto" w:fill="FFFFFF"/>
        </w:rPr>
        <w:t>)</w:t>
      </w:r>
      <w:r w:rsidR="00F8747E" w:rsidRPr="00F8747E">
        <w:rPr>
          <w:color w:val="000000"/>
          <w:sz w:val="26"/>
          <w:szCs w:val="26"/>
        </w:rPr>
        <w:t xml:space="preserve">, </w:t>
      </w:r>
      <w:r w:rsidR="00F8747E" w:rsidRPr="00F8747E">
        <w:rPr>
          <w:sz w:val="26"/>
          <w:szCs w:val="26"/>
        </w:rPr>
        <w:t>а также</w:t>
      </w:r>
      <w:r w:rsidR="00F8747E" w:rsidRPr="00F8747E">
        <w:rPr>
          <w:b/>
          <w:sz w:val="26"/>
          <w:szCs w:val="26"/>
        </w:rPr>
        <w:t xml:space="preserve"> </w:t>
      </w:r>
      <w:r w:rsidR="00F8747E" w:rsidRPr="00F8747E">
        <w:rPr>
          <w:color w:val="000000"/>
          <w:sz w:val="26"/>
          <w:szCs w:val="26"/>
        </w:rPr>
        <w:t>в периодическом печатном издании, распространяемом на территории муниципального образования: «Информационный бюллетень Никольский сельсовет Оренбургского района» и на информационных стендах, определенных уставом муниципального образования</w:t>
      </w:r>
      <w:r w:rsidR="00FB5AA7" w:rsidRPr="00F8747E">
        <w:rPr>
          <w:color w:val="000000"/>
          <w:sz w:val="26"/>
          <w:szCs w:val="26"/>
        </w:rPr>
        <w:t>.</w:t>
      </w:r>
    </w:p>
    <w:sectPr w:rsidR="00432389" w:rsidRPr="00F8747E" w:rsidSect="00AA713B">
      <w:footerReference w:type="even" r:id="rId9"/>
      <w:foot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303" w:rsidRDefault="00DD5303" w:rsidP="006A21FE">
      <w:pPr>
        <w:spacing w:after="0" w:line="240" w:lineRule="auto"/>
      </w:pPr>
      <w:r>
        <w:separator/>
      </w:r>
    </w:p>
  </w:endnote>
  <w:endnote w:type="continuationSeparator" w:id="0">
    <w:p w:rsidR="00DD5303" w:rsidRDefault="00DD5303" w:rsidP="006A2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1FE" w:rsidRDefault="006A21FE" w:rsidP="00E53C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6A21FE" w:rsidRDefault="006A21FE" w:rsidP="006A21F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1FE" w:rsidRDefault="006A21FE" w:rsidP="00E53C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DD5303">
      <w:rPr>
        <w:rStyle w:val="a6"/>
        <w:noProof/>
      </w:rPr>
      <w:t>1</w:t>
    </w:r>
    <w:r>
      <w:rPr>
        <w:rStyle w:val="a6"/>
      </w:rPr>
      <w:fldChar w:fldCharType="end"/>
    </w:r>
  </w:p>
  <w:p w:rsidR="006A21FE" w:rsidRDefault="006A21FE" w:rsidP="006A21F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303" w:rsidRDefault="00DD5303" w:rsidP="006A21FE">
      <w:pPr>
        <w:spacing w:after="0" w:line="240" w:lineRule="auto"/>
      </w:pPr>
      <w:r>
        <w:separator/>
      </w:r>
    </w:p>
  </w:footnote>
  <w:footnote w:type="continuationSeparator" w:id="0">
    <w:p w:rsidR="00DD5303" w:rsidRDefault="00DD5303" w:rsidP="006A2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0FD6"/>
    <w:multiLevelType w:val="multilevel"/>
    <w:tmpl w:val="54C8F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49"/>
    <w:rsid w:val="00005733"/>
    <w:rsid w:val="00007E85"/>
    <w:rsid w:val="000163BE"/>
    <w:rsid w:val="000166DA"/>
    <w:rsid w:val="00044FFC"/>
    <w:rsid w:val="00056CB4"/>
    <w:rsid w:val="00073D40"/>
    <w:rsid w:val="00082CEB"/>
    <w:rsid w:val="00091852"/>
    <w:rsid w:val="000C19EB"/>
    <w:rsid w:val="000C761B"/>
    <w:rsid w:val="000D7A05"/>
    <w:rsid w:val="000E6855"/>
    <w:rsid w:val="001050E0"/>
    <w:rsid w:val="001100E9"/>
    <w:rsid w:val="00113980"/>
    <w:rsid w:val="00117D36"/>
    <w:rsid w:val="00123973"/>
    <w:rsid w:val="00132AE0"/>
    <w:rsid w:val="00132CC0"/>
    <w:rsid w:val="0014537B"/>
    <w:rsid w:val="00157295"/>
    <w:rsid w:val="00157E1C"/>
    <w:rsid w:val="001722ED"/>
    <w:rsid w:val="0017261D"/>
    <w:rsid w:val="00176473"/>
    <w:rsid w:val="00180B70"/>
    <w:rsid w:val="00186252"/>
    <w:rsid w:val="001873BA"/>
    <w:rsid w:val="00197FF9"/>
    <w:rsid w:val="001C5DC2"/>
    <w:rsid w:val="001F3B55"/>
    <w:rsid w:val="00216B6D"/>
    <w:rsid w:val="00220576"/>
    <w:rsid w:val="00224800"/>
    <w:rsid w:val="00224DF6"/>
    <w:rsid w:val="00225C8B"/>
    <w:rsid w:val="00241795"/>
    <w:rsid w:val="00275FE8"/>
    <w:rsid w:val="002B2A6C"/>
    <w:rsid w:val="002B587B"/>
    <w:rsid w:val="002C2C53"/>
    <w:rsid w:val="002E20CE"/>
    <w:rsid w:val="00321D6D"/>
    <w:rsid w:val="003253ED"/>
    <w:rsid w:val="00331E63"/>
    <w:rsid w:val="00337D19"/>
    <w:rsid w:val="00342E17"/>
    <w:rsid w:val="00344AEA"/>
    <w:rsid w:val="0034753F"/>
    <w:rsid w:val="00353301"/>
    <w:rsid w:val="00360975"/>
    <w:rsid w:val="00362B6F"/>
    <w:rsid w:val="00396956"/>
    <w:rsid w:val="003A5C76"/>
    <w:rsid w:val="003B6311"/>
    <w:rsid w:val="003D3E11"/>
    <w:rsid w:val="003D3F27"/>
    <w:rsid w:val="00402426"/>
    <w:rsid w:val="004065EA"/>
    <w:rsid w:val="00414294"/>
    <w:rsid w:val="0041445D"/>
    <w:rsid w:val="00421420"/>
    <w:rsid w:val="00422486"/>
    <w:rsid w:val="00432389"/>
    <w:rsid w:val="00440DDE"/>
    <w:rsid w:val="00466BFD"/>
    <w:rsid w:val="00470B4E"/>
    <w:rsid w:val="00472C5C"/>
    <w:rsid w:val="00473963"/>
    <w:rsid w:val="004822B1"/>
    <w:rsid w:val="00482BE2"/>
    <w:rsid w:val="004C0F29"/>
    <w:rsid w:val="004C1CF7"/>
    <w:rsid w:val="004C3ABA"/>
    <w:rsid w:val="004D1664"/>
    <w:rsid w:val="004D715B"/>
    <w:rsid w:val="0050113E"/>
    <w:rsid w:val="00511665"/>
    <w:rsid w:val="0052189C"/>
    <w:rsid w:val="00531A1C"/>
    <w:rsid w:val="00535223"/>
    <w:rsid w:val="005467A3"/>
    <w:rsid w:val="00554CF8"/>
    <w:rsid w:val="00580CF9"/>
    <w:rsid w:val="005A3725"/>
    <w:rsid w:val="005B322F"/>
    <w:rsid w:val="005E36B4"/>
    <w:rsid w:val="005E463D"/>
    <w:rsid w:val="005F1841"/>
    <w:rsid w:val="005F65E8"/>
    <w:rsid w:val="00617CB3"/>
    <w:rsid w:val="00621DC3"/>
    <w:rsid w:val="00625841"/>
    <w:rsid w:val="00642029"/>
    <w:rsid w:val="00665326"/>
    <w:rsid w:val="00670828"/>
    <w:rsid w:val="00671EE1"/>
    <w:rsid w:val="00672B1D"/>
    <w:rsid w:val="006826A1"/>
    <w:rsid w:val="00683A02"/>
    <w:rsid w:val="00695DFE"/>
    <w:rsid w:val="006976D3"/>
    <w:rsid w:val="006A21FE"/>
    <w:rsid w:val="006A35FA"/>
    <w:rsid w:val="006A716C"/>
    <w:rsid w:val="006D12AA"/>
    <w:rsid w:val="006D71B3"/>
    <w:rsid w:val="006F7C8A"/>
    <w:rsid w:val="007010D0"/>
    <w:rsid w:val="0070636D"/>
    <w:rsid w:val="00713CF6"/>
    <w:rsid w:val="00715A36"/>
    <w:rsid w:val="00726E48"/>
    <w:rsid w:val="00735A57"/>
    <w:rsid w:val="00736E6C"/>
    <w:rsid w:val="00743EB8"/>
    <w:rsid w:val="00750DC8"/>
    <w:rsid w:val="00763A89"/>
    <w:rsid w:val="00764E6B"/>
    <w:rsid w:val="00781D8F"/>
    <w:rsid w:val="007863F4"/>
    <w:rsid w:val="00794985"/>
    <w:rsid w:val="00796B8E"/>
    <w:rsid w:val="007B32EC"/>
    <w:rsid w:val="007C0DD4"/>
    <w:rsid w:val="007C44B2"/>
    <w:rsid w:val="007D0D44"/>
    <w:rsid w:val="007D16DD"/>
    <w:rsid w:val="007E5671"/>
    <w:rsid w:val="007E787A"/>
    <w:rsid w:val="007E7905"/>
    <w:rsid w:val="007F7DF1"/>
    <w:rsid w:val="008061F9"/>
    <w:rsid w:val="0081102D"/>
    <w:rsid w:val="0081269D"/>
    <w:rsid w:val="00815037"/>
    <w:rsid w:val="0081591D"/>
    <w:rsid w:val="00816D17"/>
    <w:rsid w:val="00821816"/>
    <w:rsid w:val="00841651"/>
    <w:rsid w:val="00842719"/>
    <w:rsid w:val="008429E4"/>
    <w:rsid w:val="00867509"/>
    <w:rsid w:val="0087505C"/>
    <w:rsid w:val="0087526A"/>
    <w:rsid w:val="0088753B"/>
    <w:rsid w:val="00891757"/>
    <w:rsid w:val="00893287"/>
    <w:rsid w:val="008A0B11"/>
    <w:rsid w:val="008B1E8B"/>
    <w:rsid w:val="008B44DF"/>
    <w:rsid w:val="008B4521"/>
    <w:rsid w:val="008C2C9C"/>
    <w:rsid w:val="008C78FA"/>
    <w:rsid w:val="008D5CE5"/>
    <w:rsid w:val="008D6323"/>
    <w:rsid w:val="0092043C"/>
    <w:rsid w:val="00922ADE"/>
    <w:rsid w:val="0092550B"/>
    <w:rsid w:val="0094389E"/>
    <w:rsid w:val="00945612"/>
    <w:rsid w:val="0095208B"/>
    <w:rsid w:val="00955DF4"/>
    <w:rsid w:val="00971CB7"/>
    <w:rsid w:val="00982814"/>
    <w:rsid w:val="00984EB0"/>
    <w:rsid w:val="00987638"/>
    <w:rsid w:val="009B44F8"/>
    <w:rsid w:val="009D0393"/>
    <w:rsid w:val="009D186A"/>
    <w:rsid w:val="009E7E92"/>
    <w:rsid w:val="00A16ECE"/>
    <w:rsid w:val="00A277CE"/>
    <w:rsid w:val="00A47F20"/>
    <w:rsid w:val="00A540A2"/>
    <w:rsid w:val="00A54DC9"/>
    <w:rsid w:val="00A61C49"/>
    <w:rsid w:val="00A66901"/>
    <w:rsid w:val="00A72ADF"/>
    <w:rsid w:val="00A93ED7"/>
    <w:rsid w:val="00A96F16"/>
    <w:rsid w:val="00AA043E"/>
    <w:rsid w:val="00AA713B"/>
    <w:rsid w:val="00AA7F9D"/>
    <w:rsid w:val="00AB6C59"/>
    <w:rsid w:val="00AC22FA"/>
    <w:rsid w:val="00AC500A"/>
    <w:rsid w:val="00AD0041"/>
    <w:rsid w:val="00AD53B2"/>
    <w:rsid w:val="00B136D5"/>
    <w:rsid w:val="00B152B7"/>
    <w:rsid w:val="00B2506D"/>
    <w:rsid w:val="00B30649"/>
    <w:rsid w:val="00B312B3"/>
    <w:rsid w:val="00B364C2"/>
    <w:rsid w:val="00B40198"/>
    <w:rsid w:val="00B437DE"/>
    <w:rsid w:val="00B50D29"/>
    <w:rsid w:val="00B54E04"/>
    <w:rsid w:val="00B55CE0"/>
    <w:rsid w:val="00B74B98"/>
    <w:rsid w:val="00B77782"/>
    <w:rsid w:val="00B91C16"/>
    <w:rsid w:val="00BA5A84"/>
    <w:rsid w:val="00BA7A13"/>
    <w:rsid w:val="00BC5172"/>
    <w:rsid w:val="00BD0440"/>
    <w:rsid w:val="00C03303"/>
    <w:rsid w:val="00C03996"/>
    <w:rsid w:val="00C07F1F"/>
    <w:rsid w:val="00C11F3E"/>
    <w:rsid w:val="00C128EE"/>
    <w:rsid w:val="00C145ED"/>
    <w:rsid w:val="00C3680F"/>
    <w:rsid w:val="00C430EB"/>
    <w:rsid w:val="00C707A7"/>
    <w:rsid w:val="00CB6EC6"/>
    <w:rsid w:val="00CD26D3"/>
    <w:rsid w:val="00CE60A4"/>
    <w:rsid w:val="00D03F58"/>
    <w:rsid w:val="00D150C6"/>
    <w:rsid w:val="00D16CA8"/>
    <w:rsid w:val="00D2507B"/>
    <w:rsid w:val="00D42040"/>
    <w:rsid w:val="00D44ABC"/>
    <w:rsid w:val="00D47619"/>
    <w:rsid w:val="00D56F14"/>
    <w:rsid w:val="00D96A6E"/>
    <w:rsid w:val="00DA6350"/>
    <w:rsid w:val="00DB19EF"/>
    <w:rsid w:val="00DB5CA4"/>
    <w:rsid w:val="00DC189C"/>
    <w:rsid w:val="00DD5303"/>
    <w:rsid w:val="00DE0A6A"/>
    <w:rsid w:val="00E12030"/>
    <w:rsid w:val="00E151D7"/>
    <w:rsid w:val="00E23C5F"/>
    <w:rsid w:val="00E24297"/>
    <w:rsid w:val="00E442B2"/>
    <w:rsid w:val="00E464E2"/>
    <w:rsid w:val="00E508E8"/>
    <w:rsid w:val="00E52F56"/>
    <w:rsid w:val="00E53CF6"/>
    <w:rsid w:val="00E91979"/>
    <w:rsid w:val="00EA0FF6"/>
    <w:rsid w:val="00EA187C"/>
    <w:rsid w:val="00EA40EA"/>
    <w:rsid w:val="00EA652F"/>
    <w:rsid w:val="00EA79D0"/>
    <w:rsid w:val="00EB6ECE"/>
    <w:rsid w:val="00EC07DF"/>
    <w:rsid w:val="00EC088C"/>
    <w:rsid w:val="00EC1F44"/>
    <w:rsid w:val="00ED0B00"/>
    <w:rsid w:val="00F2019B"/>
    <w:rsid w:val="00F2726D"/>
    <w:rsid w:val="00F3081A"/>
    <w:rsid w:val="00F62E51"/>
    <w:rsid w:val="00F81D70"/>
    <w:rsid w:val="00F8747E"/>
    <w:rsid w:val="00F877D8"/>
    <w:rsid w:val="00FB3184"/>
    <w:rsid w:val="00FB3FEE"/>
    <w:rsid w:val="00FB5AA7"/>
    <w:rsid w:val="00FD3BA4"/>
    <w:rsid w:val="00FE12AF"/>
    <w:rsid w:val="00FE2F60"/>
    <w:rsid w:val="00FE5948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7126"/>
  <w15:chartTrackingRefBased/>
  <w15:docId w15:val="{6E66AA24-2C58-4D1D-ADA2-919467EF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8875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таблицы"/>
    <w:basedOn w:val="a"/>
    <w:rsid w:val="00841651"/>
    <w:pPr>
      <w:spacing w:after="0" w:line="240" w:lineRule="auto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A2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A21FE"/>
  </w:style>
  <w:style w:type="character" w:styleId="a6">
    <w:name w:val="page number"/>
    <w:basedOn w:val="a0"/>
    <w:uiPriority w:val="99"/>
    <w:semiHidden/>
    <w:unhideWhenUsed/>
    <w:rsid w:val="006A21FE"/>
  </w:style>
  <w:style w:type="character" w:styleId="a7">
    <w:name w:val="Hyperlink"/>
    <w:uiPriority w:val="99"/>
    <w:unhideWhenUsed/>
    <w:rsid w:val="000C19EB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80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80CF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464E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haracterStyle9">
    <w:name w:val="CharacterStyle9"/>
    <w:rsid w:val="009D0393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0"/>
      <w:szCs w:val="20"/>
      <w:u w:val="none"/>
      <w:effect w:val="none"/>
    </w:rPr>
  </w:style>
  <w:style w:type="character" w:customStyle="1" w:styleId="30">
    <w:name w:val="Заголовок 3 Знак"/>
    <w:link w:val="3"/>
    <w:uiPriority w:val="9"/>
    <w:rsid w:val="008875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uiPriority w:val="99"/>
    <w:semiHidden/>
    <w:unhideWhenUsed/>
    <w:rsid w:val="0088753B"/>
    <w:rPr>
      <w:i/>
      <w:iCs/>
    </w:rPr>
  </w:style>
  <w:style w:type="character" w:styleId="aa">
    <w:name w:val="Strong"/>
    <w:uiPriority w:val="22"/>
    <w:qFormat/>
    <w:rsid w:val="00A96F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790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80;&#1082;&#1086;&#1083;&#1100;&#1089;&#1082;&#1080;&#1081;-&#1089;&#1077;&#1083;&#1100;&#1089;&#1086;&#1074;&#1077;&#1090;56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stroyoren.orb.ru/activity/155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Links>
    <vt:vector size="6" baseType="variant">
      <vt:variant>
        <vt:i4>4325377</vt:i4>
      </vt:variant>
      <vt:variant>
        <vt:i4>0</vt:i4>
      </vt:variant>
      <vt:variant>
        <vt:i4>0</vt:i4>
      </vt:variant>
      <vt:variant>
        <vt:i4>5</vt:i4>
      </vt:variant>
      <vt:variant>
        <vt:lpwstr>https://orenburg.ru/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Лилия И. Устюжанина</cp:lastModifiedBy>
  <cp:revision>9</cp:revision>
  <cp:lastPrinted>2024-12-26T07:47:00Z</cp:lastPrinted>
  <dcterms:created xsi:type="dcterms:W3CDTF">2024-12-25T11:45:00Z</dcterms:created>
  <dcterms:modified xsi:type="dcterms:W3CDTF">2025-02-21T12:02:00Z</dcterms:modified>
</cp:coreProperties>
</file>