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C24AF6" w:rsidTr="00325C90">
        <w:trPr>
          <w:trHeight w:val="283"/>
        </w:trPr>
        <w:tc>
          <w:tcPr>
            <w:tcW w:w="4253" w:type="dxa"/>
          </w:tcPr>
          <w:p w:rsidR="00C24AF6" w:rsidRDefault="00C24AF6" w:rsidP="00325C9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90A0D56" wp14:editId="21AE6B4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56E7ED" wp14:editId="100C341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24AF6" w:rsidRDefault="00C24AF6" w:rsidP="00325C9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24AF6">
              <w:rPr>
                <w:sz w:val="28"/>
                <w:szCs w:val="28"/>
                <w:lang w:eastAsia="en-US"/>
              </w:rPr>
              <w:t>_________________</w:t>
            </w:r>
            <w:r>
              <w:rPr>
                <w:b/>
                <w:sz w:val="28"/>
                <w:szCs w:val="28"/>
                <w:lang w:eastAsia="en-US"/>
              </w:rPr>
              <w:t xml:space="preserve">  №  </w:t>
            </w:r>
            <w:r w:rsidRPr="00C24AF6">
              <w:rPr>
                <w:sz w:val="28"/>
                <w:szCs w:val="28"/>
                <w:lang w:eastAsia="en-US"/>
              </w:rPr>
              <w:t>______</w:t>
            </w:r>
          </w:p>
          <w:p w:rsidR="00C24AF6" w:rsidRDefault="00C24AF6" w:rsidP="00325C9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24AF6" w:rsidRDefault="00C24AF6" w:rsidP="00325C9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Стандарта антикоррупционного поведения муниципального служащего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Н</w:t>
            </w:r>
            <w:r>
              <w:rPr>
                <w:sz w:val="28"/>
                <w:szCs w:val="28"/>
              </w:rPr>
              <w:t>икольский сельсовет Оренбургского района Оренбургской области</w:t>
            </w:r>
          </w:p>
          <w:p w:rsidR="00C24AF6" w:rsidRDefault="00C24AF6" w:rsidP="00325C9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C24AF6" w:rsidRDefault="00C24AF6" w:rsidP="00325C9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24AF6" w:rsidRDefault="00C24AF6" w:rsidP="00C24AF6">
      <w:pPr>
        <w:ind w:firstLine="720"/>
        <w:jc w:val="both"/>
        <w:rPr>
          <w:sz w:val="28"/>
        </w:rPr>
      </w:pPr>
      <w:r>
        <w:rPr>
          <w:bCs/>
          <w:sz w:val="28"/>
          <w:szCs w:val="28"/>
        </w:rPr>
        <w:t xml:space="preserve">                </w:t>
      </w:r>
      <w:r w:rsidR="00EF2283">
        <w:rPr>
          <w:bCs/>
          <w:sz w:val="28"/>
          <w:szCs w:val="28"/>
        </w:rPr>
        <w:t>ПРОЕКТ</w:t>
      </w:r>
      <w:bookmarkStart w:id="0" w:name="_GoBack"/>
      <w:bookmarkEnd w:id="0"/>
      <w:proofErr w:type="gramStart"/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="0058206E">
        <w:rPr>
          <w:sz w:val="28"/>
          <w:szCs w:val="28"/>
        </w:rPr>
        <w:t>В</w:t>
      </w:r>
      <w:proofErr w:type="gramEnd"/>
      <w:r w:rsidR="0058206E">
        <w:rPr>
          <w:sz w:val="28"/>
          <w:szCs w:val="28"/>
        </w:rPr>
        <w:t>о исполнение Федерального закона от 25 декабря 2008 года                     № 273-ФЗ «О противодействии коррупции», Федерального закона от 2 марта 2007 года № 25-ФЗ «О муниципальной службе в Российской Федерации», со статьей 7 Федерального закона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Указа Губернатора Оренбургской области от 05.02.2014 №</w:t>
      </w:r>
      <w:r w:rsidR="0058206E">
        <w:rPr>
          <w:sz w:val="28"/>
          <w:szCs w:val="28"/>
        </w:rPr>
        <w:t xml:space="preserve"> </w:t>
      </w:r>
      <w:proofErr w:type="gramStart"/>
      <w:r w:rsidR="0058206E">
        <w:rPr>
          <w:sz w:val="28"/>
          <w:szCs w:val="28"/>
        </w:rPr>
        <w:t>59-ук «Об утверждении стандарта антикоррупционного поведения государственного гражданского служащего органов исполнительн</w:t>
      </w:r>
      <w:r w:rsidR="00BE3653">
        <w:rPr>
          <w:sz w:val="28"/>
          <w:szCs w:val="28"/>
        </w:rPr>
        <w:t>ой власти Оренбургской области»</w:t>
      </w:r>
      <w:r w:rsidR="0058206E">
        <w:rPr>
          <w:sz w:val="28"/>
          <w:szCs w:val="28"/>
        </w:rPr>
        <w:t>, Указа Губернатора Оренбургской области от 10.01.2023 № 6-ук «Об утверждении стандарта антикоррупционного поведения государственного гражданского служащего органов исполнительной власти Оренбургской области», Закона Оренбургской области от 10.10.2007 № 1611/339-</w:t>
      </w:r>
      <w:r w:rsidR="0058206E">
        <w:rPr>
          <w:sz w:val="28"/>
          <w:szCs w:val="28"/>
          <w:lang w:val="en-US"/>
        </w:rPr>
        <w:t>IV</w:t>
      </w:r>
      <w:r w:rsidR="0058206E">
        <w:rPr>
          <w:sz w:val="28"/>
          <w:szCs w:val="28"/>
        </w:rPr>
        <w:t>-ОЗ «О муниципальной службе в Оренбургской области», руководствуясь Уставом муни</w:t>
      </w:r>
      <w:r w:rsidR="0058206E">
        <w:rPr>
          <w:sz w:val="28"/>
          <w:szCs w:val="28"/>
        </w:rPr>
        <w:t>ципального образования Никольский</w:t>
      </w:r>
      <w:r w:rsidR="0058206E">
        <w:rPr>
          <w:sz w:val="28"/>
          <w:szCs w:val="28"/>
        </w:rPr>
        <w:t xml:space="preserve"> сельсовет Оренбургского района Оренбургской области и в целях</w:t>
      </w:r>
      <w:proofErr w:type="gramEnd"/>
      <w:r w:rsidR="0058206E">
        <w:rPr>
          <w:sz w:val="28"/>
          <w:szCs w:val="28"/>
        </w:rPr>
        <w:t xml:space="preserve"> поддержания высокого статуса и </w:t>
      </w:r>
      <w:proofErr w:type="gramStart"/>
      <w:r w:rsidR="0058206E">
        <w:rPr>
          <w:sz w:val="28"/>
          <w:szCs w:val="28"/>
        </w:rPr>
        <w:t>установления</w:t>
      </w:r>
      <w:proofErr w:type="gramEnd"/>
      <w:r w:rsidR="0058206E">
        <w:rPr>
          <w:sz w:val="28"/>
          <w:szCs w:val="28"/>
        </w:rPr>
        <w:t xml:space="preserve"> основных правил поведения, обеспечения условий для добросовестного и эффективного исполнения муниципальными служащими администрации муни</w:t>
      </w:r>
      <w:r w:rsidR="0058206E">
        <w:rPr>
          <w:sz w:val="28"/>
          <w:szCs w:val="28"/>
        </w:rPr>
        <w:t>ципального образования Никольский</w:t>
      </w:r>
      <w:r w:rsidR="0058206E">
        <w:rPr>
          <w:sz w:val="28"/>
          <w:szCs w:val="28"/>
        </w:rPr>
        <w:t xml:space="preserve"> сельсовет Оренбургского района Оренбургской области должностных  обязанностей (далее – муниципальными служащими</w:t>
      </w:r>
      <w:r w:rsidR="0058206E">
        <w:rPr>
          <w:sz w:val="28"/>
        </w:rPr>
        <w:t>)</w:t>
      </w:r>
      <w:r>
        <w:rPr>
          <w:sz w:val="28"/>
        </w:rPr>
        <w:t>:</w:t>
      </w:r>
    </w:p>
    <w:p w:rsidR="00C24AF6" w:rsidRDefault="00C24AF6" w:rsidP="00C24AF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1. Утвердить</w:t>
      </w:r>
      <w:r w:rsidR="0058206E">
        <w:rPr>
          <w:sz w:val="28"/>
        </w:rPr>
        <w:t xml:space="preserve"> Стандарт антикоррупционного поведения муниципального служащего администрации муниципального образования </w:t>
      </w:r>
      <w:r w:rsidR="0058206E">
        <w:rPr>
          <w:sz w:val="28"/>
        </w:rPr>
        <w:lastRenderedPageBreak/>
        <w:t xml:space="preserve">Никольский сельсовет Оренбургского района Оренбургской области </w:t>
      </w:r>
      <w:r w:rsidR="00BE3653"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постановлению.</w:t>
      </w:r>
    </w:p>
    <w:p w:rsidR="00C24AF6" w:rsidRDefault="0058206E" w:rsidP="00C24AF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2. П</w:t>
      </w:r>
      <w:r w:rsidR="00BE3653">
        <w:rPr>
          <w:sz w:val="28"/>
        </w:rPr>
        <w:t>остановление администрации муни</w:t>
      </w:r>
      <w:r>
        <w:rPr>
          <w:sz w:val="28"/>
        </w:rPr>
        <w:t>ц</w:t>
      </w:r>
      <w:r w:rsidR="00BE3653">
        <w:rPr>
          <w:sz w:val="28"/>
        </w:rPr>
        <w:t>и</w:t>
      </w:r>
      <w:r>
        <w:rPr>
          <w:sz w:val="28"/>
        </w:rPr>
        <w:t xml:space="preserve">пального образования Никольский сельсовет  Оренбургского района Оренбургской области </w:t>
      </w:r>
      <w:r w:rsidR="001344F5">
        <w:rPr>
          <w:sz w:val="28"/>
        </w:rPr>
        <w:t>от 14.11.2022 № 91-п «Об утверждении Стандарта антикоррупционного</w:t>
      </w:r>
      <w:r w:rsidR="00BE3653">
        <w:rPr>
          <w:sz w:val="28"/>
        </w:rPr>
        <w:t xml:space="preserve"> поведения муниципального служащего, замещающего должность муниципальной службы в администрации муниципального образования Никольский сельсовет Оренбургского района» признать утратившим силу</w:t>
      </w:r>
      <w:r w:rsidR="00C24AF6">
        <w:rPr>
          <w:sz w:val="28"/>
        </w:rPr>
        <w:t>.</w:t>
      </w:r>
    </w:p>
    <w:p w:rsidR="00C24AF6" w:rsidRDefault="00C24AF6" w:rsidP="00C24A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C24AF6" w:rsidRPr="00165D3A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C24AF6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4AF6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3653">
        <w:rPr>
          <w:sz w:val="28"/>
          <w:szCs w:val="28"/>
        </w:rPr>
        <w:t>. П</w:t>
      </w:r>
      <w:r>
        <w:rPr>
          <w:sz w:val="28"/>
          <w:szCs w:val="28"/>
        </w:rPr>
        <w:t xml:space="preserve">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C24AF6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E3653" w:rsidRDefault="00BE3653" w:rsidP="00C24AF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E3653" w:rsidRDefault="00BE3653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E3653" w:rsidRDefault="00BE3653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BE365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Приложение 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E3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 постановлению администрации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E3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муниципального образования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E3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Никольский сельсовет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BE3653">
        <w:rPr>
          <w:sz w:val="28"/>
          <w:szCs w:val="28"/>
        </w:rPr>
        <w:t>от ______________ №  _____</w:t>
      </w:r>
    </w:p>
    <w:p w:rsidR="00C24AF6" w:rsidRDefault="00C24AF6" w:rsidP="00C24AF6">
      <w:pPr>
        <w:jc w:val="both"/>
        <w:rPr>
          <w:sz w:val="28"/>
          <w:szCs w:val="28"/>
        </w:rPr>
      </w:pPr>
    </w:p>
    <w:p w:rsidR="00EF2283" w:rsidRDefault="00EF2283" w:rsidP="00BE3653">
      <w:pPr>
        <w:tabs>
          <w:tab w:val="left" w:pos="900"/>
        </w:tabs>
        <w:jc w:val="center"/>
        <w:rPr>
          <w:sz w:val="28"/>
          <w:szCs w:val="28"/>
        </w:rPr>
      </w:pPr>
    </w:p>
    <w:p w:rsidR="00BE3653" w:rsidRPr="00EF2283" w:rsidRDefault="00BE3653" w:rsidP="00EF2283">
      <w:pPr>
        <w:tabs>
          <w:tab w:val="left" w:pos="900"/>
        </w:tabs>
        <w:jc w:val="center"/>
        <w:rPr>
          <w:b/>
          <w:sz w:val="28"/>
          <w:szCs w:val="28"/>
        </w:rPr>
      </w:pPr>
      <w:r w:rsidRPr="00EF2283">
        <w:rPr>
          <w:b/>
          <w:sz w:val="28"/>
          <w:szCs w:val="28"/>
        </w:rPr>
        <w:t>Стандарт</w:t>
      </w:r>
    </w:p>
    <w:p w:rsidR="00BE3653" w:rsidRPr="00EF2283" w:rsidRDefault="00BE3653" w:rsidP="00EF2283">
      <w:pPr>
        <w:tabs>
          <w:tab w:val="left" w:pos="900"/>
        </w:tabs>
        <w:jc w:val="center"/>
        <w:rPr>
          <w:b/>
          <w:sz w:val="28"/>
          <w:szCs w:val="28"/>
        </w:rPr>
      </w:pPr>
      <w:r w:rsidRPr="00EF2283">
        <w:rPr>
          <w:b/>
          <w:sz w:val="28"/>
          <w:szCs w:val="28"/>
        </w:rPr>
        <w:t>антикоррупционного поведения муниципального служащего</w:t>
      </w:r>
    </w:p>
    <w:p w:rsidR="00BE3653" w:rsidRDefault="00BE3653" w:rsidP="00EF2283">
      <w:pPr>
        <w:tabs>
          <w:tab w:val="left" w:pos="900"/>
        </w:tabs>
        <w:jc w:val="center"/>
        <w:rPr>
          <w:b/>
          <w:sz w:val="28"/>
          <w:szCs w:val="28"/>
        </w:rPr>
      </w:pPr>
      <w:r w:rsidRPr="00EF2283">
        <w:rPr>
          <w:b/>
          <w:sz w:val="28"/>
          <w:szCs w:val="28"/>
        </w:rPr>
        <w:t>администрации муни</w:t>
      </w:r>
      <w:r w:rsidR="00EF2283" w:rsidRPr="00EF2283">
        <w:rPr>
          <w:b/>
          <w:sz w:val="28"/>
          <w:szCs w:val="28"/>
        </w:rPr>
        <w:t>ципального образования Никольский</w:t>
      </w:r>
      <w:r w:rsidRPr="00EF2283">
        <w:rPr>
          <w:b/>
          <w:sz w:val="28"/>
          <w:szCs w:val="28"/>
        </w:rPr>
        <w:t xml:space="preserve"> сельсовет Оренбургского района Оренбургской области</w:t>
      </w:r>
    </w:p>
    <w:p w:rsidR="00EF2283" w:rsidRPr="00EF2283" w:rsidRDefault="00EF2283" w:rsidP="00EF2283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BE3653" w:rsidRPr="00BE3653" w:rsidRDefault="00BE3653" w:rsidP="00BE3653">
      <w:pPr>
        <w:jc w:val="both"/>
        <w:outlineLvl w:val="1"/>
        <w:rPr>
          <w:sz w:val="28"/>
          <w:szCs w:val="28"/>
        </w:rPr>
      </w:pPr>
    </w:p>
    <w:p w:rsidR="00BE3653" w:rsidRPr="00EF2283" w:rsidRDefault="00BE3653" w:rsidP="00BE3653">
      <w:pPr>
        <w:jc w:val="center"/>
        <w:outlineLvl w:val="1"/>
        <w:rPr>
          <w:b/>
          <w:sz w:val="28"/>
          <w:szCs w:val="28"/>
        </w:rPr>
      </w:pPr>
      <w:r w:rsidRPr="00EF2283">
        <w:rPr>
          <w:b/>
          <w:sz w:val="28"/>
          <w:szCs w:val="28"/>
          <w:lang w:val="en-US"/>
        </w:rPr>
        <w:t>I</w:t>
      </w:r>
      <w:r w:rsidRPr="00EF2283">
        <w:rPr>
          <w:b/>
          <w:sz w:val="28"/>
          <w:szCs w:val="28"/>
        </w:rPr>
        <w:t>. Общие положения</w:t>
      </w:r>
    </w:p>
    <w:p w:rsidR="00BE3653" w:rsidRDefault="00BE3653" w:rsidP="00BE3653">
      <w:pPr>
        <w:jc w:val="center"/>
        <w:outlineLvl w:val="1"/>
        <w:rPr>
          <w:sz w:val="28"/>
          <w:szCs w:val="28"/>
        </w:rPr>
      </w:pPr>
    </w:p>
    <w:p w:rsidR="00BE3653" w:rsidRDefault="00BE3653" w:rsidP="00BE3653">
      <w:pPr>
        <w:pStyle w:val="ConsPlusNormal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Стандарт антикоррупционного поведения муниципальных служащих администрации муниципального образования </w:t>
      </w:r>
      <w:r w:rsidR="00EF2283">
        <w:rPr>
          <w:rFonts w:ascii="Times New Roman" w:hAnsi="Times New Roman" w:cs="Times New Roman"/>
          <w:sz w:val="28"/>
          <w:szCs w:val="28"/>
        </w:rPr>
        <w:t>Никольский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 (далее – стандарт) 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 Российской Федерации от 02.03.2007 № 25-ФЗ «О муниципальной службе в Российской Федерации»,</w:t>
      </w:r>
      <w:r w:rsidR="00EF2283">
        <w:rPr>
          <w:rFonts w:ascii="Times New Roman" w:hAnsi="Times New Roman"/>
          <w:sz w:val="28"/>
          <w:szCs w:val="28"/>
        </w:rPr>
        <w:t xml:space="preserve"> от 25 декабря 2008 </w:t>
      </w:r>
      <w:r>
        <w:rPr>
          <w:rFonts w:ascii="Times New Roman" w:hAnsi="Times New Roman"/>
          <w:sz w:val="28"/>
          <w:szCs w:val="28"/>
        </w:rPr>
        <w:t>№ 273-ФЗ «О противодействии коррупции» и другими федеральными законами, содержащими ограничения, запреты и обязанности для муниципальных служащих,</w:t>
      </w:r>
      <w:r>
        <w:rPr>
          <w:rFonts w:ascii="Times New Roman" w:hAnsi="Times New Roman" w:cs="Times New Roman"/>
          <w:sz w:val="28"/>
          <w:szCs w:val="28"/>
        </w:rPr>
        <w:t xml:space="preserve"> Законом Оренбургской области от 10.10.2007  № 1611/339-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-ОЗ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муниципальной службе в Оренбургской области»,</w:t>
      </w:r>
      <w:r>
        <w:rPr>
          <w:rFonts w:ascii="Times New Roman" w:hAnsi="Times New Roman"/>
          <w:sz w:val="28"/>
          <w:szCs w:val="28"/>
        </w:rPr>
        <w:t xml:space="preserve"> а также иными нормативными правовыми актами Российской Федерации, законами и иными нормативными правовыми актами Оренбургской  области, муниципальными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и в целях совершенствования системы муниципальной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BE3653" w:rsidRDefault="00BE3653" w:rsidP="00BE365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1.2. Под стандартом антикоррупционного поведения муниципального служащего администрации муни</w:t>
      </w:r>
      <w:r w:rsidR="00EF2283">
        <w:rPr>
          <w:sz w:val="28"/>
          <w:szCs w:val="28"/>
        </w:rPr>
        <w:t>ципального образования Никольский</w:t>
      </w:r>
      <w:r>
        <w:rPr>
          <w:sz w:val="28"/>
          <w:szCs w:val="28"/>
        </w:rPr>
        <w:t xml:space="preserve"> сельсовет Оренбургского района Оренбургской области (далее муниципальный служащий) понимается совокупность запретов, ограничений и обязанностей, направленных на формирование у муниципальных служащих отрицательного отношения к коррупции.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BE3653" w:rsidRPr="00EF2283" w:rsidRDefault="00BE3653" w:rsidP="00BE3653">
      <w:pPr>
        <w:jc w:val="center"/>
        <w:outlineLvl w:val="1"/>
        <w:rPr>
          <w:b/>
          <w:sz w:val="28"/>
          <w:szCs w:val="28"/>
        </w:rPr>
      </w:pPr>
      <w:r w:rsidRPr="00EF2283">
        <w:rPr>
          <w:b/>
          <w:sz w:val="28"/>
          <w:szCs w:val="28"/>
          <w:lang w:val="en-US"/>
        </w:rPr>
        <w:t>II</w:t>
      </w:r>
      <w:r w:rsidRPr="00EF2283">
        <w:rPr>
          <w:b/>
          <w:sz w:val="28"/>
          <w:szCs w:val="28"/>
        </w:rPr>
        <w:t xml:space="preserve">. Обязанности муниципального служащего </w:t>
      </w:r>
    </w:p>
    <w:p w:rsidR="00BE3653" w:rsidRDefault="00BE3653" w:rsidP="00BE3653">
      <w:pPr>
        <w:jc w:val="center"/>
        <w:outlineLvl w:val="1"/>
        <w:rPr>
          <w:sz w:val="28"/>
          <w:szCs w:val="28"/>
        </w:rPr>
      </w:pP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Муниципальный  служащий  обязан:</w:t>
      </w:r>
    </w:p>
    <w:p w:rsidR="00BE3653" w:rsidRDefault="00BE3653" w:rsidP="00BE3653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Представлять представителю нанимателя сведения о доходах, расходах, об имуществе и обязательствах имущественного характера своих и членов своей семьи в случае замещения должности муниципальной службы, включенной в соответствующий перечень.</w:t>
      </w:r>
    </w:p>
    <w:p w:rsidR="00BE3653" w:rsidRDefault="00BE3653" w:rsidP="00BE3653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двух лет после увольнения с муниципальной службы при заключении трудовых или гражданско-правовых договоров на выполнение работ (оказание услуг), указанных в части 1 статьи 12 Федерального закона </w:t>
      </w:r>
      <w:r>
        <w:rPr>
          <w:sz w:val="28"/>
          <w:szCs w:val="28"/>
        </w:rPr>
        <w:lastRenderedPageBreak/>
        <w:t>от 25 декабря 2008 г</w:t>
      </w:r>
      <w:r w:rsidR="00EF2283">
        <w:rPr>
          <w:sz w:val="28"/>
          <w:szCs w:val="28"/>
        </w:rPr>
        <w:t xml:space="preserve">ода № 273-ФЗ «О противодействии </w:t>
      </w:r>
      <w:r>
        <w:rPr>
          <w:sz w:val="28"/>
          <w:szCs w:val="28"/>
        </w:rPr>
        <w:t>коррупции», сообщать работодателю сведения о последнем месте своей службы.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его идентифицировать.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Принимать меры по недопущению любой возможности возникновения конфликта интересов.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Принимать меры по предотвращению 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Передавать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ими приводит или может привести к конфликту интересов.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Поддерживать уровень квалификации, необходимый для надлежащего исполнения должностных обязанностей.</w:t>
      </w:r>
    </w:p>
    <w:p w:rsidR="00EF228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Уведомлять представителя нанимателя, органы прокуратуры или другие государственные органы  обо всех случаях обращения к нему каких-либо лиц в целях склонения его к совершен</w:t>
      </w:r>
      <w:r w:rsidR="00EF2283">
        <w:rPr>
          <w:sz w:val="28"/>
          <w:szCs w:val="28"/>
        </w:rPr>
        <w:t>ию коррупционных правонарушений.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2.10. Предварительно письменно уведомлять представителя нанимателя о намерении выполнять иную оплачиваемую работу</w:t>
      </w:r>
      <w:r>
        <w:rPr>
          <w:sz w:val="28"/>
        </w:rPr>
        <w:t>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 Получать письменное разрешение представителя нанимателя: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объединений, если в должностные обязанности муниципального служащего входит взаимодействие с указанными организациями и объединениями.</w:t>
      </w:r>
    </w:p>
    <w:p w:rsidR="00BE3653" w:rsidRDefault="00BE3653" w:rsidP="00BE3653">
      <w:pPr>
        <w:spacing w:line="228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2.12. На участие на безвозмездной основе в управлении некоммерческой организацией ( 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конференции) или общем собрании иной общественной организации, </w:t>
      </w:r>
      <w:r>
        <w:rPr>
          <w:sz w:val="28"/>
          <w:szCs w:val="28"/>
        </w:rPr>
        <w:lastRenderedPageBreak/>
        <w:t>жилищного, ж</w:t>
      </w:r>
      <w:r w:rsidR="00EF2283">
        <w:rPr>
          <w:sz w:val="28"/>
          <w:szCs w:val="28"/>
        </w:rPr>
        <w:t xml:space="preserve">илищно-строительного, гаражного </w:t>
      </w:r>
      <w:r>
        <w:rPr>
          <w:sz w:val="28"/>
          <w:szCs w:val="28"/>
        </w:rPr>
        <w:t>кооперативов, товарищества собственников недвижимости);</w:t>
      </w:r>
    </w:p>
    <w:p w:rsidR="00BE3653" w:rsidRDefault="00BE3653" w:rsidP="00BE3653">
      <w:pPr>
        <w:tabs>
          <w:tab w:val="left" w:pos="900"/>
        </w:tabs>
        <w:suppressAutoHyphens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proofErr w:type="gramStart"/>
      <w:r>
        <w:rPr>
          <w:sz w:val="28"/>
          <w:szCs w:val="28"/>
        </w:rPr>
        <w:t>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подтверждающего право на постоянное проживание гражданина на территории иностранного государства, в день, когда государственному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>
        <w:rPr>
          <w:sz w:val="28"/>
          <w:szCs w:val="28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государства.</w:t>
      </w:r>
    </w:p>
    <w:p w:rsidR="00BE3653" w:rsidRDefault="00BE3653" w:rsidP="00BE3653">
      <w:pPr>
        <w:tabs>
          <w:tab w:val="left" w:pos="900"/>
        </w:tabs>
        <w:suppressAutoHyphens/>
        <w:ind w:firstLineChars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муниципальный служащий обязан отказаться от его исполнения.</w:t>
      </w:r>
    </w:p>
    <w:p w:rsidR="00BE3653" w:rsidRDefault="00BE3653" w:rsidP="00BE3653">
      <w:pPr>
        <w:tabs>
          <w:tab w:val="left" w:pos="900"/>
        </w:tabs>
        <w:suppressAutoHyphens/>
        <w:ind w:firstLineChars="214" w:firstLine="599"/>
        <w:jc w:val="both"/>
        <w:rPr>
          <w:sz w:val="28"/>
          <w:szCs w:val="28"/>
        </w:rPr>
      </w:pP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</w:p>
    <w:p w:rsidR="00BE3653" w:rsidRPr="00EF2283" w:rsidRDefault="00BE3653" w:rsidP="00BE3653">
      <w:pPr>
        <w:spacing w:line="228" w:lineRule="auto"/>
        <w:jc w:val="center"/>
        <w:outlineLvl w:val="1"/>
        <w:rPr>
          <w:b/>
          <w:sz w:val="28"/>
          <w:szCs w:val="28"/>
        </w:rPr>
      </w:pPr>
      <w:r w:rsidRPr="00EF2283">
        <w:rPr>
          <w:b/>
          <w:sz w:val="28"/>
          <w:szCs w:val="28"/>
          <w:lang w:val="en-US"/>
        </w:rPr>
        <w:t>III</w:t>
      </w:r>
      <w:r w:rsidRPr="00EF2283">
        <w:rPr>
          <w:b/>
          <w:sz w:val="28"/>
          <w:szCs w:val="28"/>
        </w:rPr>
        <w:t>. Запреты, связанные с муниципальной службой</w:t>
      </w:r>
    </w:p>
    <w:p w:rsidR="00BE3653" w:rsidRDefault="00BE3653" w:rsidP="00BE3653">
      <w:pPr>
        <w:spacing w:line="228" w:lineRule="auto"/>
        <w:jc w:val="both"/>
        <w:rPr>
          <w:sz w:val="28"/>
          <w:szCs w:val="28"/>
        </w:rPr>
      </w:pP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 рамках антикоррупционного поведения муниципальному служащему запрещается: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амещать должность муниципальной службы в случае: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избрания или назначения на государственную должность, за исключением случаев, установленных 4 Федерального конституционного закона от 6 ноября 2020 года № 4-ФКЗ «О Правительстве Российской Федерации» и частью девятой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12 Федерального закона от 22 декабря 2020 года №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437-ФЗ «О федеральной территории «Сириус»»;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избрания на выборную должность в органе местного самоуправления.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муниципальном органе.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Участвовать в управлении коммерческой или некоммерческой организацией, за исключением следующих случаев:</w:t>
      </w:r>
    </w:p>
    <w:p w:rsidR="00BE3653" w:rsidRDefault="00BE3653" w:rsidP="00BE365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исполнительной власти Оренбургской области, участие в съезде (конференции) или общем </w:t>
      </w:r>
      <w:r>
        <w:rPr>
          <w:sz w:val="28"/>
          <w:szCs w:val="28"/>
        </w:rPr>
        <w:lastRenderedPageBreak/>
        <w:t>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исполнительной власти Оренбургской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</w:t>
      </w:r>
      <w:proofErr w:type="gramEnd"/>
      <w:r>
        <w:rPr>
          <w:sz w:val="28"/>
          <w:szCs w:val="28"/>
        </w:rPr>
        <w:t xml:space="preserve"> актом органа исполнительной власти Оренбургской области; </w:t>
      </w:r>
      <w:proofErr w:type="gramStart"/>
      <w:r>
        <w:rPr>
          <w:sz w:val="28"/>
          <w:szCs w:val="28"/>
        </w:rPr>
        <w:t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Оренбургской области, определяющими порядок такого участия, если федеральными конституционными законами или федеральными законами</w:t>
      </w:r>
      <w:proofErr w:type="gramEnd"/>
      <w:r>
        <w:rPr>
          <w:sz w:val="28"/>
          <w:szCs w:val="28"/>
        </w:rPr>
        <w:t xml:space="preserve"> не установлено иное; вхождение на безвозмездной основе в состав 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sz w:val="28"/>
          <w:szCs w:val="28"/>
        </w:rPr>
        <w:t>представление на безвозмездной основе интересов Оренбургской области в органах управления и ревизионной комиссии организации, учредителем (акционером, участником) который является Оренбургская область, в соответствии с нормативными правовыми актами Оренбургской области, определяющими порядок осуществления от имени Оренбургской области полномочий учредителя организации либо порядок управления находящимися в собственности Оренбургской области акциями (долями в уставном капитале);</w:t>
      </w:r>
      <w:proofErr w:type="gramEnd"/>
      <w:r>
        <w:rPr>
          <w:sz w:val="28"/>
          <w:szCs w:val="28"/>
        </w:rPr>
        <w:t xml:space="preserve"> иные случаи, предусмотренные международными договорами Российской Федерации ли федеральными законами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Заниматься предпринимательской деятельностью лично или через доверенных лиц.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Быть поверенным или представителем по делам третьих лиц в органе местного самоуправления, в котором он замещает должность муниципальной службы, если иное не предусмотрено законодательством Российской Федерации.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4.6.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proofErr w:type="gramStart"/>
      <w:r>
        <w:rPr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  <w:proofErr w:type="gramEnd"/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4.10.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4.11.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владеть и (или) пользоваться иностранными финансовыми инструментами».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4.13. Приобретать в случаях, установленных законодательством Российской Федерации, ценные бумаги, по которым может быть получен доход.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4.14. Создавать в органах исполнительной власти Оренбургской области 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структур, использовать преимущества должностного положения для предвыборной агитации, а также для агитации по вопросам референдума.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муниципального служащего, если это не входит в его должностные обязанности.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замещения должности муниципальной службы, включенной в перечень должностей, установленный нормативными правовыми актами Российской Федерации, в течение двух лет после увольнения с муниципальной службы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>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Допускать публичные высказывания, суждения и оценки, в том числе в средствах массовой информации, в отношении деятельности муниципальных органов, их руководителей, включая решения вышестоящего государственного органа либо муниципального органа, в котором муниципальный служащий замещает должность муниципальной службы, если это не входит в его должностные обязанности.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4.19. Прекращать исполнение должностных обязанностей в целях урегулирования служебного спора.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4.20. Муниципальный служащий обязан соблюдать иные запреты, предусмотренные законодательством Российской Федерации.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BE3653" w:rsidRDefault="00BE3653" w:rsidP="00BE365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Ограничения, связанные с прохождением муниципальной службы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Муниципальный служащий не может находиться на муниципальной службе в случае: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Признания его недееспособным или ограниченно дееспособным решением суда, вступившим в законную силу.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 от прохождения процедуры оформления допуска к сведениям, составляющим государственную и иную, охраняемую федеральным законом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сведений.</w:t>
      </w:r>
      <w:proofErr w:type="gramEnd"/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Наличия заболевания, препятствующего поступлению на муниципальную службу или ее прохождению и подтвержденного заключением медицинской организации.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proofErr w:type="gramStart"/>
      <w:r>
        <w:rPr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муниципальной службы связано с непосредственной подчинённостью или подконтрольностью одного из них другому, за исключением, предусмотренным подпунктом 5 пункта 1 статьи 16 Федерального закона от 27 июля 2004 года №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79-ФЗ « О государственной гражданской службе Российской Федерации».</w:t>
      </w:r>
      <w:proofErr w:type="gramEnd"/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Прекращение гражданства Российской Федерации 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 Наличия гражданства (подданства) иностранного государства либо вид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Представления подложных документов или заведомо ложных сведений при поступлении на муниципальную службу.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Непредставления установленных Федеральным законом от 2 марта 2007 года № 25-ФЗ «О муниципальной  службе в Российской </w:t>
      </w:r>
      <w:r>
        <w:rPr>
          <w:sz w:val="28"/>
          <w:szCs w:val="28"/>
        </w:rPr>
        <w:lastRenderedPageBreak/>
        <w:t>Федерации»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Непредставления сведений об адресах сайтов и (или) страниц сайтов в информационно-телекоммуникационной сети "Интернет", на которых муниципальный служащий размещал общедоступную информацию, а также данные, позволяющие его идентифицировать.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5.12. Утраты представителем нанимателя доверия к муниципальному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 Муниципальный служащий обязан соблюдать иные ограничения,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предусмотренные законодательством Российской Федерации.</w:t>
      </w:r>
      <w:proofErr w:type="gramEnd"/>
    </w:p>
    <w:p w:rsidR="00EF2283" w:rsidRDefault="00EF228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283" w:rsidRDefault="00EF228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283" w:rsidRDefault="00EF2283" w:rsidP="00EF22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EF2283">
          <w:headerReference w:type="default" r:id="rId7"/>
          <w:pgSz w:w="11906" w:h="16838"/>
          <w:pgMar w:top="720" w:right="851" w:bottom="1134" w:left="1701" w:header="709" w:footer="709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C24AF6" w:rsidRDefault="00C24AF6" w:rsidP="00C24AF6">
      <w:pPr>
        <w:jc w:val="both"/>
        <w:rPr>
          <w:sz w:val="28"/>
          <w:szCs w:val="28"/>
        </w:rPr>
      </w:pPr>
    </w:p>
    <w:sectPr w:rsidR="00C2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63" w:rsidRDefault="00EF2283">
    <w:pPr>
      <w:pStyle w:val="a4"/>
      <w:framePr w:wrap="around" w:vAnchor="text" w:hAnchor="margin" w:xAlign="center" w:y="1"/>
      <w:rPr>
        <w:rStyle w:val="a6"/>
      </w:rPr>
    </w:pPr>
  </w:p>
  <w:p w:rsidR="009C6763" w:rsidRDefault="00EF22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81"/>
    <w:multiLevelType w:val="hybridMultilevel"/>
    <w:tmpl w:val="F0EC18A2"/>
    <w:lvl w:ilvl="0" w:tplc="DF986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F6"/>
    <w:rsid w:val="001344F5"/>
    <w:rsid w:val="0058206E"/>
    <w:rsid w:val="00BE3653"/>
    <w:rsid w:val="00C24AF6"/>
    <w:rsid w:val="00C578C8"/>
    <w:rsid w:val="00EA6BFD"/>
    <w:rsid w:val="00E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C24AF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BE3653"/>
    <w:pPr>
      <w:tabs>
        <w:tab w:val="center" w:pos="4677"/>
        <w:tab w:val="right" w:pos="9355"/>
      </w:tabs>
    </w:pPr>
    <w:rPr>
      <w:rFonts w:eastAsia="SimSu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E3653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6">
    <w:name w:val="page number"/>
    <w:rsid w:val="00BE3653"/>
  </w:style>
  <w:style w:type="paragraph" w:customStyle="1" w:styleId="ConsPlusNormal">
    <w:name w:val="ConsPlusNormal"/>
    <w:rsid w:val="00BE36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C24AF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BE3653"/>
    <w:pPr>
      <w:tabs>
        <w:tab w:val="center" w:pos="4677"/>
        <w:tab w:val="right" w:pos="9355"/>
      </w:tabs>
    </w:pPr>
    <w:rPr>
      <w:rFonts w:eastAsia="SimSu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E3653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6">
    <w:name w:val="page number"/>
    <w:rsid w:val="00BE3653"/>
  </w:style>
  <w:style w:type="paragraph" w:customStyle="1" w:styleId="ConsPlusNormal">
    <w:name w:val="ConsPlusNormal"/>
    <w:rsid w:val="00BE36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192A585E73A53439ABCE3DC9DF634E54A72C8DAF9EAA9D2FE734AB4CgAW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2026-01-28T06:04:00Z</dcterms:created>
  <dcterms:modified xsi:type="dcterms:W3CDTF">2026-01-28T07:26:00Z</dcterms:modified>
</cp:coreProperties>
</file>