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0234BE" w:rsidTr="00204F54">
        <w:trPr>
          <w:trHeight w:val="283"/>
        </w:trPr>
        <w:tc>
          <w:tcPr>
            <w:tcW w:w="4253" w:type="dxa"/>
          </w:tcPr>
          <w:p w:rsidR="000234BE" w:rsidRDefault="000234BE" w:rsidP="00204F5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94B1B0" wp14:editId="3C7172F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55741B" wp14:editId="545416F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234BE" w:rsidRDefault="000234BE" w:rsidP="00204F5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b/>
                <w:sz w:val="28"/>
                <w:szCs w:val="28"/>
                <w:lang w:eastAsia="en-US"/>
              </w:rPr>
              <w:t xml:space="preserve">  № </w:t>
            </w:r>
            <w:r w:rsidRPr="000234BE">
              <w:rPr>
                <w:sz w:val="28"/>
                <w:szCs w:val="28"/>
                <w:lang w:eastAsia="en-US"/>
              </w:rPr>
              <w:t>______</w:t>
            </w:r>
          </w:p>
          <w:p w:rsidR="000234BE" w:rsidRDefault="000234BE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4BE" w:rsidRDefault="000234BE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658">
              <w:rPr>
                <w:sz w:val="28"/>
                <w:szCs w:val="28"/>
              </w:rPr>
              <w:t xml:space="preserve">Об утверждении Правил  представления лицом, поступающим на </w:t>
            </w:r>
            <w:proofErr w:type="gramStart"/>
            <w:r w:rsidRPr="004C3658">
              <w:rPr>
                <w:sz w:val="28"/>
                <w:szCs w:val="28"/>
              </w:rPr>
              <w:t>работу</w:t>
            </w:r>
            <w:proofErr w:type="gramEnd"/>
            <w:r w:rsidRPr="004C3658">
              <w:rPr>
                <w:sz w:val="28"/>
                <w:szCs w:val="28"/>
              </w:rPr>
              <w:t xml:space="preserve"> на должность руководителя муниципального учреждения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а также руководителем муниципального учреждения сведений о расходах, предусмотренных Федеральным </w:t>
            </w:r>
            <w:hyperlink r:id="rId6" w:history="1">
              <w:r w:rsidRPr="001B5EA5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4C3658">
              <w:rPr>
                <w:sz w:val="28"/>
                <w:szCs w:val="28"/>
              </w:rPr>
              <w:t xml:space="preserve"> от 03.12.2012 № 230-ФЗ «О контроле за соответствием расходов лиц, замещающих государственные должности, и иных лиц их</w:t>
            </w:r>
            <w:r>
              <w:rPr>
                <w:sz w:val="28"/>
                <w:szCs w:val="28"/>
              </w:rPr>
              <w:t xml:space="preserve"> доходам»</w:t>
            </w:r>
          </w:p>
          <w:p w:rsidR="000234BE" w:rsidRDefault="000234BE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0234BE" w:rsidRDefault="000234BE" w:rsidP="00204F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234BE" w:rsidRPr="00090605" w:rsidRDefault="000234BE" w:rsidP="000234BE">
      <w:pPr>
        <w:pStyle w:val="a4"/>
        <w:spacing w:before="1"/>
        <w:jc w:val="both"/>
      </w:pPr>
      <w:r>
        <w:rPr>
          <w:bCs/>
        </w:rPr>
        <w:t xml:space="preserve">                </w:t>
      </w:r>
      <w:proofErr w:type="gramStart"/>
      <w:r w:rsidR="00D17BCC">
        <w:rPr>
          <w:bCs/>
        </w:rPr>
        <w:t>ПРОЕКТ</w:t>
      </w:r>
      <w:bookmarkStart w:id="0" w:name="_GoBack"/>
      <w:bookmarkEnd w:id="0"/>
      <w:r>
        <w:rPr>
          <w:bCs/>
        </w:rPr>
        <w:br w:type="textWrapping" w:clear="all"/>
      </w:r>
      <w:r>
        <w:t xml:space="preserve">          </w:t>
      </w:r>
      <w:r w:rsidRPr="009B64FE">
        <w:rPr>
          <w:bCs/>
        </w:rPr>
        <w:t>В соответствии с пунктом 3.1 части 1 статьи 8 Федерального закона от 25.12.2008 № 273-ФЗ «О противодействии коррупции», статьей 3 Федерального</w:t>
      </w:r>
      <w:r>
        <w:rPr>
          <w:bCs/>
        </w:rPr>
        <w:t xml:space="preserve"> закон</w:t>
      </w:r>
      <w:r w:rsidRPr="009B64FE">
        <w:rPr>
          <w:bCs/>
        </w:rPr>
        <w:t>а от 03.12.2012 № 230-ФЗ «О контроле за соответствием расходов лиц, замещающих государственные должности, и иных лиц их доходам», статьей 281.1 Трудового кодекса Российской Федерации</w:t>
      </w:r>
      <w:r w:rsidRPr="00090605">
        <w:t xml:space="preserve">, руководствуясь Уставом муниципального образования </w:t>
      </w:r>
      <w:r>
        <w:t>Никольский сельсовет Оренбургского</w:t>
      </w:r>
      <w:r w:rsidRPr="00090605">
        <w:t xml:space="preserve"> район</w:t>
      </w:r>
      <w:r>
        <w:t>а Оренбургской области</w:t>
      </w:r>
      <w:r w:rsidRPr="00090605">
        <w:t>:</w:t>
      </w:r>
      <w:proofErr w:type="gramEnd"/>
    </w:p>
    <w:p w:rsidR="000234BE" w:rsidRDefault="000234BE" w:rsidP="000234BE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 w:rsidRPr="004C3658">
        <w:rPr>
          <w:sz w:val="28"/>
          <w:szCs w:val="28"/>
        </w:rPr>
        <w:t xml:space="preserve">Правила представления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 сведений о </w:t>
      </w:r>
      <w:r w:rsidRPr="004C3658">
        <w:rPr>
          <w:sz w:val="28"/>
          <w:szCs w:val="28"/>
        </w:rPr>
        <w:lastRenderedPageBreak/>
        <w:t>доходах, об имуществе и обязательствах имущественного характера, предусмотренных Федеральным законом от 25.12.2008 № 273-ФЗ «О противодействии коррупции», а также руководителем муниципального учреждения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 согласно приложению к настоящему постановлению</w:t>
      </w:r>
      <w:r>
        <w:rPr>
          <w:sz w:val="28"/>
        </w:rPr>
        <w:t>.</w:t>
      </w:r>
    </w:p>
    <w:p w:rsidR="000234BE" w:rsidRDefault="000234BE" w:rsidP="000234BE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4C3658">
        <w:rPr>
          <w:sz w:val="28"/>
          <w:szCs w:val="28"/>
        </w:rPr>
        <w:t>Признат</w:t>
      </w:r>
      <w:r>
        <w:rPr>
          <w:sz w:val="28"/>
          <w:szCs w:val="28"/>
        </w:rPr>
        <w:t>ь утратившим силу постановление</w:t>
      </w:r>
      <w:r>
        <w:rPr>
          <w:sz w:val="28"/>
        </w:rPr>
        <w:t xml:space="preserve"> администрации муниципального образования Никольский сельсовет  Оренбургского района Оренбургской области от 01.12.2022 № 100</w:t>
      </w:r>
      <w:r w:rsidR="00812277">
        <w:rPr>
          <w:sz w:val="28"/>
        </w:rPr>
        <w:t xml:space="preserve">-п «Об утверждении Правил представления лицом, поступающим на </w:t>
      </w:r>
      <w:proofErr w:type="gramStart"/>
      <w:r w:rsidR="00812277">
        <w:rPr>
          <w:sz w:val="28"/>
        </w:rPr>
        <w:t>работу</w:t>
      </w:r>
      <w:proofErr w:type="gramEnd"/>
      <w:r w:rsidR="00812277">
        <w:rPr>
          <w:sz w:val="28"/>
        </w:rPr>
        <w:t xml:space="preserve"> на должность руководителя 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sz w:val="28"/>
        </w:rPr>
        <w:t>.</w:t>
      </w:r>
    </w:p>
    <w:p w:rsidR="000234BE" w:rsidRDefault="000234BE" w:rsidP="000234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0234BE" w:rsidRPr="00165D3A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0234BE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34BE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0234BE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Никольский сельсовет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12277">
        <w:rPr>
          <w:sz w:val="28"/>
          <w:szCs w:val="28"/>
        </w:rPr>
        <w:t xml:space="preserve">                            от ______________ № _______</w:t>
      </w:r>
    </w:p>
    <w:p w:rsidR="000234BE" w:rsidRDefault="000234BE" w:rsidP="000234BE">
      <w:pPr>
        <w:jc w:val="both"/>
        <w:rPr>
          <w:sz w:val="28"/>
          <w:szCs w:val="28"/>
        </w:rPr>
      </w:pPr>
    </w:p>
    <w:p w:rsidR="000234BE" w:rsidRDefault="000234BE" w:rsidP="000234BE">
      <w:pPr>
        <w:tabs>
          <w:tab w:val="left" w:pos="900"/>
        </w:tabs>
        <w:jc w:val="center"/>
        <w:rPr>
          <w:sz w:val="28"/>
          <w:szCs w:val="28"/>
        </w:rPr>
      </w:pPr>
    </w:p>
    <w:p w:rsidR="00812277" w:rsidRPr="004C3658" w:rsidRDefault="00812277" w:rsidP="00812277">
      <w:pPr>
        <w:jc w:val="center"/>
        <w:rPr>
          <w:sz w:val="28"/>
          <w:szCs w:val="28"/>
        </w:rPr>
      </w:pPr>
      <w:r w:rsidRPr="004C3658">
        <w:rPr>
          <w:sz w:val="28"/>
          <w:szCs w:val="28"/>
        </w:rPr>
        <w:t>Правила</w:t>
      </w:r>
    </w:p>
    <w:p w:rsidR="00812277" w:rsidRPr="004C3658" w:rsidRDefault="00812277" w:rsidP="00812277">
      <w:pPr>
        <w:jc w:val="center"/>
        <w:rPr>
          <w:sz w:val="28"/>
          <w:szCs w:val="28"/>
        </w:rPr>
      </w:pPr>
      <w:r w:rsidRPr="004C3658">
        <w:rPr>
          <w:sz w:val="28"/>
          <w:szCs w:val="28"/>
        </w:rPr>
        <w:t xml:space="preserve">представления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а также руководителем муниципального учреждения сведений о расходах, предусмотренных Федеральным </w:t>
      </w:r>
      <w:hyperlink r:id="rId7" w:history="1">
        <w:r w:rsidRPr="00812277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812277"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от 03.12.2012 № 230-ФЗ «О контроле за соответствием расходов лиц, замещающих государственные должности, и иных лиц их доходам» (далее – Правила)</w:t>
      </w:r>
    </w:p>
    <w:p w:rsidR="00812277" w:rsidRPr="004C3658" w:rsidRDefault="00812277" w:rsidP="00812277">
      <w:pPr>
        <w:jc w:val="center"/>
        <w:rPr>
          <w:sz w:val="28"/>
          <w:szCs w:val="28"/>
        </w:rPr>
      </w:pPr>
    </w:p>
    <w:p w:rsidR="00812277" w:rsidRPr="004C3658" w:rsidRDefault="00812277" w:rsidP="00812277">
      <w:pPr>
        <w:ind w:firstLine="708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</w:t>
      </w:r>
      <w:r>
        <w:rPr>
          <w:sz w:val="28"/>
          <w:szCs w:val="28"/>
        </w:rPr>
        <w:t>га) и несовершеннолетних детей</w:t>
      </w:r>
      <w:r w:rsidRPr="004C3658">
        <w:rPr>
          <w:sz w:val="28"/>
          <w:szCs w:val="28"/>
        </w:rPr>
        <w:t xml:space="preserve">, предусмотренных Федеральным законом от 25.12.2008 № </w:t>
      </w:r>
      <w:r>
        <w:rPr>
          <w:sz w:val="28"/>
          <w:szCs w:val="28"/>
        </w:rPr>
        <w:t>273-ФЗ</w:t>
      </w:r>
      <w:r>
        <w:rPr>
          <w:sz w:val="28"/>
          <w:szCs w:val="28"/>
        </w:rPr>
        <w:br/>
      </w:r>
      <w:r w:rsidRPr="004C3658">
        <w:rPr>
          <w:sz w:val="28"/>
          <w:szCs w:val="28"/>
        </w:rPr>
        <w:t>«О противодействии коррупции», в случаях, установленных данным Федеральным законом</w:t>
      </w:r>
      <w:r>
        <w:rPr>
          <w:sz w:val="28"/>
          <w:szCs w:val="28"/>
        </w:rPr>
        <w:t xml:space="preserve">, а также лицом, замещающим должность </w:t>
      </w:r>
      <w:r w:rsidRPr="004C3658">
        <w:rPr>
          <w:sz w:val="28"/>
          <w:szCs w:val="28"/>
        </w:rPr>
        <w:t>руководителя муниципального учреждения,</w:t>
      </w:r>
      <w:r w:rsidRPr="00577DE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3658">
        <w:rPr>
          <w:sz w:val="28"/>
          <w:szCs w:val="28"/>
        </w:rPr>
        <w:t xml:space="preserve">сведений о расходах, предусмотренных Федеральным </w:t>
      </w:r>
      <w:hyperlink r:id="rId8" w:history="1">
        <w:r w:rsidRPr="00812277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4C3658">
        <w:rPr>
          <w:sz w:val="28"/>
          <w:szCs w:val="28"/>
        </w:rPr>
        <w:t xml:space="preserve"> от 03.12.2012 </w:t>
      </w:r>
      <w:r>
        <w:rPr>
          <w:sz w:val="28"/>
          <w:szCs w:val="28"/>
        </w:rPr>
        <w:t xml:space="preserve">№ 230-ФЗ </w:t>
      </w:r>
      <w:r w:rsidRPr="004C3658">
        <w:rPr>
          <w:sz w:val="28"/>
          <w:szCs w:val="28"/>
        </w:rPr>
        <w:t xml:space="preserve">«О </w:t>
      </w:r>
      <w:proofErr w:type="gramStart"/>
      <w:r w:rsidRPr="004C3658">
        <w:rPr>
          <w:sz w:val="28"/>
          <w:szCs w:val="28"/>
        </w:rPr>
        <w:t>контроле за</w:t>
      </w:r>
      <w:proofErr w:type="gramEnd"/>
      <w:r w:rsidRPr="004C3658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в случаях и порядке, которые установлены данным Федеральным </w:t>
      </w:r>
      <w:hyperlink r:id="rId9" w:history="1">
        <w:r w:rsidRPr="00812277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>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>2. Основные понятия, используемые в настоящих Правилах:</w:t>
      </w:r>
    </w:p>
    <w:p w:rsidR="00812277" w:rsidRPr="004C3658" w:rsidRDefault="00812277" w:rsidP="00812277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20"/>
        <w:jc w:val="both"/>
        <w:rPr>
          <w:sz w:val="28"/>
          <w:szCs w:val="28"/>
        </w:rPr>
      </w:pPr>
      <w:r w:rsidRPr="004C3658">
        <w:rPr>
          <w:b w:val="0"/>
          <w:sz w:val="28"/>
          <w:szCs w:val="28"/>
        </w:rPr>
        <w:t>муниципальное учреждение - муниципальное учреждение, подведомственное администрации муниципального образования</w:t>
      </w:r>
      <w:r>
        <w:rPr>
          <w:b w:val="0"/>
          <w:sz w:val="28"/>
          <w:szCs w:val="28"/>
        </w:rPr>
        <w:t xml:space="preserve"> Никольский сельсовет Оренбургского района Оренбургской области</w:t>
      </w:r>
      <w:r w:rsidRPr="004C3658">
        <w:rPr>
          <w:b w:val="0"/>
          <w:sz w:val="28"/>
          <w:szCs w:val="28"/>
        </w:rPr>
        <w:t>;</w:t>
      </w:r>
    </w:p>
    <w:p w:rsidR="00812277" w:rsidRPr="004C3658" w:rsidRDefault="00812277" w:rsidP="00812277">
      <w:pPr>
        <w:ind w:firstLine="708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кадровая </w:t>
      </w:r>
      <w:r>
        <w:rPr>
          <w:sz w:val="28"/>
          <w:szCs w:val="28"/>
        </w:rPr>
        <w:t xml:space="preserve">служба – </w:t>
      </w:r>
      <w:r w:rsidRPr="004C3658">
        <w:rPr>
          <w:sz w:val="28"/>
          <w:szCs w:val="28"/>
        </w:rPr>
        <w:t>специалист, выполняющий обязанности по ведению кадровой работы и профилактике коррупцио</w:t>
      </w:r>
      <w:r>
        <w:rPr>
          <w:sz w:val="28"/>
          <w:szCs w:val="28"/>
        </w:rPr>
        <w:t xml:space="preserve">нных правонарушений в </w:t>
      </w:r>
      <w:r w:rsidRPr="004C3658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Никольский сельсовет Оренбургского</w:t>
      </w:r>
      <w:r w:rsidRPr="004C365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C3658">
        <w:rPr>
          <w:sz w:val="28"/>
          <w:szCs w:val="28"/>
        </w:rPr>
        <w:t>;</w:t>
      </w:r>
    </w:p>
    <w:p w:rsidR="00812277" w:rsidRPr="004C3658" w:rsidRDefault="00812277" w:rsidP="00812277">
      <w:pPr>
        <w:ind w:firstLine="708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представитель нанимателя (работодатель) – глава муниципального образования </w:t>
      </w:r>
      <w:r w:rsidR="001B5EA5">
        <w:rPr>
          <w:sz w:val="28"/>
          <w:szCs w:val="28"/>
        </w:rPr>
        <w:t>Никольский сельсовет Оренбургского</w:t>
      </w:r>
      <w:r w:rsidRPr="004C3658">
        <w:rPr>
          <w:sz w:val="28"/>
          <w:szCs w:val="28"/>
        </w:rPr>
        <w:t xml:space="preserve"> район</w:t>
      </w:r>
      <w:r w:rsidR="001B5EA5">
        <w:rPr>
          <w:sz w:val="28"/>
          <w:szCs w:val="28"/>
        </w:rPr>
        <w:t>а Оренбургской области.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3. </w:t>
      </w:r>
      <w:proofErr w:type="gramStart"/>
      <w:r w:rsidRPr="004C3658">
        <w:rPr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</w:t>
      </w:r>
      <w:r w:rsidRPr="004C3658">
        <w:rPr>
          <w:sz w:val="28"/>
          <w:szCs w:val="28"/>
        </w:rPr>
        <w:br/>
      </w:r>
      <w:r w:rsidRPr="004C3658">
        <w:rPr>
          <w:sz w:val="28"/>
          <w:szCs w:val="28"/>
        </w:rPr>
        <w:lastRenderedPageBreak/>
        <w:t>и иные выплаты) за календарный год, предшествующий году подачи</w:t>
      </w:r>
      <w:r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ов для поступления на работу на </w:t>
      </w:r>
      <w:r w:rsidRPr="004C3658">
        <w:rPr>
          <w:sz w:val="28"/>
          <w:szCs w:val="28"/>
        </w:rPr>
        <w:t>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 w:rsidRPr="004C3658">
        <w:rPr>
          <w:sz w:val="28"/>
          <w:szCs w:val="28"/>
        </w:rPr>
        <w:t xml:space="preserve">, </w:t>
      </w:r>
      <w:proofErr w:type="gramStart"/>
      <w:r w:rsidRPr="004C3658">
        <w:rPr>
          <w:sz w:val="28"/>
          <w:szCs w:val="28"/>
        </w:rPr>
        <w:t>и о своих обязательствах имущественного характера по состоянию на 1-е число месяца, предшествующе</w:t>
      </w:r>
      <w:r>
        <w:rPr>
          <w:sz w:val="28"/>
          <w:szCs w:val="28"/>
        </w:rPr>
        <w:t xml:space="preserve">го месяцу подачи документов для </w:t>
      </w:r>
      <w:r w:rsidRPr="004C3658">
        <w:rPr>
          <w:sz w:val="28"/>
          <w:szCs w:val="28"/>
        </w:rPr>
        <w:t>поступления на работу на должность руководителя муниципального</w:t>
      </w:r>
      <w:r>
        <w:rPr>
          <w:sz w:val="28"/>
          <w:szCs w:val="28"/>
        </w:rPr>
        <w:t xml:space="preserve"> учреждения, а также сведения о </w:t>
      </w:r>
      <w:r w:rsidRPr="004C3658">
        <w:rPr>
          <w:sz w:val="28"/>
          <w:szCs w:val="28"/>
        </w:rPr>
        <w:t>доходах супруга (супруги) и несоверше</w:t>
      </w:r>
      <w:r>
        <w:rPr>
          <w:sz w:val="28"/>
          <w:szCs w:val="28"/>
        </w:rPr>
        <w:t>ннолетних детей, полученных от в</w:t>
      </w:r>
      <w:r w:rsidRPr="004C3658">
        <w:rPr>
          <w:sz w:val="28"/>
          <w:szCs w:val="28"/>
        </w:rPr>
        <w:t>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Pr="004C3658">
        <w:rPr>
          <w:sz w:val="28"/>
          <w:szCs w:val="28"/>
        </w:rPr>
        <w:t xml:space="preserve"> </w:t>
      </w:r>
      <w:proofErr w:type="gramStart"/>
      <w:r w:rsidRPr="004C3658">
        <w:rPr>
          <w:sz w:val="28"/>
          <w:szCs w:val="28"/>
        </w:rPr>
        <w:t>должность руководителя муниципального учреждения, а также сведения об имуществе, принадлежащем им на праве собственности,</w:t>
      </w:r>
      <w:r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и об их обязательст</w:t>
      </w:r>
      <w:r>
        <w:rPr>
          <w:sz w:val="28"/>
          <w:szCs w:val="28"/>
        </w:rPr>
        <w:t xml:space="preserve">вах имущественного характера по </w:t>
      </w:r>
      <w:r w:rsidRPr="004C3658">
        <w:rPr>
          <w:sz w:val="28"/>
          <w:szCs w:val="28"/>
        </w:rPr>
        <w:t>состоянию на 1-е число месяца, предшествующего месяцу подачи документов для поступления</w:t>
      </w:r>
      <w:r w:rsidRPr="004C3658">
        <w:rPr>
          <w:sz w:val="28"/>
          <w:szCs w:val="28"/>
        </w:rPr>
        <w:br/>
        <w:t>на работу на должность руководителя муниципального учреждения,</w:t>
      </w:r>
      <w:r w:rsidRPr="004C3658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hyperlink r:id="rId10" w:history="1">
        <w:r w:rsidRPr="001B5EA5">
          <w:rPr>
            <w:rStyle w:val="a6"/>
            <w:color w:val="auto"/>
            <w:sz w:val="28"/>
            <w:szCs w:val="28"/>
            <w:u w:val="none"/>
          </w:rPr>
          <w:t>форме</w:t>
        </w:r>
      </w:hyperlink>
      <w:r w:rsidRPr="001B5EA5"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справки, утвержденной Указом Президента Российской Федерации от 23 июня 2014 года № 460 «Об утверждении формы справок о доходах, расходах</w:t>
      </w:r>
      <w:proofErr w:type="gramEnd"/>
      <w:r w:rsidRPr="004C3658">
        <w:rPr>
          <w:sz w:val="28"/>
          <w:szCs w:val="28"/>
        </w:rPr>
        <w:t>, об имуществе и обязательствах имущественного характера</w:t>
      </w:r>
      <w:r w:rsidRPr="004C3658">
        <w:rPr>
          <w:sz w:val="28"/>
          <w:szCs w:val="28"/>
        </w:rPr>
        <w:br/>
        <w:t>и внесении изменений в некоторые акты Президента Российской Федерации».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4. </w:t>
      </w:r>
      <w:proofErr w:type="gramStart"/>
      <w:r w:rsidRPr="004C3658">
        <w:rPr>
          <w:sz w:val="28"/>
          <w:szCs w:val="28"/>
        </w:rPr>
        <w:t>Руководитель муниципального учреждения, не позднее 30 апреля года, следующего за отчетным, представляет сведения о своих доходах, п</w:t>
      </w:r>
      <w:r>
        <w:rPr>
          <w:sz w:val="28"/>
          <w:szCs w:val="28"/>
        </w:rPr>
        <w:t xml:space="preserve">олученных за отчетный период (с </w:t>
      </w:r>
      <w:r w:rsidRPr="004C3658">
        <w:rPr>
          <w:sz w:val="28"/>
          <w:szCs w:val="28"/>
        </w:rPr>
        <w:t>1 января по 31 декабря) от всех источников (включая заработную плату, пенсии, пособия и иные выплаты), сведения о расходах,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proofErr w:type="gramEnd"/>
      <w:r w:rsidRPr="004C3658">
        <w:rPr>
          <w:sz w:val="28"/>
          <w:szCs w:val="28"/>
        </w:rPr>
        <w:t xml:space="preserve">, </w:t>
      </w:r>
      <w:proofErr w:type="gramStart"/>
      <w:r w:rsidRPr="004C3658">
        <w:rPr>
          <w:sz w:val="28"/>
          <w:szCs w:val="28"/>
        </w:rPr>
        <w:t>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 расходах, сведения об их имуществе, принадлежащ</w:t>
      </w:r>
      <w:r>
        <w:rPr>
          <w:sz w:val="28"/>
          <w:szCs w:val="28"/>
        </w:rPr>
        <w:t xml:space="preserve">ем им на праве собственности, и </w:t>
      </w:r>
      <w:r w:rsidRPr="004C3658">
        <w:rPr>
          <w:sz w:val="28"/>
          <w:szCs w:val="28"/>
        </w:rPr>
        <w:t xml:space="preserve">об их обязательствах имущественного характера по состоянию на конец отчетного периода по </w:t>
      </w:r>
      <w:hyperlink r:id="rId11" w:history="1">
        <w:r w:rsidRPr="001B5EA5">
          <w:rPr>
            <w:rStyle w:val="a6"/>
            <w:color w:val="auto"/>
            <w:sz w:val="28"/>
            <w:szCs w:val="28"/>
            <w:u w:val="none"/>
          </w:rPr>
          <w:t>форме</w:t>
        </w:r>
      </w:hyperlink>
      <w:r w:rsidRPr="004C3658">
        <w:rPr>
          <w:sz w:val="28"/>
          <w:szCs w:val="28"/>
        </w:rPr>
        <w:t xml:space="preserve"> справки, утвержденной Указом</w:t>
      </w:r>
      <w:proofErr w:type="gramEnd"/>
      <w:r w:rsidRPr="004C3658">
        <w:rPr>
          <w:sz w:val="28"/>
          <w:szCs w:val="28"/>
        </w:rPr>
        <w:t xml:space="preserve"> </w:t>
      </w:r>
      <w:proofErr w:type="gramStart"/>
      <w:r w:rsidRPr="004C3658">
        <w:rPr>
          <w:sz w:val="28"/>
          <w:szCs w:val="28"/>
        </w:rPr>
        <w:t>Президента Российской Федерации от 23 июня 2014 года № 460 «Об утверждении формы справок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</w:t>
      </w:r>
      <w:proofErr w:type="gramEnd"/>
      <w:r w:rsidRPr="004C3658">
        <w:rPr>
          <w:sz w:val="28"/>
          <w:szCs w:val="28"/>
        </w:rPr>
        <w:t xml:space="preserve"> их доходам».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>5. Сведения, предусмотренные пунктами 3, 4 настоящих Правил, представляются в соответствующую кадровую службу.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6. В случае если руководитель муниципального учреждения обнаружил, что в представленных им сведениях о доходах, расходах, об имуществе и обязательствах имущественного характера не отражены или не </w:t>
      </w:r>
      <w:r w:rsidRPr="004C3658">
        <w:rPr>
          <w:sz w:val="28"/>
          <w:szCs w:val="28"/>
        </w:rPr>
        <w:lastRenderedPageBreak/>
        <w:t>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настоящих Правил.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7. </w:t>
      </w:r>
      <w:proofErr w:type="gramStart"/>
      <w:r w:rsidRPr="004C3658">
        <w:rPr>
          <w:sz w:val="28"/>
          <w:szCs w:val="28"/>
        </w:rPr>
        <w:t>В случае если лицо, поступающее на должность руководителя муниципального учреждения, обнаружило, что в представленных</w:t>
      </w:r>
      <w:r w:rsidRPr="004C3658">
        <w:rPr>
          <w:sz w:val="28"/>
          <w:szCs w:val="28"/>
        </w:rPr>
        <w:br/>
        <w:t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</w:t>
      </w:r>
      <w:r w:rsidRPr="004C3658">
        <w:rPr>
          <w:sz w:val="28"/>
          <w:szCs w:val="28"/>
        </w:rPr>
        <w:br/>
        <w:t>в течение одного месяца со дня представления сведений в соответствии</w:t>
      </w:r>
      <w:r w:rsidRPr="004C3658">
        <w:rPr>
          <w:sz w:val="28"/>
          <w:szCs w:val="28"/>
        </w:rPr>
        <w:br/>
        <w:t xml:space="preserve">с пунктом </w:t>
      </w:r>
      <w:hyperlink r:id="rId12" w:anchor="sub_1002%23sub_1002" w:history="1">
        <w:r w:rsidRPr="001B5EA5">
          <w:rPr>
            <w:rStyle w:val="a6"/>
            <w:color w:val="auto"/>
            <w:sz w:val="28"/>
            <w:szCs w:val="28"/>
            <w:u w:val="none"/>
          </w:rPr>
          <w:t>3</w:t>
        </w:r>
      </w:hyperlink>
      <w:r w:rsidRPr="004C3658">
        <w:rPr>
          <w:sz w:val="28"/>
          <w:szCs w:val="28"/>
        </w:rPr>
        <w:t xml:space="preserve"> настоящих Правил.</w:t>
      </w:r>
      <w:proofErr w:type="gramEnd"/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bookmarkStart w:id="1" w:name="sub_1006"/>
      <w:r>
        <w:rPr>
          <w:sz w:val="28"/>
          <w:szCs w:val="28"/>
        </w:rPr>
        <w:t xml:space="preserve">8. </w:t>
      </w:r>
      <w:r w:rsidRPr="004C3658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</w:t>
      </w:r>
      <w:r w:rsidRPr="004C3658">
        <w:rPr>
          <w:sz w:val="28"/>
          <w:szCs w:val="28"/>
        </w:rPr>
        <w:br/>
        <w:t>они не отнесены к сведениям, составляющим государственную тайну.</w:t>
      </w:r>
    </w:p>
    <w:bookmarkEnd w:id="1"/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>Эти сведения предоставляются представителю нанимателя (работодателю).</w:t>
      </w:r>
    </w:p>
    <w:p w:rsidR="00812277" w:rsidRPr="001B5EA5" w:rsidRDefault="001B5EA5" w:rsidP="00812277">
      <w:pPr>
        <w:pStyle w:val="3"/>
        <w:ind w:left="0"/>
        <w:jc w:val="center"/>
        <w:rPr>
          <w:sz w:val="28"/>
          <w:szCs w:val="28"/>
        </w:rPr>
      </w:pPr>
      <w:r w:rsidRPr="001B5EA5">
        <w:rPr>
          <w:sz w:val="28"/>
          <w:szCs w:val="28"/>
        </w:rPr>
        <w:t>______________</w:t>
      </w:r>
    </w:p>
    <w:p w:rsidR="000234BE" w:rsidRDefault="000234BE" w:rsidP="000234BE">
      <w:pPr>
        <w:tabs>
          <w:tab w:val="left" w:pos="900"/>
        </w:tabs>
        <w:jc w:val="center"/>
        <w:rPr>
          <w:sz w:val="28"/>
          <w:szCs w:val="28"/>
        </w:rPr>
      </w:pPr>
    </w:p>
    <w:sectPr w:rsidR="0002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EAC"/>
    <w:multiLevelType w:val="hybridMultilevel"/>
    <w:tmpl w:val="1E3070D0"/>
    <w:lvl w:ilvl="0" w:tplc="48A2F23A">
      <w:start w:val="1"/>
      <w:numFmt w:val="decimal"/>
      <w:lvlText w:val="%1."/>
      <w:lvlJc w:val="left"/>
      <w:pPr>
        <w:ind w:left="14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8383C">
      <w:numFmt w:val="bullet"/>
      <w:lvlText w:val="-"/>
      <w:lvlJc w:val="left"/>
      <w:pPr>
        <w:ind w:left="14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9090D6">
      <w:numFmt w:val="bullet"/>
      <w:lvlText w:val="•"/>
      <w:lvlJc w:val="left"/>
      <w:pPr>
        <w:ind w:left="2039" w:hanging="266"/>
      </w:pPr>
      <w:rPr>
        <w:rFonts w:hint="default"/>
        <w:lang w:val="ru-RU" w:eastAsia="en-US" w:bidi="ar-SA"/>
      </w:rPr>
    </w:lvl>
    <w:lvl w:ilvl="3" w:tplc="E41CB960">
      <w:numFmt w:val="bullet"/>
      <w:lvlText w:val="•"/>
      <w:lvlJc w:val="left"/>
      <w:pPr>
        <w:ind w:left="2989" w:hanging="266"/>
      </w:pPr>
      <w:rPr>
        <w:rFonts w:hint="default"/>
        <w:lang w:val="ru-RU" w:eastAsia="en-US" w:bidi="ar-SA"/>
      </w:rPr>
    </w:lvl>
    <w:lvl w:ilvl="4" w:tplc="1B40E9F8">
      <w:numFmt w:val="bullet"/>
      <w:lvlText w:val="•"/>
      <w:lvlJc w:val="left"/>
      <w:pPr>
        <w:ind w:left="3939" w:hanging="266"/>
      </w:pPr>
      <w:rPr>
        <w:rFonts w:hint="default"/>
        <w:lang w:val="ru-RU" w:eastAsia="en-US" w:bidi="ar-SA"/>
      </w:rPr>
    </w:lvl>
    <w:lvl w:ilvl="5" w:tplc="55865EFA">
      <w:numFmt w:val="bullet"/>
      <w:lvlText w:val="•"/>
      <w:lvlJc w:val="left"/>
      <w:pPr>
        <w:ind w:left="4889" w:hanging="266"/>
      </w:pPr>
      <w:rPr>
        <w:rFonts w:hint="default"/>
        <w:lang w:val="ru-RU" w:eastAsia="en-US" w:bidi="ar-SA"/>
      </w:rPr>
    </w:lvl>
    <w:lvl w:ilvl="6" w:tplc="FB64D4E4">
      <w:numFmt w:val="bullet"/>
      <w:lvlText w:val="•"/>
      <w:lvlJc w:val="left"/>
      <w:pPr>
        <w:ind w:left="5839" w:hanging="266"/>
      </w:pPr>
      <w:rPr>
        <w:rFonts w:hint="default"/>
        <w:lang w:val="ru-RU" w:eastAsia="en-US" w:bidi="ar-SA"/>
      </w:rPr>
    </w:lvl>
    <w:lvl w:ilvl="7" w:tplc="C3A639F0">
      <w:numFmt w:val="bullet"/>
      <w:lvlText w:val="•"/>
      <w:lvlJc w:val="left"/>
      <w:pPr>
        <w:ind w:left="6789" w:hanging="266"/>
      </w:pPr>
      <w:rPr>
        <w:rFonts w:hint="default"/>
        <w:lang w:val="ru-RU" w:eastAsia="en-US" w:bidi="ar-SA"/>
      </w:rPr>
    </w:lvl>
    <w:lvl w:ilvl="8" w:tplc="02D2745A">
      <w:numFmt w:val="bullet"/>
      <w:lvlText w:val="•"/>
      <w:lvlJc w:val="left"/>
      <w:pPr>
        <w:ind w:left="7739" w:hanging="2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BE"/>
    <w:rsid w:val="000234BE"/>
    <w:rsid w:val="001B5EA5"/>
    <w:rsid w:val="00812277"/>
    <w:rsid w:val="00C578C8"/>
    <w:rsid w:val="00D17BCC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3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234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234B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234B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0234BE"/>
    <w:rPr>
      <w:color w:val="0000FF"/>
      <w:u w:val="single"/>
    </w:rPr>
  </w:style>
  <w:style w:type="paragraph" w:customStyle="1" w:styleId="ConsPlusTitle">
    <w:name w:val="ConsPlusTitle"/>
    <w:rsid w:val="008122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Body Text Indent 3"/>
    <w:basedOn w:val="a"/>
    <w:link w:val="31"/>
    <w:uiPriority w:val="99"/>
    <w:semiHidden/>
    <w:unhideWhenUsed/>
    <w:rsid w:val="00812277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uiPriority w:val="99"/>
    <w:semiHidden/>
    <w:rsid w:val="00812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uiPriority w:val="99"/>
    <w:semiHidden/>
    <w:rsid w:val="00812277"/>
    <w:rPr>
      <w:rFonts w:ascii="Arial" w:eastAsia="Times New Roman" w:hAnsi="Arial" w:cs="Arial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3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234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234B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234B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0234BE"/>
    <w:rPr>
      <w:color w:val="0000FF"/>
      <w:u w:val="single"/>
    </w:rPr>
  </w:style>
  <w:style w:type="paragraph" w:customStyle="1" w:styleId="ConsPlusTitle">
    <w:name w:val="ConsPlusTitle"/>
    <w:rsid w:val="008122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Body Text Indent 3"/>
    <w:basedOn w:val="a"/>
    <w:link w:val="31"/>
    <w:uiPriority w:val="99"/>
    <w:semiHidden/>
    <w:unhideWhenUsed/>
    <w:rsid w:val="00812277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uiPriority w:val="99"/>
    <w:semiHidden/>
    <w:rsid w:val="00812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uiPriority w:val="99"/>
    <w:semiHidden/>
    <w:rsid w:val="00812277"/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hyperlink" Target="../../&#1055;&#1072;&#1088;&#1096;&#1072;&#1082;&#1086;&#1074;&#1072;&#1052;&#1040;/Desktop/&#1055;&#1086;&#1089;&#1090;&#1072;&#1085;&#1086;&#1074;&#1083;&#1077;&#1085;&#1080;&#1077;%20%20&#1054;%20&#1055;&#1088;&#1072;&#1074;&#1080;&#1083;&#1072;&#1093;%20&#1087;&#1088;&#1077;&#1076;&#1089;&#1090;&#1072;&#1074;&#1083;&#1077;&#1085;&#1080;&#1103;%20%20&#1088;&#1091;&#1082;&#1086;&#1074;&#1086;&#1076;&#1080;&#1090;&#1077;&#1083;&#1103;&#1084;&#1080;%20&#1084;&#1091;&#1085;&#1091;&#1095;&#1088;&#1077;&#1078;&#1076;&#1077;&#1085;&#1080;&#1081;%20&#1089;&#1074;&#1077;&#1076;&#1077;&#1085;&#1080;&#1081;%20&#1086;%20&#1076;&#1086;&#1093;&#1086;&#1076;&#1072;&#1093;%20&#1086;&#1073;%20&#1080;&#1084;&#1091;&#1097;&#1077;&#1089;&#1090;&#1074;&#1077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5" TargetMode="External"/><Relationship Id="rId11" Type="http://schemas.openxmlformats.org/officeDocument/2006/relationships/hyperlink" Target="garantf1://70581384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58138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2026-03-12T06:02:00Z</dcterms:created>
  <dcterms:modified xsi:type="dcterms:W3CDTF">2026-03-13T04:00:00Z</dcterms:modified>
</cp:coreProperties>
</file>