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8C" w:rsidRDefault="00B61E8C" w:rsidP="00B61E8C">
      <w:pPr>
        <w:pStyle w:val="1"/>
        <w:ind w:hanging="72"/>
        <w:jc w:val="center"/>
        <w:rPr>
          <w:b/>
        </w:rPr>
      </w:pPr>
      <w:r w:rsidRPr="00B61E8C">
        <w:rPr>
          <w:b/>
        </w:rPr>
        <w:tab/>
        <w:t xml:space="preserve">Отчет об исполнении плана мероприятий по противодействию коррупции </w:t>
      </w:r>
    </w:p>
    <w:p w:rsidR="00B61E8C" w:rsidRPr="00B61E8C" w:rsidRDefault="00B61E8C" w:rsidP="00B61E8C">
      <w:pPr>
        <w:pStyle w:val="1"/>
        <w:ind w:hanging="72"/>
        <w:jc w:val="center"/>
        <w:rPr>
          <w:b/>
        </w:rPr>
      </w:pPr>
      <w:r w:rsidRPr="00B61E8C">
        <w:rPr>
          <w:b/>
        </w:rPr>
        <w:t>в муниципальном образовании Никольский сельсовет на 2025 - 2029 годы</w:t>
      </w:r>
    </w:p>
    <w:p w:rsidR="00B61E8C" w:rsidRDefault="00B61E8C" w:rsidP="00B61E8C"/>
    <w:tbl>
      <w:tblPr>
        <w:tblW w:w="14715" w:type="dxa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2268"/>
        <w:gridCol w:w="1985"/>
        <w:gridCol w:w="4684"/>
      </w:tblGrid>
      <w:tr w:rsidR="00B61E8C" w:rsidRPr="00B61E8C" w:rsidTr="00B61E8C">
        <w:trPr>
          <w:trHeight w:val="6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</w:t>
            </w:r>
          </w:p>
        </w:tc>
      </w:tr>
      <w:tr w:rsidR="00B61E8C" w:rsidRPr="00B61E8C" w:rsidTr="00B61E8C">
        <w:trPr>
          <w:trHeight w:val="276"/>
        </w:trPr>
        <w:tc>
          <w:tcPr>
            <w:tcW w:w="147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pStyle w:val="ConsPlusNormal"/>
              <w:numPr>
                <w:ilvl w:val="0"/>
                <w:numId w:val="2"/>
              </w:num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регулирование антикоррупционной деятельности. Антикоррупционная экспертиза нормативных правовых актов и их проектов</w:t>
            </w:r>
          </w:p>
        </w:tc>
      </w:tr>
      <w:tr w:rsidR="00B61E8C" w:rsidRPr="00B61E8C" w:rsidTr="00B61E8C">
        <w:trPr>
          <w:trHeight w:val="229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мониторинга законодательства, регулирующего правоотношения в сфере противодействия коррупции. Принятие нормативных правовых (правовых) актов, своевременная корректировка нормативных правовых актов в соответствии с федеральным законодательством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раз в полугодие, </w:t>
            </w:r>
          </w:p>
          <w:p w:rsidR="00B61E8C" w:rsidRPr="00B61E8C" w:rsidRDefault="00B61E8C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позднее 15 числа месяца, следующего </w:t>
            </w:r>
          </w:p>
          <w:p w:rsidR="00B61E8C" w:rsidRPr="00B61E8C" w:rsidRDefault="00B61E8C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отчетным периодом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Default="00081AA6" w:rsidP="00081AA6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B61E8C">
              <w:rPr>
                <w:sz w:val="24"/>
                <w:szCs w:val="24"/>
              </w:rPr>
              <w:t>Мониторинг законодательства, регулирующих правоотношения в сфере противодействия коррупции, проводится в целях выявления пробелов в правовом регулировании и приведения нормативных правовых актов в соответствие с федеральным и областным законодательством.</w:t>
            </w:r>
          </w:p>
          <w:p w:rsidR="00B61E8C" w:rsidRDefault="00081AA6" w:rsidP="00081AA6">
            <w:pPr>
              <w:tabs>
                <w:tab w:val="left" w:pos="127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="00DC6AFF">
              <w:rPr>
                <w:bCs/>
                <w:sz w:val="24"/>
                <w:szCs w:val="24"/>
              </w:rPr>
              <w:t xml:space="preserve">  </w:t>
            </w:r>
            <w:r w:rsidR="00B61E8C">
              <w:rPr>
                <w:bCs/>
                <w:sz w:val="24"/>
                <w:szCs w:val="24"/>
              </w:rPr>
              <w:t>В</w:t>
            </w:r>
            <w:r w:rsidR="00B61E8C" w:rsidRPr="006B078F">
              <w:rPr>
                <w:bCs/>
                <w:sz w:val="24"/>
                <w:szCs w:val="24"/>
              </w:rPr>
              <w:t xml:space="preserve"> отчетном периоде по результатам </w:t>
            </w:r>
            <w:r w:rsidR="00B61E8C" w:rsidRPr="006B078F">
              <w:rPr>
                <w:sz w:val="24"/>
                <w:szCs w:val="24"/>
              </w:rPr>
              <w:t>анализа содерж</w:t>
            </w:r>
            <w:r w:rsidR="00C846E0">
              <w:rPr>
                <w:sz w:val="24"/>
                <w:szCs w:val="24"/>
              </w:rPr>
              <w:t xml:space="preserve">ания нормативных правовых </w:t>
            </w:r>
            <w:r w:rsidR="00B61E8C" w:rsidRPr="006B078F">
              <w:rPr>
                <w:sz w:val="24"/>
                <w:szCs w:val="24"/>
              </w:rPr>
              <w:t xml:space="preserve"> актов  в сфере противодействия коррупции</w:t>
            </w:r>
            <w:r w:rsidR="00B61E8C">
              <w:rPr>
                <w:sz w:val="24"/>
                <w:szCs w:val="24"/>
              </w:rPr>
              <w:t xml:space="preserve"> принято</w:t>
            </w:r>
            <w:r w:rsidR="00B61E8C">
              <w:rPr>
                <w:sz w:val="24"/>
                <w:szCs w:val="24"/>
              </w:rPr>
              <w:br/>
              <w:t xml:space="preserve">и </w:t>
            </w:r>
            <w:r w:rsidR="00B61E8C" w:rsidRPr="006B078F">
              <w:rPr>
                <w:sz w:val="24"/>
                <w:szCs w:val="24"/>
              </w:rPr>
              <w:t>актуализировано</w:t>
            </w:r>
            <w:r w:rsidR="00B61E8C">
              <w:rPr>
                <w:bCs/>
                <w:sz w:val="24"/>
                <w:szCs w:val="24"/>
              </w:rPr>
              <w:t xml:space="preserve"> </w:t>
            </w:r>
            <w:r w:rsidR="00DC6AFF" w:rsidRPr="00DC6AFF">
              <w:rPr>
                <w:bCs/>
                <w:sz w:val="24"/>
                <w:szCs w:val="24"/>
              </w:rPr>
              <w:t>3</w:t>
            </w:r>
            <w:r w:rsidR="00B61E8C" w:rsidRPr="006B078F">
              <w:rPr>
                <w:bCs/>
                <w:sz w:val="24"/>
                <w:szCs w:val="24"/>
              </w:rPr>
              <w:t xml:space="preserve"> нормативны</w:t>
            </w:r>
            <w:r w:rsidR="00B61E8C">
              <w:rPr>
                <w:bCs/>
                <w:sz w:val="24"/>
                <w:szCs w:val="24"/>
              </w:rPr>
              <w:t>х правовых</w:t>
            </w:r>
            <w:r w:rsidR="00C846E0">
              <w:rPr>
                <w:bCs/>
                <w:sz w:val="24"/>
                <w:szCs w:val="24"/>
              </w:rPr>
              <w:t xml:space="preserve"> актов.</w:t>
            </w:r>
          </w:p>
          <w:p w:rsidR="00F01A2B" w:rsidRDefault="00081AA6" w:rsidP="00081AA6">
            <w:pPr>
              <w:tabs>
                <w:tab w:val="left" w:pos="1276"/>
              </w:tabs>
              <w:jc w:val="both"/>
              <w:rPr>
                <w:sz w:val="24"/>
                <w:szCs w:val="24"/>
                <w:lang w:eastAsia="en-US"/>
              </w:rPr>
            </w:pPr>
            <w:r w:rsidRPr="00EE2591">
              <w:rPr>
                <w:bCs/>
                <w:sz w:val="24"/>
                <w:szCs w:val="24"/>
                <w:u w:val="single"/>
              </w:rPr>
              <w:t>1.</w:t>
            </w:r>
            <w:r w:rsidR="00F01A2B" w:rsidRPr="00EE2591">
              <w:rPr>
                <w:bCs/>
                <w:sz w:val="24"/>
                <w:szCs w:val="24"/>
                <w:u w:val="single"/>
              </w:rPr>
              <w:t xml:space="preserve">Постановление от </w:t>
            </w:r>
            <w:r w:rsidRPr="00EE2591">
              <w:rPr>
                <w:bCs/>
                <w:sz w:val="24"/>
                <w:szCs w:val="24"/>
                <w:u w:val="single"/>
              </w:rPr>
              <w:t xml:space="preserve">21.02.2025 </w:t>
            </w:r>
            <w:r w:rsidR="00F01A2B" w:rsidRPr="00EE2591">
              <w:rPr>
                <w:bCs/>
                <w:sz w:val="24"/>
                <w:szCs w:val="24"/>
                <w:u w:val="single"/>
              </w:rPr>
              <w:t>№</w:t>
            </w:r>
            <w:r w:rsidRPr="00EE2591">
              <w:rPr>
                <w:bCs/>
                <w:sz w:val="24"/>
                <w:szCs w:val="24"/>
                <w:u w:val="single"/>
              </w:rPr>
              <w:t xml:space="preserve"> 4-п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81AA6">
              <w:rPr>
                <w:sz w:val="24"/>
                <w:szCs w:val="24"/>
                <w:lang w:eastAsia="en-US"/>
              </w:rPr>
              <w:t>«</w:t>
            </w:r>
            <w:r w:rsidRPr="00081AA6">
              <w:rPr>
                <w:sz w:val="24"/>
                <w:szCs w:val="24"/>
              </w:rPr>
              <w:t>О комиссии по соблюдению требований к служебному поведению лиц, претендующих на замещение должностей руководителей учреждений, подведомственных администрации муниципального образования Никольский сельсовет, и лиц, замещающих указанные должности, и урегулированию конфликта интересов</w:t>
            </w:r>
            <w:r w:rsidRPr="00081AA6">
              <w:rPr>
                <w:sz w:val="24"/>
                <w:szCs w:val="24"/>
                <w:lang w:eastAsia="en-US"/>
              </w:rPr>
              <w:t>»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081AA6" w:rsidRPr="00081AA6" w:rsidRDefault="00081AA6" w:rsidP="00081AA6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EE2591">
              <w:rPr>
                <w:color w:val="000000"/>
                <w:sz w:val="24"/>
                <w:szCs w:val="24"/>
                <w:u w:val="single"/>
                <w:lang w:eastAsia="en-US"/>
              </w:rPr>
              <w:t>2.Постановление от 21.02.2025 № 5-п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«</w:t>
            </w:r>
            <w:r w:rsidRPr="00081AA6">
              <w:rPr>
                <w:sz w:val="24"/>
                <w:szCs w:val="24"/>
              </w:rPr>
              <w:t xml:space="preserve">Об утверждении порядка уведомления </w:t>
            </w:r>
            <w:r w:rsidRPr="00081AA6">
              <w:rPr>
                <w:sz w:val="24"/>
                <w:szCs w:val="24"/>
              </w:rPr>
              <w:lastRenderedPageBreak/>
              <w:t>представителя нанимателя (работодателя) о выполнении иной оплачиваемой работы муниципальными служащими администрации муниципального образования Никольский сельсовет Оренбургского района Оренбургской области»</w:t>
            </w:r>
          </w:p>
          <w:p w:rsidR="00081AA6" w:rsidRPr="00B61E8C" w:rsidRDefault="00081AA6" w:rsidP="00081AA6">
            <w:pPr>
              <w:tabs>
                <w:tab w:val="left" w:pos="1276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EE2591">
              <w:rPr>
                <w:color w:val="000000"/>
                <w:sz w:val="24"/>
                <w:szCs w:val="24"/>
                <w:u w:val="single"/>
                <w:lang w:eastAsia="en-US"/>
              </w:rPr>
              <w:t>3.Постановление от 05.05.2025 № 24-п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«Об утвер</w:t>
            </w:r>
            <w:r w:rsidR="00DC6AFF">
              <w:rPr>
                <w:color w:val="000000"/>
                <w:sz w:val="24"/>
                <w:szCs w:val="24"/>
                <w:lang w:eastAsia="en-US"/>
              </w:rPr>
              <w:t>ждении Плана мероприятий по противодействию коррупции в муници</w:t>
            </w:r>
            <w:r>
              <w:rPr>
                <w:color w:val="000000"/>
                <w:sz w:val="24"/>
                <w:szCs w:val="24"/>
                <w:lang w:eastAsia="en-US"/>
              </w:rPr>
              <w:t>пальном образовании Нико</w:t>
            </w:r>
            <w:r w:rsidR="00DC6AFF">
              <w:rPr>
                <w:color w:val="000000"/>
                <w:sz w:val="24"/>
                <w:szCs w:val="24"/>
                <w:lang w:eastAsia="en-US"/>
              </w:rPr>
              <w:t>льски</w:t>
            </w:r>
            <w:r>
              <w:rPr>
                <w:color w:val="000000"/>
                <w:sz w:val="24"/>
                <w:szCs w:val="24"/>
                <w:lang w:eastAsia="en-US"/>
              </w:rPr>
              <w:t>й</w:t>
            </w:r>
            <w:r w:rsidR="00DC6AFF">
              <w:rPr>
                <w:color w:val="000000"/>
                <w:sz w:val="24"/>
                <w:szCs w:val="24"/>
                <w:lang w:eastAsia="en-US"/>
              </w:rPr>
              <w:t xml:space="preserve"> с</w:t>
            </w:r>
            <w:r>
              <w:rPr>
                <w:color w:val="000000"/>
                <w:sz w:val="24"/>
                <w:szCs w:val="24"/>
                <w:lang w:eastAsia="en-US"/>
              </w:rPr>
              <w:t>ельсовет на 2025-2029 годы»</w:t>
            </w:r>
          </w:p>
        </w:tc>
      </w:tr>
      <w:tr w:rsidR="00B61E8C" w:rsidRPr="00B61E8C" w:rsidTr="00B61E8C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tabs>
                <w:tab w:val="left" w:pos="1276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rFonts w:eastAsia="Arial"/>
                <w:color w:val="000000"/>
                <w:sz w:val="24"/>
                <w:szCs w:val="24"/>
                <w:lang w:eastAsia="en-US"/>
              </w:rPr>
              <w:t xml:space="preserve">Проведение антикоррупционной экспертизы нормативных правовых актов </w:t>
            </w:r>
            <w:r w:rsidRPr="00B61E8C">
              <w:rPr>
                <w:color w:val="000000"/>
                <w:sz w:val="24"/>
                <w:szCs w:val="24"/>
                <w:lang w:eastAsia="en-US"/>
              </w:rPr>
              <w:t>и проектов нормативных правовых актов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EE2591" w:rsidP="00DC6AFF">
            <w:pPr>
              <w:tabs>
                <w:tab w:val="left" w:pos="1276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 </w:t>
            </w:r>
            <w:r w:rsidR="00C846E0">
              <w:rPr>
                <w:color w:val="000000"/>
                <w:sz w:val="24"/>
                <w:szCs w:val="24"/>
                <w:lang w:eastAsia="en-US"/>
              </w:rPr>
              <w:t xml:space="preserve">В 2025 году проведена антикоррупционная экспертиза </w:t>
            </w:r>
            <w:r w:rsidR="00F01A2B">
              <w:rPr>
                <w:color w:val="000000"/>
                <w:sz w:val="24"/>
                <w:szCs w:val="24"/>
                <w:lang w:eastAsia="en-US"/>
              </w:rPr>
              <w:t xml:space="preserve">на </w:t>
            </w:r>
            <w:r w:rsidR="00DC6AFF" w:rsidRPr="00DC6AFF">
              <w:rPr>
                <w:sz w:val="24"/>
                <w:szCs w:val="24"/>
                <w:lang w:eastAsia="en-US"/>
              </w:rPr>
              <w:t>11</w:t>
            </w:r>
            <w:r w:rsidR="00F01A2B">
              <w:rPr>
                <w:color w:val="000000"/>
                <w:sz w:val="24"/>
                <w:szCs w:val="24"/>
                <w:lang w:eastAsia="en-US"/>
              </w:rPr>
              <w:t xml:space="preserve"> проектов и НПА. </w:t>
            </w:r>
            <w:r w:rsidR="00F01A2B">
              <w:rPr>
                <w:sz w:val="24"/>
                <w:szCs w:val="24"/>
              </w:rPr>
              <w:t>В отчетном периоде независимая антикоррупционная экспертиза в отношении проектов нормативных правовых актов не проводилась.</w:t>
            </w:r>
          </w:p>
        </w:tc>
      </w:tr>
      <w:tr w:rsidR="00B61E8C" w:rsidRPr="00B61E8C" w:rsidTr="00F01A2B">
        <w:trPr>
          <w:trHeight w:val="16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проектов нормативных правовых актов на официальных сайтах в информационно-телекоммуникационной сети «Интернет» в целях </w:t>
            </w:r>
            <w:proofErr w:type="gramStart"/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 возможности проведения независимой антикоррупционной экспертизы проектов нормативных правовых актов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8C" w:rsidRPr="00DC6AFF" w:rsidRDefault="00EE2591" w:rsidP="00DC6AFF">
            <w:pPr>
              <w:pStyle w:val="ConsPlusNormal"/>
              <w:tabs>
                <w:tab w:val="left" w:pos="102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</w:t>
            </w:r>
            <w:r w:rsidR="00DC6AFF" w:rsidRPr="00DC6A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сайте администрации в сети Интернет  в разделе «Противодействия коррупции» в подразделе «Независимая антикоррупционная экспертиза»  размещаются проекты нормативных правовых актов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мере их издания.</w:t>
            </w:r>
          </w:p>
        </w:tc>
      </w:tr>
      <w:tr w:rsidR="00B61E8C" w:rsidRPr="00B61E8C" w:rsidTr="00B61E8C">
        <w:trPr>
          <w:trHeight w:val="276"/>
        </w:trPr>
        <w:tc>
          <w:tcPr>
            <w:tcW w:w="147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II. Организационно-управленческие меры по обеспечению антикоррупционной деятельности</w:t>
            </w:r>
          </w:p>
        </w:tc>
      </w:tr>
      <w:tr w:rsidR="00B61E8C" w:rsidRPr="00B61E8C" w:rsidTr="00B61E8C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rFonts w:eastAsia="Arial"/>
                <w:color w:val="000000"/>
                <w:sz w:val="24"/>
                <w:szCs w:val="24"/>
                <w:lang w:eastAsia="en-US"/>
              </w:rPr>
              <w:t xml:space="preserve">Организация </w:t>
            </w:r>
            <w:proofErr w:type="gramStart"/>
            <w:r w:rsidRPr="00B61E8C">
              <w:rPr>
                <w:rFonts w:eastAsia="Arial"/>
                <w:color w:val="000000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B61E8C">
              <w:rPr>
                <w:rFonts w:eastAsia="Arial"/>
                <w:color w:val="000000"/>
                <w:sz w:val="24"/>
                <w:szCs w:val="24"/>
                <w:lang w:eastAsia="en-US"/>
              </w:rPr>
              <w:t xml:space="preserve"> исполнением плана по противодействию коррупции. Осуществление анализа исполнения плановых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 не позднее</w:t>
            </w:r>
          </w:p>
          <w:p w:rsidR="00B61E8C" w:rsidRPr="00B61E8C" w:rsidRDefault="00B61E8C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июля и</w:t>
            </w:r>
          </w:p>
          <w:p w:rsidR="00B61E8C" w:rsidRPr="00B61E8C" w:rsidRDefault="00B61E8C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января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DC6AFF" w:rsidRDefault="00EE2591" w:rsidP="00DC6AF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DC6AFF" w:rsidRPr="00DC6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результатам анализа установлено, что информация об исполнении Плана отражена с качественными и количественными показателями, мероприятия, срок для исполнения которых наступил, исполнены </w:t>
            </w:r>
            <w:r w:rsidR="00DC6AFF" w:rsidRPr="00DC6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своевременно.</w:t>
            </w:r>
          </w:p>
        </w:tc>
      </w:tr>
      <w:tr w:rsidR="00B61E8C" w:rsidRPr="00B61E8C" w:rsidTr="00B61E8C">
        <w:trPr>
          <w:trHeight w:val="2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оценки коррупционных рисков, возникающих при осуществлении муниципальными служащими администрации МО Никольский сельсовет своих функций, и внесение уточнений в перечни должностей муниципальной службы, замещение которых связано с коррупционными рисками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:rsidR="00B61E8C" w:rsidRP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до 5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D08" w:rsidRPr="000F6D08" w:rsidRDefault="00EE2591" w:rsidP="00EE25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F6D08" w:rsidRPr="000F6D08">
              <w:rPr>
                <w:rFonts w:ascii="Times New Roman" w:hAnsi="Times New Roman" w:cs="Times New Roman"/>
                <w:sz w:val="24"/>
                <w:szCs w:val="24"/>
              </w:rPr>
              <w:t>При осуществлении муниципальными служащими своих функций коррупционных рисков не выявлено</w:t>
            </w:r>
          </w:p>
        </w:tc>
      </w:tr>
      <w:tr w:rsidR="00B61E8C" w:rsidRPr="00B61E8C" w:rsidTr="00B61E8C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и анализ сведений, содержащихся в анкетах, представляемых при поступлении на муниципальную службу. Анализ проводится на предмет установления наличия (отсутствия) подчиненности или подконтрольности лиц, находящихся в отношении родства или свойства, в том числе при выполнении иной оплачиваемой работы, владении, приносящими доход, ценными бумагами, акциями (долями участия в уставных капиталах организаций), выполнении контрольных (надзорных) и организационно-распорядительных функций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E8C" w:rsidRPr="00B61E8C" w:rsidRDefault="00B61E8C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:rsidR="00B61E8C" w:rsidRP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до 1 ноября</w:t>
            </w:r>
          </w:p>
          <w:p w:rsidR="00B61E8C" w:rsidRPr="00B61E8C" w:rsidRDefault="00B61E8C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1A8" w:rsidRPr="004221A8" w:rsidRDefault="004221A8" w:rsidP="004221A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422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назначении на муниципальную службу граждане предоставляют сведения о родственниках и свойственниках, а также информации, размещённой в информационно-телекоммуникационной сети «Интернет», в том числе в социальных сетях. </w:t>
            </w:r>
          </w:p>
          <w:p w:rsidR="00B61E8C" w:rsidRPr="004221A8" w:rsidRDefault="004221A8" w:rsidP="004221A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422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результате проведенного анализа за 2025 год фактов близкого родства или свойства с главой муниципального образования, являющимся работодателем, заместителем  главы администрации муниципа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льного образования Никольский</w:t>
            </w:r>
            <w:r w:rsidRPr="004221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руководителями учреждений, не выявлено.</w:t>
            </w:r>
          </w:p>
        </w:tc>
      </w:tr>
      <w:tr w:rsidR="00B61E8C" w:rsidRPr="00B61E8C" w:rsidTr="00B61E8C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7.</w:t>
            </w:r>
          </w:p>
          <w:p w:rsidR="005F0248" w:rsidRDefault="005F0248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5F0248" w:rsidRDefault="005F0248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5F0248" w:rsidRPr="00B61E8C" w:rsidRDefault="005F0248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Default="00B61E8C" w:rsidP="00B61E8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информации, размещённой в информационно-телекоммуникационной сети «Интернет», в том числе в социальных сетях</w:t>
            </w:r>
          </w:p>
          <w:p w:rsidR="005F0248" w:rsidRPr="00B61E8C" w:rsidRDefault="005F0248" w:rsidP="00B61E8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:rsid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до 1 декабря</w:t>
            </w:r>
          </w:p>
          <w:p w:rsidR="005F0248" w:rsidRDefault="005F0248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5F0248" w:rsidRPr="00B61E8C" w:rsidRDefault="005F0248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Заместитель главы администрации</w:t>
            </w:r>
          </w:p>
          <w:p w:rsidR="005F0248" w:rsidRPr="00B61E8C" w:rsidRDefault="005F0248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5E5CDE" w:rsidP="005E5CD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ходе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информации, размещенной в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в социальных сетях,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касающихся сведений о коррупционных правонарушениях, 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муниципальными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ащими администрации МО Никольский сельсовет,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выявлено.</w:t>
            </w:r>
          </w:p>
        </w:tc>
      </w:tr>
      <w:tr w:rsidR="00B61E8C" w:rsidRPr="00B61E8C" w:rsidTr="00B61E8C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248" w:rsidRDefault="005F0248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B61E8C" w:rsidRP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Разъяснение обязанности муниципальных </w:t>
            </w: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служащих уведомлять о фактах обращения в целях склонения к совершению коррупционных правонарушений.</w:t>
            </w:r>
          </w:p>
          <w:p w:rsidR="00B61E8C" w:rsidRPr="00B61E8C" w:rsidRDefault="00B61E8C" w:rsidP="00B61E8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соблюдения запретов, ограничений, и требований, установленных в целях противодействия коррупции, в том числе касающихся выполнения иной оплачиваемой работы.</w:t>
            </w:r>
          </w:p>
          <w:p w:rsidR="00B61E8C" w:rsidRPr="00B61E8C" w:rsidRDefault="00B61E8C" w:rsidP="00B61E8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тестирования муниципальных служащих по оценке знаний положений антикоррупционного законодательства, в том числе запретов, ограничений и требований, установленных в целях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248" w:rsidRDefault="005F0248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1E8C" w:rsidRPr="00B61E8C" w:rsidRDefault="00B61E8C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ежегодно, </w:t>
            </w:r>
          </w:p>
          <w:p w:rsidR="00B61E8C" w:rsidRP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до 1 апреля</w:t>
            </w:r>
          </w:p>
          <w:p w:rsidR="00B61E8C" w:rsidRPr="00B61E8C" w:rsidRDefault="00B61E8C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1E8C" w:rsidRPr="00B61E8C" w:rsidRDefault="00B61E8C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:rsidR="00B61E8C" w:rsidRP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до 1 октября</w:t>
            </w:r>
          </w:p>
          <w:p w:rsidR="00B61E8C" w:rsidRP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B61E8C" w:rsidRPr="00B61E8C" w:rsidRDefault="00B61E8C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1E8C" w:rsidRPr="00B61E8C" w:rsidRDefault="00B61E8C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:rsidR="00B61E8C" w:rsidRP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до 1 ноября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Заместитель </w:t>
            </w:r>
            <w:r w:rsidRPr="00B61E8C">
              <w:rPr>
                <w:color w:val="000000"/>
                <w:sz w:val="24"/>
                <w:szCs w:val="24"/>
                <w:lang w:eastAsia="en-US"/>
              </w:rPr>
              <w:lastRenderedPageBreak/>
              <w:t>главы администрации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49" w:rsidRDefault="006071DF" w:rsidP="00053149">
            <w:pPr>
              <w:shd w:val="clear" w:color="auto" w:fill="FFFFFF"/>
              <w:jc w:val="both"/>
              <w:rPr>
                <w:color w:val="202020"/>
                <w:sz w:val="24"/>
                <w:szCs w:val="24"/>
              </w:rPr>
            </w:pPr>
            <w:r>
              <w:rPr>
                <w:color w:val="202020"/>
                <w:sz w:val="24"/>
                <w:szCs w:val="24"/>
              </w:rPr>
              <w:lastRenderedPageBreak/>
              <w:t xml:space="preserve">      </w:t>
            </w:r>
            <w:r w:rsidR="004221A8">
              <w:rPr>
                <w:color w:val="202020"/>
                <w:sz w:val="24"/>
                <w:szCs w:val="24"/>
              </w:rPr>
              <w:t>28</w:t>
            </w:r>
            <w:r w:rsidR="004221A8" w:rsidRPr="00951607">
              <w:rPr>
                <w:color w:val="202020"/>
                <w:sz w:val="24"/>
                <w:szCs w:val="24"/>
              </w:rPr>
              <w:t xml:space="preserve"> июля 2025 года в администрации </w:t>
            </w:r>
            <w:r w:rsidR="004221A8" w:rsidRPr="00951607">
              <w:rPr>
                <w:color w:val="202020"/>
                <w:sz w:val="24"/>
                <w:szCs w:val="24"/>
              </w:rPr>
              <w:lastRenderedPageBreak/>
              <w:t xml:space="preserve">муниципального образования </w:t>
            </w:r>
            <w:r w:rsidR="004221A8">
              <w:rPr>
                <w:bCs/>
                <w:kern w:val="36"/>
                <w:sz w:val="24"/>
                <w:szCs w:val="24"/>
              </w:rPr>
              <w:t>Никольский</w:t>
            </w:r>
            <w:r w:rsidR="004221A8" w:rsidRPr="00951607">
              <w:rPr>
                <w:bCs/>
                <w:kern w:val="36"/>
                <w:sz w:val="24"/>
                <w:szCs w:val="24"/>
              </w:rPr>
              <w:t xml:space="preserve"> </w:t>
            </w:r>
            <w:r w:rsidR="004221A8" w:rsidRPr="00951607">
              <w:rPr>
                <w:color w:val="202020"/>
                <w:sz w:val="24"/>
                <w:szCs w:val="24"/>
              </w:rPr>
              <w:t xml:space="preserve">сельсовет проведен семинар с </w:t>
            </w:r>
            <w:r w:rsidR="004221A8">
              <w:rPr>
                <w:color w:val="202020"/>
                <w:sz w:val="24"/>
                <w:szCs w:val="24"/>
              </w:rPr>
              <w:t xml:space="preserve">4 </w:t>
            </w:r>
            <w:r w:rsidR="004221A8" w:rsidRPr="00951607">
              <w:rPr>
                <w:color w:val="202020"/>
                <w:sz w:val="24"/>
                <w:szCs w:val="24"/>
              </w:rPr>
              <w:t>муниципа</w:t>
            </w:r>
            <w:r w:rsidR="004221A8">
              <w:rPr>
                <w:color w:val="202020"/>
                <w:sz w:val="24"/>
                <w:szCs w:val="24"/>
              </w:rPr>
              <w:t>льными служащими администрации,</w:t>
            </w:r>
            <w:r w:rsidR="004221A8" w:rsidRPr="00951607">
              <w:rPr>
                <w:color w:val="202020"/>
                <w:sz w:val="24"/>
                <w:szCs w:val="24"/>
              </w:rPr>
              <w:t xml:space="preserve"> </w:t>
            </w:r>
            <w:r w:rsidR="004221A8">
              <w:rPr>
                <w:color w:val="202020"/>
                <w:sz w:val="24"/>
                <w:szCs w:val="24"/>
              </w:rPr>
              <w:t xml:space="preserve">2 </w:t>
            </w:r>
            <w:r w:rsidR="004221A8" w:rsidRPr="00951607">
              <w:rPr>
                <w:color w:val="202020"/>
                <w:sz w:val="24"/>
                <w:szCs w:val="24"/>
              </w:rPr>
              <w:t>руководителями и</w:t>
            </w:r>
            <w:r w:rsidR="004221A8">
              <w:rPr>
                <w:color w:val="202020"/>
                <w:sz w:val="24"/>
                <w:szCs w:val="24"/>
              </w:rPr>
              <w:t xml:space="preserve"> 3</w:t>
            </w:r>
            <w:r w:rsidR="004221A8" w:rsidRPr="00951607">
              <w:rPr>
                <w:color w:val="202020"/>
                <w:sz w:val="24"/>
                <w:szCs w:val="24"/>
              </w:rPr>
              <w:t xml:space="preserve"> сотрудниками подведомственных учреждений по вопросам установления причин, способствовавших совершению пр</w:t>
            </w:r>
            <w:r w:rsidR="004221A8">
              <w:rPr>
                <w:color w:val="202020"/>
                <w:sz w:val="24"/>
                <w:szCs w:val="24"/>
              </w:rPr>
              <w:t>еступлений, просмотрели презентацию по обзору уголовных дел по преступлениям коррупционной направленности за 2022-2024 гг.</w:t>
            </w:r>
          </w:p>
          <w:p w:rsidR="00053149" w:rsidRDefault="00053149" w:rsidP="00053149">
            <w:pPr>
              <w:shd w:val="clear" w:color="auto" w:fill="FFFFFF"/>
              <w:jc w:val="both"/>
              <w:rPr>
                <w:color w:val="202020"/>
                <w:sz w:val="24"/>
                <w:szCs w:val="24"/>
              </w:rPr>
            </w:pPr>
          </w:p>
          <w:p w:rsidR="00053149" w:rsidRPr="00053149" w:rsidRDefault="006071DF" w:rsidP="00053149">
            <w:pPr>
              <w:shd w:val="clear" w:color="auto" w:fill="FFFFFF"/>
              <w:jc w:val="both"/>
              <w:rPr>
                <w:color w:val="202020"/>
                <w:sz w:val="24"/>
                <w:szCs w:val="24"/>
              </w:rPr>
            </w:pPr>
            <w:r>
              <w:rPr>
                <w:color w:val="202020"/>
                <w:sz w:val="24"/>
                <w:szCs w:val="24"/>
              </w:rPr>
              <w:t xml:space="preserve">       </w:t>
            </w:r>
            <w:r w:rsidR="00053149">
              <w:rPr>
                <w:color w:val="202020"/>
                <w:sz w:val="24"/>
                <w:szCs w:val="24"/>
              </w:rPr>
              <w:t>20 октября 2025 года в администрации с муниципальными служащими прошел семинар на тему привлечение к ответственности за несоблюдение ограничений и запретов, неисполнение обязанностей, в целях противодействия, а также с основными ограничениями, запретами и обязанностями, предусмотренными антикоррупционным законодательством.</w:t>
            </w:r>
          </w:p>
        </w:tc>
      </w:tr>
      <w:tr w:rsidR="00B61E8C" w:rsidRPr="00B61E8C" w:rsidTr="00B61E8C">
        <w:trPr>
          <w:trHeight w:val="2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контроля за соблюдением лицами, замещающими должности муниципальной службы, требований об </w:t>
            </w:r>
            <w:proofErr w:type="gramStart"/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уведомлении</w:t>
            </w:r>
            <w:proofErr w:type="gramEnd"/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получении подарка в связи с исполнением служебных (должностных) обязанностей, о сдаче подарка.</w:t>
            </w:r>
          </w:p>
          <w:p w:rsidR="00B61E8C" w:rsidRPr="00B61E8C" w:rsidRDefault="00B61E8C" w:rsidP="00B61E8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Разъяснение муниципальным служащим о запрете на получение в связи с исполнением должностных (служебных) обязанностей вознаграждений от физических и юридических лиц (подарков, денежного вознаграждения, ссуд, </w:t>
            </w: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услуг, оплаты развлечений, отдыха, транспортных расходов и иных вознаграждений), а также порядка действий при получении подарка в связи с протокольными мероприятиями, со служебными командировками и с другими официальными мероприятиями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ежегодно,</w:t>
            </w:r>
          </w:p>
          <w:p w:rsidR="00B61E8C" w:rsidRP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до 1 апреля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6071DF" w:rsidP="00AD041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proofErr w:type="gramStart"/>
            <w:r w:rsidR="00AD0413" w:rsidRPr="00761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Постановлением от 07.08.2024 № 60-п утвержден Порядок сообщения лицами, замещающими должности муниципальной службы в администрации Никольского сельсовета о получении подарка в связи с протокольными мероприятиями,  служебными командировками и другими официальными мероприятиями, участие в которых связано с исполнением ими служебных обязанностей, сдачи и оценки подарка, реализации и зачисления средств, </w:t>
            </w:r>
            <w:r w:rsidR="00AD0413" w:rsidRPr="00761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вырученных от его реализации.</w:t>
            </w:r>
            <w:proofErr w:type="gramEnd"/>
            <w:r w:rsidR="00AD0413" w:rsidRPr="00761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="00AD0413" w:rsidRPr="00761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AD0413" w:rsidRPr="00761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D0413" w:rsidRPr="00761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данным</w:t>
            </w:r>
            <w:proofErr w:type="gramEnd"/>
            <w:r w:rsidR="00AD0413" w:rsidRPr="00761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НПА ознакомлены все муниципальные служащие.</w:t>
            </w:r>
          </w:p>
        </w:tc>
      </w:tr>
      <w:tr w:rsidR="00B61E8C" w:rsidRPr="00B61E8C" w:rsidTr="00B61E8C">
        <w:trPr>
          <w:trHeight w:val="18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shd w:val="clear" w:color="auto" w:fill="FFFFFF"/>
              <w:jc w:val="both"/>
              <w:rPr>
                <w:rFonts w:eastAsia="Arial"/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rFonts w:eastAsia="Arial"/>
                <w:color w:val="000000"/>
                <w:sz w:val="24"/>
                <w:szCs w:val="24"/>
                <w:lang w:eastAsia="en-US"/>
              </w:rPr>
              <w:t xml:space="preserve">Обеспечение предоставления лицами, </w:t>
            </w:r>
            <w:r w:rsidRPr="00B61E8C">
              <w:rPr>
                <w:color w:val="000000"/>
                <w:sz w:val="24"/>
                <w:szCs w:val="24"/>
                <w:lang w:eastAsia="en-US"/>
              </w:rPr>
              <w:t>замещающими должности  муниципальной службы,</w:t>
            </w:r>
            <w:r w:rsidRPr="00B61E8C">
              <w:rPr>
                <w:rFonts w:eastAsia="Arial"/>
                <w:color w:val="000000"/>
                <w:sz w:val="24"/>
                <w:szCs w:val="24"/>
                <w:lang w:eastAsia="en-US"/>
              </w:rPr>
              <w:t xml:space="preserve"> претендующими на замещение указанных должностей о своих доходах, расходах, об имуществе и обязательствах имущественного характера, а также супруг (супругов) и несовершеннолетних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:rsidR="00B61E8C" w:rsidRP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до 30 апреля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E8C" w:rsidRPr="00B61E8C" w:rsidRDefault="00B61E8C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951607" w:rsidRDefault="006071DF" w:rsidP="00F50B4F">
            <w:pPr>
              <w:tabs>
                <w:tab w:val="left" w:pos="1276"/>
              </w:tabs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 xml:space="preserve">        </w:t>
            </w:r>
            <w:r w:rsidR="00F50B4F" w:rsidRPr="00951607">
              <w:rPr>
                <w:color w:val="000000"/>
                <w:sz w:val="24"/>
                <w:szCs w:val="24"/>
                <w:lang w:eastAsia="zh-CN"/>
              </w:rPr>
              <w:t>30 апреля 2025 года завершилась декларационная кампания 2025 го</w:t>
            </w:r>
            <w:r w:rsidR="00F50B4F">
              <w:rPr>
                <w:color w:val="000000"/>
                <w:sz w:val="24"/>
                <w:szCs w:val="24"/>
                <w:lang w:eastAsia="zh-CN"/>
              </w:rPr>
              <w:t>да. Муниципальные служащие</w:t>
            </w:r>
            <w:r w:rsidR="00F50B4F" w:rsidRPr="00951607">
              <w:rPr>
                <w:color w:val="000000"/>
                <w:sz w:val="24"/>
                <w:szCs w:val="24"/>
                <w:lang w:eastAsia="zh-CN"/>
              </w:rPr>
              <w:t xml:space="preserve"> и руководители подведомственных учреждений до 30 апреля 2025 года предоставили сведения о доходах, расходах, об имуществе и обязательствах имущественного характера себя и близких родственников. </w:t>
            </w:r>
          </w:p>
          <w:p w:rsidR="00F50B4F" w:rsidRPr="00951607" w:rsidRDefault="006071DF" w:rsidP="00F50B4F">
            <w:pPr>
              <w:tabs>
                <w:tab w:val="left" w:pos="1276"/>
              </w:tabs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 xml:space="preserve">       </w:t>
            </w:r>
            <w:r w:rsidR="00F50B4F">
              <w:rPr>
                <w:color w:val="000000"/>
                <w:sz w:val="24"/>
                <w:szCs w:val="24"/>
                <w:lang w:eastAsia="zh-CN"/>
              </w:rPr>
              <w:t>Всего сведения представили 4</w:t>
            </w:r>
            <w:r w:rsidR="00F50B4F" w:rsidRPr="00951607">
              <w:rPr>
                <w:color w:val="000000"/>
                <w:sz w:val="24"/>
                <w:szCs w:val="24"/>
                <w:lang w:eastAsia="zh-CN"/>
              </w:rPr>
              <w:t xml:space="preserve"> человек</w:t>
            </w:r>
            <w:r w:rsidR="00F50B4F">
              <w:rPr>
                <w:color w:val="000000"/>
                <w:sz w:val="24"/>
                <w:szCs w:val="24"/>
                <w:lang w:eastAsia="zh-CN"/>
              </w:rPr>
              <w:t>а</w:t>
            </w:r>
            <w:r w:rsidR="00F50B4F" w:rsidRPr="00951607">
              <w:rPr>
                <w:color w:val="000000"/>
                <w:sz w:val="24"/>
                <w:szCs w:val="24"/>
                <w:lang w:eastAsia="zh-CN"/>
              </w:rPr>
              <w:t xml:space="preserve">, в том числе: </w:t>
            </w:r>
          </w:p>
          <w:p w:rsidR="00F50B4F" w:rsidRPr="00951607" w:rsidRDefault="00F50B4F" w:rsidP="00F50B4F">
            <w:pPr>
              <w:tabs>
                <w:tab w:val="left" w:pos="1276"/>
              </w:tabs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- 1 руководитель муниципального учреждения</w:t>
            </w:r>
            <w:r w:rsidRPr="00951607">
              <w:rPr>
                <w:color w:val="000000"/>
                <w:sz w:val="24"/>
                <w:szCs w:val="24"/>
                <w:lang w:eastAsia="zh-CN"/>
              </w:rPr>
              <w:t>;</w:t>
            </w:r>
          </w:p>
          <w:p w:rsidR="00F50B4F" w:rsidRPr="00951607" w:rsidRDefault="00F50B4F" w:rsidP="00F50B4F">
            <w:pPr>
              <w:tabs>
                <w:tab w:val="left" w:pos="1276"/>
              </w:tabs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951607">
              <w:rPr>
                <w:color w:val="000000"/>
                <w:sz w:val="24"/>
                <w:szCs w:val="24"/>
                <w:lang w:eastAsia="zh-CN"/>
              </w:rPr>
              <w:t>- 3 муниципальных служащи</w:t>
            </w:r>
            <w:r>
              <w:rPr>
                <w:color w:val="000000"/>
                <w:sz w:val="24"/>
                <w:szCs w:val="24"/>
                <w:lang w:eastAsia="zh-CN"/>
              </w:rPr>
              <w:t xml:space="preserve">х администрации МО Никольский </w:t>
            </w:r>
            <w:r w:rsidRPr="00951607">
              <w:rPr>
                <w:color w:val="000000"/>
                <w:sz w:val="24"/>
                <w:szCs w:val="24"/>
                <w:lang w:eastAsia="zh-CN"/>
              </w:rPr>
              <w:t xml:space="preserve"> сельсовет.</w:t>
            </w:r>
          </w:p>
          <w:p w:rsidR="00B61E8C" w:rsidRPr="00B61E8C" w:rsidRDefault="006071DF" w:rsidP="00F50B4F">
            <w:pPr>
              <w:tabs>
                <w:tab w:val="left" w:pos="1276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 xml:space="preserve">       </w:t>
            </w:r>
            <w:r w:rsidR="00F50B4F" w:rsidRPr="00951607">
              <w:rPr>
                <w:color w:val="000000"/>
                <w:sz w:val="24"/>
                <w:szCs w:val="24"/>
                <w:lang w:eastAsia="zh-CN"/>
              </w:rPr>
              <w:t>Таким образом, сведения о доходах представлены всеми лицами, в обязанности которых входит предоставление сведений о доходах.</w:t>
            </w:r>
          </w:p>
        </w:tc>
      </w:tr>
      <w:tr w:rsidR="00F50B4F" w:rsidRPr="00B61E8C" w:rsidTr="00B61E8C">
        <w:trPr>
          <w:trHeight w:val="2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tabs>
                <w:tab w:val="left" w:pos="1276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Анализ сведений о доходах, расходах, об имуществе и обязательствах имущественного характера, представленных в соответствии с нормативными правовыми актами Российской Федерации, подготовка доклада об итогах декларационной кампании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:rsidR="00F50B4F" w:rsidRPr="00B61E8C" w:rsidRDefault="00F50B4F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951607" w:rsidRDefault="006071DF" w:rsidP="00F50B4F">
            <w:pPr>
              <w:tabs>
                <w:tab w:val="left" w:pos="1276"/>
              </w:tabs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 w:rsidR="00F50B4F" w:rsidRPr="00951607">
              <w:rPr>
                <w:color w:val="000000"/>
                <w:sz w:val="24"/>
                <w:szCs w:val="24"/>
              </w:rPr>
              <w:t xml:space="preserve">По завершению декларационной компании проведен анализ </w:t>
            </w:r>
            <w:r w:rsidR="00F50B4F" w:rsidRPr="00951607">
              <w:rPr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характера, </w:t>
            </w:r>
            <w:r w:rsidR="00F50B4F">
              <w:rPr>
                <w:sz w:val="24"/>
                <w:szCs w:val="24"/>
              </w:rPr>
              <w:t xml:space="preserve">по результатам которого выявлено, что двое муниципальных служащих внесли </w:t>
            </w:r>
            <w:r w:rsidR="00F50B4F">
              <w:rPr>
                <w:sz w:val="24"/>
                <w:szCs w:val="24"/>
              </w:rPr>
              <w:lastRenderedPageBreak/>
              <w:t xml:space="preserve">неполные сведения, в </w:t>
            </w:r>
            <w:proofErr w:type="gramStart"/>
            <w:r w:rsidR="00F50B4F">
              <w:rPr>
                <w:sz w:val="24"/>
                <w:szCs w:val="24"/>
              </w:rPr>
              <w:t>связи</w:t>
            </w:r>
            <w:proofErr w:type="gramEnd"/>
            <w:r w:rsidR="00F50B4F">
              <w:rPr>
                <w:sz w:val="24"/>
                <w:szCs w:val="24"/>
              </w:rPr>
              <w:t xml:space="preserve"> с чем подали уточняющие справки. Выявленные неточности не влекут</w:t>
            </w:r>
            <w:r w:rsidR="00F50B4F" w:rsidRPr="00951607">
              <w:rPr>
                <w:sz w:val="24"/>
                <w:szCs w:val="24"/>
              </w:rPr>
              <w:t xml:space="preserve"> за собой оснований для инициирования процедуры проверки и привлечения к дисциплинарной ответственности.</w:t>
            </w:r>
          </w:p>
        </w:tc>
      </w:tr>
      <w:tr w:rsidR="00F50B4F" w:rsidRPr="00B61E8C" w:rsidTr="00B61E8C">
        <w:trPr>
          <w:trHeight w:val="2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состояния антикоррупционной работы (в соответствии с показателями эффективности деятельности подразделений (специалистов), в функции которых включена профилактика коррупционных правонарушений, согласно методике, утвержденной решением комиссии по координации работы по противодействию коррупции в Оренбургской области от 26.03.2020 (протокол № 27)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:rsidR="00F50B4F" w:rsidRPr="00B61E8C" w:rsidRDefault="00F50B4F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до 1 марта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EE2591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F50B4F" w:rsidRPr="00B61E8C" w:rsidTr="00B61E8C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анализа деятельности подведомственных учреждений по реализации положений статьи 13.3 Федерального закона от 25 декабря 2008 года № 273-ФЗ «О противодействии коррупции». В соответствии с методикой, утвержденной решением комиссии по координации работы по противодействию коррупции в Оренбургской области от 06.04.2021 (протокол № 32)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:rsidR="00F50B4F" w:rsidRPr="00B61E8C" w:rsidRDefault="00F50B4F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до 1 июня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344" w:rsidRDefault="00041344" w:rsidP="00F50B4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50B4F" w:rsidRPr="00951607">
              <w:rPr>
                <w:rFonts w:ascii="Times New Roman" w:hAnsi="Times New Roman" w:cs="Times New Roman"/>
                <w:sz w:val="24"/>
                <w:szCs w:val="24"/>
              </w:rPr>
              <w:t>В рамках реализации требований законодательства, предусмотренных статьей 13.3 Федерального закона от 25.12.2008 № 273-ФЗ «О противод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ействии коррупции».</w:t>
            </w:r>
          </w:p>
          <w:p w:rsidR="00F50B4F" w:rsidRPr="00951607" w:rsidRDefault="00041344" w:rsidP="00F50B4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50B4F" w:rsidRPr="00951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  <w:r w:rsidR="00F50B4F" w:rsidRPr="00951607">
              <w:rPr>
                <w:rFonts w:ascii="Times New Roman" w:hAnsi="Times New Roman" w:cs="Times New Roman"/>
                <w:sz w:val="24"/>
                <w:szCs w:val="24"/>
              </w:rPr>
              <w:t xml:space="preserve">.2025 проведены мероприятия по оценке эффективности деятельности по предупреждению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 в МУП «Никольский</w:t>
            </w:r>
            <w:r w:rsidR="00F50B4F" w:rsidRPr="00951607">
              <w:rPr>
                <w:rFonts w:ascii="Times New Roman" w:hAnsi="Times New Roman" w:cs="Times New Roman"/>
                <w:sz w:val="24"/>
                <w:szCs w:val="24"/>
              </w:rPr>
              <w:t>»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льного образования Никольский</w:t>
            </w:r>
            <w:r w:rsidR="00F50B4F" w:rsidRPr="0095160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Оренбургского района. </w:t>
            </w:r>
          </w:p>
          <w:p w:rsidR="00041344" w:rsidRDefault="00F50B4F" w:rsidP="00041344">
            <w:pPr>
              <w:pBdr>
                <w:top w:val="single" w:sz="4" w:space="0" w:color="FFFFFF"/>
                <w:left w:val="single" w:sz="4" w:space="0" w:color="FFFFFF"/>
                <w:bottom w:val="single" w:sz="4" w:space="27" w:color="FFFFFF"/>
                <w:right w:val="single" w:sz="4" w:space="4" w:color="FFFFFF"/>
              </w:pBdr>
              <w:tabs>
                <w:tab w:val="left" w:pos="8490"/>
              </w:tabs>
              <w:contextualSpacing/>
              <w:jc w:val="both"/>
              <w:rPr>
                <w:sz w:val="24"/>
                <w:szCs w:val="24"/>
              </w:rPr>
            </w:pPr>
            <w:r w:rsidRPr="00951607">
              <w:rPr>
                <w:sz w:val="24"/>
                <w:szCs w:val="24"/>
              </w:rPr>
              <w:t>В ходе проведения ана</w:t>
            </w:r>
            <w:r w:rsidR="00041344">
              <w:rPr>
                <w:sz w:val="24"/>
                <w:szCs w:val="24"/>
              </w:rPr>
              <w:t xml:space="preserve">лиза, </w:t>
            </w:r>
            <w:r w:rsidRPr="00951607">
              <w:rPr>
                <w:sz w:val="24"/>
                <w:szCs w:val="24"/>
              </w:rPr>
              <w:t xml:space="preserve"> не выявлены разночтения между самооценкой учреждения и предоставленных документов</w:t>
            </w:r>
            <w:r w:rsidR="00041344">
              <w:rPr>
                <w:sz w:val="24"/>
                <w:szCs w:val="24"/>
              </w:rPr>
              <w:t>.</w:t>
            </w:r>
          </w:p>
          <w:p w:rsidR="00F50B4F" w:rsidRDefault="00041344" w:rsidP="00041344">
            <w:pPr>
              <w:pBdr>
                <w:top w:val="single" w:sz="4" w:space="0" w:color="FFFFFF"/>
                <w:left w:val="single" w:sz="4" w:space="0" w:color="FFFFFF"/>
                <w:bottom w:val="single" w:sz="4" w:space="27" w:color="FFFFFF"/>
                <w:right w:val="single" w:sz="4" w:space="4" w:color="FFFFFF"/>
              </w:pBdr>
              <w:tabs>
                <w:tab w:val="left" w:pos="8490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Итоговый результат в 5</w:t>
            </w:r>
            <w:r w:rsidR="00F50B4F" w:rsidRPr="00041344">
              <w:rPr>
                <w:sz w:val="24"/>
                <w:szCs w:val="24"/>
              </w:rPr>
              <w:t xml:space="preserve">,5 балла является низким (неудовлетворительным) </w:t>
            </w:r>
            <w:r w:rsidR="00F50B4F" w:rsidRPr="00041344">
              <w:rPr>
                <w:sz w:val="24"/>
                <w:szCs w:val="24"/>
              </w:rPr>
              <w:lastRenderedPageBreak/>
              <w:t>показателем оценки показателей эффективности.</w:t>
            </w:r>
          </w:p>
          <w:p w:rsidR="00041344" w:rsidRDefault="00041344" w:rsidP="00041344">
            <w:pPr>
              <w:pBdr>
                <w:top w:val="single" w:sz="4" w:space="0" w:color="FFFFFF"/>
                <w:left w:val="single" w:sz="4" w:space="0" w:color="FFFFFF"/>
                <w:bottom w:val="single" w:sz="4" w:space="27" w:color="FFFFFF"/>
                <w:right w:val="single" w:sz="4" w:space="4" w:color="FFFFFF"/>
              </w:pBdr>
              <w:tabs>
                <w:tab w:val="left" w:pos="8490"/>
              </w:tabs>
              <w:contextualSpacing/>
              <w:jc w:val="both"/>
              <w:rPr>
                <w:sz w:val="24"/>
                <w:szCs w:val="24"/>
              </w:rPr>
            </w:pPr>
          </w:p>
          <w:p w:rsidR="00041344" w:rsidRPr="00951607" w:rsidRDefault="00041344" w:rsidP="000413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51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  <w:r w:rsidRPr="00951607">
              <w:rPr>
                <w:rFonts w:ascii="Times New Roman" w:hAnsi="Times New Roman" w:cs="Times New Roman"/>
                <w:sz w:val="24"/>
                <w:szCs w:val="24"/>
              </w:rPr>
              <w:t xml:space="preserve">.2025 проведены мероприятия по оценке эффективности деятельности по предупреждению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 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«Центр культуры и библиотечного обслуживания</w:t>
            </w:r>
            <w:r w:rsidRPr="00951607">
              <w:rPr>
                <w:rFonts w:ascii="Times New Roman" w:hAnsi="Times New Roman" w:cs="Times New Roman"/>
                <w:sz w:val="24"/>
                <w:szCs w:val="24"/>
              </w:rPr>
              <w:t>»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льного образования Никольский</w:t>
            </w:r>
            <w:r w:rsidRPr="0095160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Оренбургского района. </w:t>
            </w:r>
          </w:p>
          <w:p w:rsidR="00041344" w:rsidRDefault="00041344" w:rsidP="00041344">
            <w:pPr>
              <w:pBdr>
                <w:top w:val="single" w:sz="4" w:space="0" w:color="FFFFFF"/>
                <w:left w:val="single" w:sz="4" w:space="0" w:color="FFFFFF"/>
                <w:bottom w:val="single" w:sz="4" w:space="27" w:color="FFFFFF"/>
                <w:right w:val="single" w:sz="4" w:space="4" w:color="FFFFFF"/>
              </w:pBdr>
              <w:tabs>
                <w:tab w:val="left" w:pos="8490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951607">
              <w:rPr>
                <w:sz w:val="24"/>
                <w:szCs w:val="24"/>
              </w:rPr>
              <w:t>В ходе проведения ана</w:t>
            </w:r>
            <w:r>
              <w:rPr>
                <w:sz w:val="24"/>
                <w:szCs w:val="24"/>
              </w:rPr>
              <w:t xml:space="preserve">лиза, </w:t>
            </w:r>
            <w:r w:rsidRPr="00951607">
              <w:rPr>
                <w:sz w:val="24"/>
                <w:szCs w:val="24"/>
              </w:rPr>
              <w:t xml:space="preserve"> не выявлены разночтения между самооценкой учреждения и предоставленных документов</w:t>
            </w:r>
            <w:r>
              <w:rPr>
                <w:sz w:val="24"/>
                <w:szCs w:val="24"/>
              </w:rPr>
              <w:t>.</w:t>
            </w:r>
          </w:p>
          <w:p w:rsidR="00041344" w:rsidRPr="00041344" w:rsidRDefault="00041344" w:rsidP="00041344">
            <w:pPr>
              <w:pBdr>
                <w:top w:val="single" w:sz="4" w:space="0" w:color="FFFFFF"/>
                <w:left w:val="single" w:sz="4" w:space="0" w:color="FFFFFF"/>
                <w:bottom w:val="single" w:sz="4" w:space="27" w:color="FFFFFF"/>
                <w:right w:val="single" w:sz="4" w:space="4" w:color="FFFFFF"/>
              </w:pBdr>
              <w:tabs>
                <w:tab w:val="left" w:pos="8490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Итоговый результат в 35 баллов</w:t>
            </w:r>
            <w:r w:rsidRPr="00041344">
              <w:rPr>
                <w:sz w:val="24"/>
                <w:szCs w:val="24"/>
              </w:rPr>
              <w:t xml:space="preserve"> является низким (неудовлетворительным) показателем оценки показателей эффективности.</w:t>
            </w:r>
          </w:p>
        </w:tc>
      </w:tr>
      <w:tr w:rsidR="00F50B4F" w:rsidRPr="00B61E8C" w:rsidTr="00B61E8C">
        <w:trPr>
          <w:trHeight w:val="230"/>
        </w:trPr>
        <w:tc>
          <w:tcPr>
            <w:tcW w:w="147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III. Антикоррупционное просвещение, обучение и воспитание</w:t>
            </w:r>
          </w:p>
        </w:tc>
      </w:tr>
      <w:tr w:rsidR="00F50B4F" w:rsidRPr="00B61E8C" w:rsidTr="00B61E8C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:rsidR="00F50B4F" w:rsidRPr="00B61E8C" w:rsidRDefault="00F50B4F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до 1 декабря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6071DF" w:rsidRDefault="006071DF" w:rsidP="006071D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071DF">
              <w:rPr>
                <w:rFonts w:ascii="Times New Roman" w:hAnsi="Times New Roman" w:cs="Times New Roman"/>
                <w:sz w:val="24"/>
                <w:szCs w:val="24"/>
              </w:rPr>
              <w:t>С 16.04.2025 по 19.04</w:t>
            </w:r>
            <w:r w:rsidRPr="006071DF">
              <w:rPr>
                <w:rFonts w:ascii="Times New Roman" w:hAnsi="Times New Roman" w:cs="Times New Roman"/>
                <w:sz w:val="24"/>
                <w:szCs w:val="24"/>
              </w:rPr>
              <w:t>.2025 заместитель</w:t>
            </w:r>
            <w:r w:rsidRPr="006071DF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 Ручкина Н.С</w:t>
            </w:r>
            <w:r w:rsidRPr="006071DF">
              <w:rPr>
                <w:rFonts w:ascii="Times New Roman" w:hAnsi="Times New Roman" w:cs="Times New Roman"/>
                <w:sz w:val="24"/>
                <w:szCs w:val="24"/>
              </w:rPr>
              <w:t>. прошла п</w:t>
            </w:r>
            <w:r w:rsidRPr="006071DF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квалификации в ФГБОУ </w:t>
            </w:r>
            <w:proofErr w:type="gramStart"/>
            <w:r w:rsidRPr="006071D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071DF">
              <w:rPr>
                <w:rFonts w:ascii="Times New Roman" w:hAnsi="Times New Roman" w:cs="Times New Roman"/>
                <w:sz w:val="24"/>
                <w:szCs w:val="24"/>
              </w:rPr>
              <w:t xml:space="preserve"> «Оренбургский государственный аграрный университет» </w:t>
            </w:r>
            <w:r w:rsidRPr="006071DF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607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1D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</w:t>
            </w:r>
            <w:r w:rsidRPr="006071DF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</w:t>
            </w:r>
            <w:r w:rsidRPr="006071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1DF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п</w:t>
            </w:r>
            <w:r w:rsidRPr="006071DF">
              <w:rPr>
                <w:rFonts w:ascii="Times New Roman" w:hAnsi="Times New Roman" w:cs="Times New Roman"/>
                <w:sz w:val="24"/>
                <w:szCs w:val="24"/>
              </w:rPr>
              <w:t>ротиводействие коррупции</w:t>
            </w:r>
            <w:r w:rsidRPr="006071DF">
              <w:rPr>
                <w:rFonts w:ascii="Times New Roman" w:hAnsi="Times New Roman" w:cs="Times New Roman"/>
                <w:sz w:val="24"/>
                <w:szCs w:val="24"/>
              </w:rPr>
              <w:t>. Проведение антикоррупционной экспертизы НПА</w:t>
            </w:r>
            <w:r w:rsidRPr="006071D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50B4F" w:rsidRPr="00B61E8C" w:rsidTr="00B61E8C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муниципальных служащих, впервые </w:t>
            </w: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поступивших на муниципальную службу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 позднее 1 года </w:t>
            </w: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 дня поступления на муниципальную службу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Заместитель </w:t>
            </w:r>
            <w:r w:rsidRPr="00B61E8C">
              <w:rPr>
                <w:color w:val="000000"/>
                <w:sz w:val="24"/>
                <w:szCs w:val="24"/>
                <w:lang w:eastAsia="en-US"/>
              </w:rPr>
              <w:lastRenderedPageBreak/>
              <w:t>главы администрации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6071DF" w:rsidRDefault="006071DF" w:rsidP="006071D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</w:t>
            </w:r>
            <w:r w:rsidRPr="00607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2025 году муниципальные </w:t>
            </w:r>
            <w:r w:rsidRPr="00607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служащие впервые </w:t>
            </w:r>
            <w:proofErr w:type="gramStart"/>
            <w:r w:rsidRPr="00607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поступивших</w:t>
            </w:r>
            <w:proofErr w:type="gramEnd"/>
            <w:r w:rsidRPr="00607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муниципальную службу, не трудоустраивались.</w:t>
            </w:r>
          </w:p>
        </w:tc>
      </w:tr>
      <w:tr w:rsidR="00F50B4F" w:rsidRPr="00B61E8C" w:rsidTr="006071DF">
        <w:trPr>
          <w:trHeight w:val="2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занятий (профилактических бесед) с вновь принятыми муниципальными служащими по вопросам прохождения муниципальной службы, этики и служебного поведения, возникновения конфликта интересов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позднее 1 месяца со дня поступления на муниципальную службу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B4F" w:rsidRPr="006071DF" w:rsidRDefault="006071DF" w:rsidP="006071D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607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2025 году муниципальные служащие впервые </w:t>
            </w:r>
            <w:proofErr w:type="gramStart"/>
            <w:r w:rsidRPr="00607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поступивших</w:t>
            </w:r>
            <w:proofErr w:type="gramEnd"/>
            <w:r w:rsidRPr="00607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муниципальную службу, не трудоустраивались.</w:t>
            </w:r>
          </w:p>
        </w:tc>
      </w:tr>
      <w:tr w:rsidR="00F50B4F" w:rsidRPr="00B61E8C" w:rsidTr="00B61E8C">
        <w:trPr>
          <w:trHeight w:val="230"/>
        </w:trPr>
        <w:tc>
          <w:tcPr>
            <w:tcW w:w="147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IV. Противодействие коррупции в сфере закупок товаров, работ, услуг для обеспечения государственных и муниципальных нужд</w:t>
            </w:r>
          </w:p>
        </w:tc>
      </w:tr>
      <w:tr w:rsidR="00F50B4F" w:rsidRPr="00B61E8C" w:rsidTr="00B61E8C">
        <w:trPr>
          <w:trHeight w:val="2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B4F" w:rsidRPr="00B61E8C" w:rsidRDefault="00F50B4F" w:rsidP="00B61E8C">
            <w:pPr>
              <w:ind w:left="4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Проведение мероприятий, направленных на 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нужд.</w:t>
            </w:r>
          </w:p>
          <w:p w:rsidR="00F50B4F" w:rsidRPr="00B61E8C" w:rsidRDefault="00F50B4F" w:rsidP="00B61E8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F50B4F" w:rsidRPr="00B61E8C" w:rsidRDefault="00F50B4F" w:rsidP="00B61E8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F50B4F" w:rsidRPr="00B61E8C" w:rsidRDefault="00F50B4F" w:rsidP="00B61E8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Представление служащими, участвующими в осуществлении закупок, декларации о возможной личной заинтересованности.</w:t>
            </w:r>
          </w:p>
          <w:p w:rsidR="00F50B4F" w:rsidRPr="00B61E8C" w:rsidRDefault="00F50B4F" w:rsidP="00B61E8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Формирование профилей в отношении служащих, участвующих в закупочной деятельности.</w:t>
            </w:r>
          </w:p>
          <w:p w:rsidR="00F50B4F" w:rsidRPr="00B61E8C" w:rsidRDefault="00F50B4F" w:rsidP="00B61E8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 xml:space="preserve">Проведение анализа на наличие </w:t>
            </w:r>
            <w:proofErr w:type="spellStart"/>
            <w:r w:rsidRPr="00B61E8C">
              <w:rPr>
                <w:color w:val="000000"/>
                <w:sz w:val="24"/>
                <w:szCs w:val="24"/>
                <w:lang w:eastAsia="en-US"/>
              </w:rPr>
              <w:t>аффилированности</w:t>
            </w:r>
            <w:proofErr w:type="spellEnd"/>
            <w:r w:rsidRPr="00B61E8C">
              <w:rPr>
                <w:color w:val="000000"/>
                <w:sz w:val="24"/>
                <w:szCs w:val="24"/>
                <w:lang w:eastAsia="en-US"/>
              </w:rPr>
              <w:t xml:space="preserve"> лиц, участвующих в осуществлении закупок товаров, работ, услуг для обеспечения государственных и муниципальных нужд, работе аукционных комиссий, в том числе по электронным базам данных единого государственного реестра юридических лиц и единого государственного реестра индивидуальных предпринимателей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B4F" w:rsidRPr="00B61E8C" w:rsidRDefault="00F50B4F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:rsidR="00F50B4F" w:rsidRPr="00B61E8C" w:rsidRDefault="00F50B4F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ноября</w:t>
            </w:r>
          </w:p>
          <w:p w:rsidR="00F50B4F" w:rsidRPr="00B61E8C" w:rsidRDefault="00F50B4F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0B4F" w:rsidRPr="00B61E8C" w:rsidRDefault="00F50B4F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0B4F" w:rsidRPr="00B61E8C" w:rsidRDefault="00F50B4F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0B4F" w:rsidRPr="00B61E8C" w:rsidRDefault="00F50B4F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0B4F" w:rsidRPr="00B61E8C" w:rsidRDefault="00F50B4F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0B4F" w:rsidRPr="00B61E8C" w:rsidRDefault="00F50B4F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ежегодно,</w:t>
            </w:r>
          </w:p>
          <w:p w:rsidR="00F50B4F" w:rsidRPr="00B61E8C" w:rsidRDefault="00F50B4F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декабря</w:t>
            </w:r>
          </w:p>
          <w:p w:rsidR="00F50B4F" w:rsidRPr="00B61E8C" w:rsidRDefault="00F50B4F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0B4F" w:rsidRPr="00B61E8C" w:rsidRDefault="00F50B4F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0B4F" w:rsidRPr="00B61E8C" w:rsidRDefault="00F50B4F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1DF" w:rsidRPr="00951607" w:rsidRDefault="006071DF" w:rsidP="006071D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95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проведении анализа закупочных и </w:t>
            </w:r>
            <w:proofErr w:type="spellStart"/>
            <w:r w:rsidRPr="0095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среднезакупочных</w:t>
            </w:r>
            <w:proofErr w:type="spellEnd"/>
            <w:r w:rsidRPr="0095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 на товары (работы, услуги) установлено, что не допускаются факты завышения цен при формирован</w:t>
            </w:r>
            <w:proofErr w:type="gramStart"/>
            <w:r w:rsidRPr="0095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 ау</w:t>
            </w:r>
            <w:proofErr w:type="gramEnd"/>
            <w:r w:rsidRPr="0095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кционной (конкурсной) документации в электронной форме, не допускается  незаконное изменение цены, объема и прочих условий заключенных контрактов.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95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Соблюдаются требования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6071DF" w:rsidRPr="00951607" w:rsidRDefault="006071DF" w:rsidP="006071D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95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сбора и анализа информации об участниках муниципальных закупок не установлена связь с муниципальными служащими, членами комиссий по осуществлению закупок.</w:t>
            </w:r>
          </w:p>
          <w:p w:rsidR="006071DF" w:rsidRPr="00951607" w:rsidRDefault="006071DF" w:rsidP="006071D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95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допускаются факты нарушения, результатом которых являются незаконное заключение муниципальных контрактов, а также подписания соответствующих документов в порядке их исполнения в </w:t>
            </w:r>
            <w:r w:rsidRPr="0095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интересах аффилированных с муниципальными служащими, </w:t>
            </w:r>
            <w:proofErr w:type="gramStart"/>
            <w:r w:rsidRPr="0095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лицами</w:t>
            </w:r>
            <w:proofErr w:type="gramEnd"/>
            <w:r w:rsidRPr="0095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замещающими муниципальные должности, организаций.</w:t>
            </w:r>
          </w:p>
          <w:p w:rsidR="00F50B4F" w:rsidRPr="00B61E8C" w:rsidRDefault="006071DF" w:rsidP="006071D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951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 факты подписания муниципальными служащими, лицами, замещающими муниципальные должности, документов в ходе исполнения контрактов, вследствие чего производилась оплата за работы, которые фактически не выполнены.</w:t>
            </w:r>
          </w:p>
        </w:tc>
      </w:tr>
      <w:tr w:rsidR="00F50B4F" w:rsidRPr="00B61E8C" w:rsidTr="00B61E8C">
        <w:trPr>
          <w:trHeight w:val="230"/>
        </w:trPr>
        <w:tc>
          <w:tcPr>
            <w:tcW w:w="147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V. Обеспечение прозрачности деятельности </w:t>
            </w:r>
          </w:p>
        </w:tc>
      </w:tr>
      <w:tr w:rsidR="00F50B4F" w:rsidRPr="00B61E8C" w:rsidTr="00B61E8C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tabs>
                <w:tab w:val="left" w:pos="1276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на официальном сайте в информационно-телекоммуникационной сети «Интернет» ежегодных отчетов о реализации планов мероприятий по противодействию коррупции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 января,</w:t>
            </w:r>
          </w:p>
          <w:p w:rsidR="00F50B4F" w:rsidRPr="00B61E8C" w:rsidRDefault="00F50B4F" w:rsidP="00B61E8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 июля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B4F" w:rsidRPr="00B61E8C" w:rsidRDefault="00F50B4F" w:rsidP="00B61E8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61E8C">
              <w:rPr>
                <w:color w:val="000000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1DF" w:rsidRPr="00951607" w:rsidRDefault="006071DF" w:rsidP="006071DF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 xml:space="preserve">      </w:t>
            </w:r>
            <w:r w:rsidRPr="00951607">
              <w:rPr>
                <w:color w:val="000000"/>
                <w:sz w:val="24"/>
                <w:szCs w:val="24"/>
                <w:lang w:eastAsia="zh-CN"/>
              </w:rPr>
              <w:t>Отчет о реализации плана мероприятий по противодействи</w:t>
            </w:r>
            <w:r>
              <w:rPr>
                <w:color w:val="000000"/>
                <w:sz w:val="24"/>
                <w:szCs w:val="24"/>
                <w:lang w:eastAsia="zh-CN"/>
              </w:rPr>
              <w:t xml:space="preserve">ю коррупции размещается </w:t>
            </w:r>
            <w:r w:rsidRPr="00951607">
              <w:rPr>
                <w:color w:val="000000"/>
                <w:sz w:val="24"/>
                <w:szCs w:val="24"/>
                <w:lang w:eastAsia="zh-CN"/>
              </w:rPr>
              <w:t xml:space="preserve"> на официальном сайте муниципального образования. </w:t>
            </w:r>
          </w:p>
          <w:p w:rsidR="00F50B4F" w:rsidRPr="00B61E8C" w:rsidRDefault="00F50B4F" w:rsidP="00B61E8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61E8C" w:rsidRPr="00B61E8C" w:rsidRDefault="00B61E8C" w:rsidP="00B61E8C">
      <w:pPr>
        <w:jc w:val="center"/>
        <w:rPr>
          <w:color w:val="FF0000"/>
          <w:sz w:val="24"/>
          <w:szCs w:val="24"/>
        </w:rPr>
      </w:pPr>
    </w:p>
    <w:p w:rsidR="00B61E8C" w:rsidRPr="00B61E8C" w:rsidRDefault="00B61E8C" w:rsidP="00B61E8C">
      <w:pPr>
        <w:tabs>
          <w:tab w:val="left" w:pos="5103"/>
          <w:tab w:val="left" w:pos="6804"/>
        </w:tabs>
        <w:jc w:val="center"/>
        <w:rPr>
          <w:sz w:val="24"/>
          <w:szCs w:val="24"/>
        </w:rPr>
      </w:pPr>
      <w:r w:rsidRPr="00B61E8C">
        <w:rPr>
          <w:sz w:val="24"/>
          <w:szCs w:val="24"/>
        </w:rPr>
        <w:t>_________________</w:t>
      </w:r>
    </w:p>
    <w:p w:rsidR="00B61E8C" w:rsidRPr="00B61E8C" w:rsidRDefault="00B61E8C" w:rsidP="00B61E8C">
      <w:pPr>
        <w:rPr>
          <w:sz w:val="24"/>
          <w:szCs w:val="24"/>
        </w:rPr>
      </w:pPr>
    </w:p>
    <w:p w:rsidR="009C53C3" w:rsidRPr="00B61E8C" w:rsidRDefault="009C53C3" w:rsidP="00B61E8C">
      <w:pPr>
        <w:rPr>
          <w:sz w:val="24"/>
          <w:szCs w:val="24"/>
        </w:rPr>
      </w:pPr>
    </w:p>
    <w:sectPr w:rsidR="009C53C3" w:rsidRPr="00B61E8C" w:rsidSect="00B61E8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78A13FD"/>
    <w:multiLevelType w:val="hybridMultilevel"/>
    <w:tmpl w:val="8C0C1F26"/>
    <w:lvl w:ilvl="0" w:tplc="D5AE0EC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E8C"/>
    <w:rsid w:val="00041344"/>
    <w:rsid w:val="00053149"/>
    <w:rsid w:val="00081AA6"/>
    <w:rsid w:val="000F6D08"/>
    <w:rsid w:val="004221A8"/>
    <w:rsid w:val="005E5CDE"/>
    <w:rsid w:val="005F0248"/>
    <w:rsid w:val="006071DF"/>
    <w:rsid w:val="00986500"/>
    <w:rsid w:val="009C53C3"/>
    <w:rsid w:val="009F2104"/>
    <w:rsid w:val="00AD0413"/>
    <w:rsid w:val="00B61E8C"/>
    <w:rsid w:val="00C846E0"/>
    <w:rsid w:val="00DC6AFF"/>
    <w:rsid w:val="00EE2591"/>
    <w:rsid w:val="00F01A2B"/>
    <w:rsid w:val="00F5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1E8C"/>
    <w:pPr>
      <w:keepNext/>
      <w:numPr>
        <w:numId w:val="1"/>
      </w:numPr>
      <w:suppressAutoHyphens/>
      <w:overflowPunct w:val="0"/>
      <w:autoSpaceDE w:val="0"/>
      <w:ind w:left="72" w:firstLine="2268"/>
      <w:outlineLvl w:val="0"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B61E8C"/>
    <w:pPr>
      <w:keepNext/>
      <w:numPr>
        <w:ilvl w:val="1"/>
        <w:numId w:val="1"/>
      </w:numPr>
      <w:suppressAutoHyphens/>
      <w:overflowPunct w:val="0"/>
      <w:autoSpaceDE w:val="0"/>
      <w:ind w:left="72"/>
      <w:outlineLvl w:val="1"/>
    </w:pPr>
    <w:rPr>
      <w:sz w:val="28"/>
      <w:szCs w:val="28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B61E8C"/>
    <w:pPr>
      <w:keepNext/>
      <w:numPr>
        <w:ilvl w:val="2"/>
        <w:numId w:val="1"/>
      </w:numPr>
      <w:suppressAutoHyphens/>
      <w:overflowPunct w:val="0"/>
      <w:autoSpaceDE w:val="0"/>
      <w:jc w:val="center"/>
      <w:outlineLvl w:val="2"/>
    </w:pPr>
    <w:rPr>
      <w:b/>
      <w:bCs/>
      <w:sz w:val="22"/>
      <w:szCs w:val="22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B61E8C"/>
    <w:pPr>
      <w:keepNext/>
      <w:numPr>
        <w:ilvl w:val="3"/>
        <w:numId w:val="1"/>
      </w:numPr>
      <w:suppressAutoHyphens/>
      <w:overflowPunct w:val="0"/>
      <w:autoSpaceDE w:val="0"/>
      <w:jc w:val="center"/>
      <w:outlineLvl w:val="3"/>
    </w:pPr>
    <w:rPr>
      <w:b/>
      <w:bCs/>
      <w:sz w:val="26"/>
      <w:szCs w:val="26"/>
      <w:lang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B61E8C"/>
    <w:pPr>
      <w:keepNext/>
      <w:numPr>
        <w:ilvl w:val="5"/>
        <w:numId w:val="1"/>
      </w:numPr>
      <w:suppressAutoHyphens/>
      <w:overflowPunct w:val="0"/>
      <w:autoSpaceDE w:val="0"/>
      <w:outlineLvl w:val="5"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1E8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B61E8C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semiHidden/>
    <w:rsid w:val="00B61E8C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40">
    <w:name w:val="Заголовок 4 Знак"/>
    <w:basedOn w:val="a0"/>
    <w:link w:val="4"/>
    <w:semiHidden/>
    <w:rsid w:val="00B61E8C"/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semiHidden/>
    <w:rsid w:val="00B61E8C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3">
    <w:name w:val="List Paragraph"/>
    <w:basedOn w:val="a"/>
    <w:qFormat/>
    <w:rsid w:val="00B61E8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rsid w:val="00B61E8C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rsid w:val="004221A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Верхний колонтитул Знак"/>
    <w:basedOn w:val="a0"/>
    <w:link w:val="a4"/>
    <w:uiPriority w:val="99"/>
    <w:rsid w:val="00422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50B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1E8C"/>
    <w:pPr>
      <w:keepNext/>
      <w:numPr>
        <w:numId w:val="1"/>
      </w:numPr>
      <w:suppressAutoHyphens/>
      <w:overflowPunct w:val="0"/>
      <w:autoSpaceDE w:val="0"/>
      <w:ind w:left="72" w:firstLine="2268"/>
      <w:outlineLvl w:val="0"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B61E8C"/>
    <w:pPr>
      <w:keepNext/>
      <w:numPr>
        <w:ilvl w:val="1"/>
        <w:numId w:val="1"/>
      </w:numPr>
      <w:suppressAutoHyphens/>
      <w:overflowPunct w:val="0"/>
      <w:autoSpaceDE w:val="0"/>
      <w:ind w:left="72"/>
      <w:outlineLvl w:val="1"/>
    </w:pPr>
    <w:rPr>
      <w:sz w:val="28"/>
      <w:szCs w:val="28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B61E8C"/>
    <w:pPr>
      <w:keepNext/>
      <w:numPr>
        <w:ilvl w:val="2"/>
        <w:numId w:val="1"/>
      </w:numPr>
      <w:suppressAutoHyphens/>
      <w:overflowPunct w:val="0"/>
      <w:autoSpaceDE w:val="0"/>
      <w:jc w:val="center"/>
      <w:outlineLvl w:val="2"/>
    </w:pPr>
    <w:rPr>
      <w:b/>
      <w:bCs/>
      <w:sz w:val="22"/>
      <w:szCs w:val="22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B61E8C"/>
    <w:pPr>
      <w:keepNext/>
      <w:numPr>
        <w:ilvl w:val="3"/>
        <w:numId w:val="1"/>
      </w:numPr>
      <w:suppressAutoHyphens/>
      <w:overflowPunct w:val="0"/>
      <w:autoSpaceDE w:val="0"/>
      <w:jc w:val="center"/>
      <w:outlineLvl w:val="3"/>
    </w:pPr>
    <w:rPr>
      <w:b/>
      <w:bCs/>
      <w:sz w:val="26"/>
      <w:szCs w:val="26"/>
      <w:lang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B61E8C"/>
    <w:pPr>
      <w:keepNext/>
      <w:numPr>
        <w:ilvl w:val="5"/>
        <w:numId w:val="1"/>
      </w:numPr>
      <w:suppressAutoHyphens/>
      <w:overflowPunct w:val="0"/>
      <w:autoSpaceDE w:val="0"/>
      <w:outlineLvl w:val="5"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1E8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B61E8C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semiHidden/>
    <w:rsid w:val="00B61E8C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40">
    <w:name w:val="Заголовок 4 Знак"/>
    <w:basedOn w:val="a0"/>
    <w:link w:val="4"/>
    <w:semiHidden/>
    <w:rsid w:val="00B61E8C"/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semiHidden/>
    <w:rsid w:val="00B61E8C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3">
    <w:name w:val="List Paragraph"/>
    <w:basedOn w:val="a"/>
    <w:qFormat/>
    <w:rsid w:val="00B61E8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rsid w:val="00B61E8C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rsid w:val="004221A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Верхний колонтитул Знак"/>
    <w:basedOn w:val="a0"/>
    <w:link w:val="a4"/>
    <w:uiPriority w:val="99"/>
    <w:rsid w:val="00422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50B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9</Pages>
  <Words>2276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2026-03-15T05:33:00Z</dcterms:created>
  <dcterms:modified xsi:type="dcterms:W3CDTF">2026-03-17T08:55:00Z</dcterms:modified>
</cp:coreProperties>
</file>