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C663FB" w:rsidTr="00AE0415">
        <w:trPr>
          <w:trHeight w:hRule="exact" w:val="3162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C663FB" w:rsidRDefault="0004484D" w:rsidP="00AE041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C663FB" w:rsidRDefault="00C663FB" w:rsidP="00AE041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3FB" w:rsidRDefault="009C38F5" w:rsidP="00AE0415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C663FB" w:rsidTr="00AE0415">
        <w:trPr>
          <w:trHeight w:val="429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BA928E" wp14:editId="23952C0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3FB" w:rsidTr="00AE0415">
        <w:trPr>
          <w:trHeight w:val="622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налога на имущество физических лиц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3FB" w:rsidRDefault="00C663FB" w:rsidP="00C663FB">
      <w:pPr>
        <w:pStyle w:val="a3"/>
        <w:suppressAutoHyphens/>
        <w:ind w:left="284"/>
        <w:rPr>
          <w:szCs w:val="28"/>
        </w:rPr>
      </w:pPr>
    </w:p>
    <w:p w:rsidR="00C663FB" w:rsidRDefault="00C663FB" w:rsidP="00C663FB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  <w:r w:rsidRPr="005D048C">
        <w:rPr>
          <w:rFonts w:ascii="Times New Roman" w:hAnsi="Times New Roman"/>
          <w:b w:val="0"/>
          <w:color w:val="auto"/>
          <w:sz w:val="28"/>
          <w:szCs w:val="28"/>
        </w:rPr>
        <w:t>В соответствии</w:t>
      </w:r>
      <w:r w:rsidRPr="005D04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048C">
        <w:rPr>
          <w:rFonts w:ascii="Times New Roman" w:hAnsi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Феде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ральным законом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 xml:space="preserve"> от 20.03.2025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N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 xml:space="preserve"> 33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-ФЗ «Об общих принципах организации местного самоу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правления в единой системе публичной власти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Налогов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ым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кодекс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ом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Российск</w:t>
      </w:r>
      <w:r>
        <w:rPr>
          <w:rFonts w:ascii="Times New Roman" w:hAnsi="Times New Roman"/>
          <w:b w:val="0"/>
          <w:color w:val="000000"/>
          <w:sz w:val="28"/>
          <w:szCs w:val="28"/>
        </w:rPr>
        <w:t>ой Федерации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руководствуясь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Уставом муниципал</w:t>
      </w:r>
      <w:r>
        <w:rPr>
          <w:rFonts w:ascii="Times New Roman" w:hAnsi="Times New Roman"/>
          <w:b w:val="0"/>
          <w:color w:val="000000"/>
          <w:sz w:val="28"/>
          <w:szCs w:val="28"/>
        </w:rPr>
        <w:t>ьного образования Никольский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Оренбургского района Оренбургской области, 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</w:t>
      </w:r>
      <w:r>
        <w:rPr>
          <w:rFonts w:ascii="Times New Roman" w:hAnsi="Times New Roman"/>
          <w:b w:val="0"/>
          <w:color w:val="auto"/>
          <w:sz w:val="28"/>
          <w:szCs w:val="28"/>
        </w:rPr>
        <w:t>бразования Никольский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района Оренбургской области</w:t>
      </w:r>
      <w:r w:rsidR="0004484D">
        <w:rPr>
          <w:rFonts w:ascii="Times New Roman" w:hAnsi="Times New Roman"/>
          <w:b w:val="0"/>
          <w:color w:val="auto"/>
          <w:sz w:val="28"/>
          <w:szCs w:val="28"/>
        </w:rPr>
        <w:t xml:space="preserve"> РЕЛИЛ</w:t>
      </w:r>
      <w:r w:rsidRPr="00933C8D">
        <w:rPr>
          <w:rFonts w:ascii="Times New Roman" w:hAnsi="Times New Roman"/>
          <w:b w:val="0"/>
          <w:color w:val="auto"/>
          <w:spacing w:val="60"/>
          <w:sz w:val="28"/>
          <w:szCs w:val="28"/>
        </w:rPr>
        <w:t>:</w:t>
      </w:r>
    </w:p>
    <w:p w:rsidR="00AE0415" w:rsidRDefault="00C663FB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B1F">
        <w:rPr>
          <w:rFonts w:ascii="Times New Roman" w:hAnsi="Times New Roman" w:cs="Times New Roman"/>
          <w:bCs/>
          <w:sz w:val="28"/>
          <w:szCs w:val="28"/>
        </w:rPr>
        <w:t>1.</w:t>
      </w:r>
      <w:r w:rsid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Cs/>
          <w:sz w:val="28"/>
          <w:szCs w:val="28"/>
        </w:rPr>
        <w:t>Установить и ввести в действие на территории муниципального образования Никольский сельсовет Оренбургского района Оренбургской области</w:t>
      </w:r>
      <w:r w:rsidRPr="00134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Cs/>
          <w:sz w:val="28"/>
          <w:szCs w:val="28"/>
        </w:rPr>
        <w:t>налог на имущество физических лиц (далее – налог)</w:t>
      </w:r>
      <w:r w:rsidR="00AE0415">
        <w:rPr>
          <w:rFonts w:ascii="Times New Roman" w:hAnsi="Times New Roman" w:cs="Times New Roman"/>
          <w:bCs/>
          <w:sz w:val="28"/>
          <w:szCs w:val="28"/>
        </w:rPr>
        <w:t>, согласно приложению.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15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04484D">
        <w:rPr>
          <w:rFonts w:ascii="Times New Roman" w:hAnsi="Times New Roman" w:cs="Times New Roman"/>
          <w:bCs/>
          <w:sz w:val="28"/>
          <w:szCs w:val="28"/>
        </w:rPr>
        <w:t>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04484D">
        <w:rPr>
          <w:rFonts w:ascii="Times New Roman" w:hAnsi="Times New Roman" w:cs="Times New Roman"/>
          <w:bCs/>
          <w:sz w:val="28"/>
          <w:szCs w:val="28"/>
        </w:rPr>
        <w:t xml:space="preserve"> решения Совета депутатов муниципального образования 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>:</w:t>
      </w:r>
    </w:p>
    <w:p w:rsid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от 17.11.2016 № 35 «Об установлении налога на имущество физических лиц»;</w:t>
      </w:r>
    </w:p>
    <w:p w:rsidR="00EF609C" w:rsidRPr="00AE0415" w:rsidRDefault="00EF609C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4484D">
        <w:rPr>
          <w:rFonts w:ascii="Times New Roman" w:hAnsi="Times New Roman" w:cs="Times New Roman"/>
          <w:bCs/>
          <w:sz w:val="28"/>
          <w:szCs w:val="28"/>
        </w:rPr>
        <w:t>от 20.11.2017 № 75 «О внесении изменений в Решение Совета депутатов муниципального образования Никольский сельсовет Оренбургского района Оренбургской области от 17.11.2016 № 35 «Об установлении налога на имущество физических лиц»»</w:t>
      </w:r>
      <w:r w:rsidR="0004484D">
        <w:rPr>
          <w:rFonts w:ascii="Times New Roman" w:hAnsi="Times New Roman" w:cs="Times New Roman"/>
          <w:bCs/>
          <w:sz w:val="28"/>
          <w:szCs w:val="28"/>
        </w:rPr>
        <w:t>;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от 25.04.2024 № 110 «О внесении изменений в решение Совета депутатов муниципального образования Никольский сельсовет Оренбургского района Оренбургской области от 17.11.2016 № 35 «Об установлении налога на имущество физических лиц» (в части установления льгот для налогоплательщиков, пострадавших в результате чрезвычайной ситуации, сложившейся в связи с весенним паводком 2024 года)»;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от 12.11.2024 № 121 «О внесении изменений в решение Совета депутатов муниципального образования Никольский сельсовет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lastRenderedPageBreak/>
        <w:t>Оренбургского района Оренбургской области от 17.11.2016 № 35 «Об установлении налога на имущество физических лиц».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.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E0415" w:rsidRPr="00AE041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 </w:t>
      </w:r>
    </w:p>
    <w:p w:rsidR="00AE0415" w:rsidRDefault="001D3A70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E0415" w:rsidRPr="000448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F609C" w:rsidRPr="0004484D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в газете «Сельские вести» и не ранее первого числа очередного налогового периода.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              Е.В. Елфимова </w:t>
      </w: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образования                                           Д.П. Ширяев  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96769A" w:rsidP="0096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69A">
        <w:rPr>
          <w:rFonts w:ascii="Times New Roman" w:hAnsi="Times New Roman" w:cs="Times New Roman"/>
          <w:bCs/>
          <w:sz w:val="24"/>
          <w:szCs w:val="24"/>
        </w:rPr>
        <w:t>Разослано: администрации сельсовета, финансовому управлению, редакции газеты «Сельские вести», МИФНС №7 по Оренбургской области, аппарату Губернатора и Правительства Оренбургской области, прокуратуре Оренбургского района, в дело.</w:t>
      </w:r>
    </w:p>
    <w:p w:rsidR="00B542F7" w:rsidRDefault="00B542F7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42F7" w:rsidRDefault="00B542F7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42F7" w:rsidRDefault="00B542F7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04484D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04484D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Никольский сельсовет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Оренбургского района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>от ______</w:t>
      </w:r>
      <w:r w:rsidR="0004484D">
        <w:rPr>
          <w:rFonts w:ascii="Times New Roman" w:hAnsi="Times New Roman" w:cs="Times New Roman"/>
          <w:bCs/>
          <w:sz w:val="28"/>
          <w:szCs w:val="28"/>
        </w:rPr>
        <w:t>_____ № __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69A" w:rsidRPr="0096769A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 </w:t>
      </w:r>
    </w:p>
    <w:p w:rsidR="0096769A" w:rsidRPr="0096769A" w:rsidRDefault="00AE0415" w:rsidP="009676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«О нало</w:t>
      </w:r>
      <w:r w:rsidR="0096769A" w:rsidRPr="0096769A">
        <w:rPr>
          <w:rFonts w:ascii="Times New Roman" w:hAnsi="Times New Roman" w:cs="Times New Roman"/>
          <w:b/>
          <w:bCs/>
          <w:sz w:val="28"/>
          <w:szCs w:val="28"/>
        </w:rPr>
        <w:t xml:space="preserve">ге на имущество физических лиц» </w:t>
      </w:r>
      <w:r w:rsidRPr="0096769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96769A" w:rsidRPr="0096769A">
        <w:rPr>
          <w:rFonts w:ascii="Times New Roman" w:hAnsi="Times New Roman" w:cs="Times New Roman"/>
          <w:b/>
          <w:bCs/>
          <w:sz w:val="28"/>
          <w:szCs w:val="28"/>
        </w:rPr>
        <w:t xml:space="preserve">Никольский сельсовет Оренбургского района </w:t>
      </w:r>
    </w:p>
    <w:p w:rsidR="00AE0415" w:rsidRPr="0096769A" w:rsidRDefault="0096769A" w:rsidP="009676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1D3A70" w:rsidRPr="0096769A" w:rsidRDefault="001D3A70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>1.</w:t>
      </w:r>
      <w:r w:rsidR="001D3A70">
        <w:rPr>
          <w:rFonts w:ascii="Times New Roman" w:hAnsi="Times New Roman" w:cs="Times New Roman"/>
          <w:bCs/>
          <w:sz w:val="28"/>
          <w:szCs w:val="28"/>
        </w:rPr>
        <w:t>1.</w:t>
      </w:r>
      <w:r w:rsidRPr="00AE041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AE0415">
        <w:rPr>
          <w:rFonts w:ascii="Times New Roman" w:hAnsi="Times New Roman" w:cs="Times New Roman"/>
          <w:bCs/>
          <w:sz w:val="28"/>
          <w:szCs w:val="28"/>
        </w:rPr>
        <w:t xml:space="preserve">Налог на имущество физических лиц (далее - налог) на территории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устанавливается, вводится в действие и прекращает действовать в соответствии с главой 32 Налогового кодекса Российской Федерации (далее - Кодекс)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15">
        <w:rPr>
          <w:rFonts w:ascii="Times New Roman" w:hAnsi="Times New Roman" w:cs="Times New Roman"/>
          <w:bCs/>
          <w:sz w:val="28"/>
          <w:szCs w:val="28"/>
        </w:rPr>
        <w:t>статьей 5</w:t>
      </w:r>
      <w:r w:rsidR="0096769A">
        <w:rPr>
          <w:rFonts w:ascii="Times New Roman" w:hAnsi="Times New Roman" w:cs="Times New Roman"/>
          <w:bCs/>
          <w:sz w:val="28"/>
          <w:szCs w:val="28"/>
        </w:rPr>
        <w:t>,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и настоящим Решением Совета депутатов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обязателен к уплате на территории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ab/>
        <w:t>Настоящим Положением определяются налоговые ставки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69A">
        <w:rPr>
          <w:rFonts w:ascii="Times New Roman" w:hAnsi="Times New Roman" w:cs="Times New Roman"/>
          <w:bCs/>
          <w:sz w:val="28"/>
          <w:szCs w:val="28"/>
        </w:rPr>
        <w:t>особенности определения налоговой базы и налоговые льготы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96769A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2. Налоговые ставки.</w:t>
      </w:r>
    </w:p>
    <w:p w:rsidR="001D3A70" w:rsidRPr="0096769A" w:rsidRDefault="001D3A70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3FB" w:rsidRDefault="001D3A70" w:rsidP="00134B1F">
      <w:p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6769A">
        <w:rPr>
          <w:rFonts w:ascii="Times New Roman" w:hAnsi="Times New Roman" w:cs="Times New Roman"/>
          <w:bCs/>
          <w:sz w:val="28"/>
          <w:szCs w:val="28"/>
        </w:rPr>
        <w:t>1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>.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 xml:space="preserve">алоговые ставки </w:t>
      </w:r>
      <w:r w:rsidR="0096769A">
        <w:rPr>
          <w:rFonts w:ascii="Times New Roman" w:hAnsi="Times New Roman" w:cs="Times New Roman"/>
          <w:bCs/>
          <w:sz w:val="28"/>
          <w:szCs w:val="28"/>
        </w:rPr>
        <w:t>устанавливаются в следующих размерах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>:</w:t>
      </w:r>
    </w:p>
    <w:p w:rsidR="00C663FB" w:rsidRPr="00134B1F" w:rsidRDefault="004A7680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0,3</w:t>
      </w:r>
      <w:r w:rsidR="00C663FB" w:rsidRPr="00134B1F">
        <w:rPr>
          <w:rFonts w:ascii="Times New Roman" w:hAnsi="Times New Roman" w:cs="Times New Roman"/>
          <w:b/>
          <w:sz w:val="28"/>
          <w:szCs w:val="28"/>
        </w:rPr>
        <w:t xml:space="preserve"> процента в отношении: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гаражей и машино-мест, в том числе расположенных в объектах налогообложения, указанных в подпункте 2 настоящего пункта;</w:t>
      </w:r>
    </w:p>
    <w:p w:rsidR="00134B1F" w:rsidRPr="00134B1F" w:rsidRDefault="00C663FB" w:rsidP="009676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</w:t>
      </w:r>
      <w:r w:rsidRPr="00134B1F">
        <w:rPr>
          <w:rFonts w:ascii="Times New Roman" w:hAnsi="Times New Roman" w:cs="Times New Roman"/>
          <w:sz w:val="28"/>
          <w:szCs w:val="28"/>
        </w:rPr>
        <w:lastRenderedPageBreak/>
        <w:t>хозяйства, огородничества, садоводства или индивидуального жилищного строительства;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2) 2,0 процента в отношении: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 xml:space="preserve">- объектов налогообложения, включенных в перечень, определяемый в соответствии с </w:t>
      </w:r>
      <w:hyperlink w:anchor="sub_37827" w:history="1">
        <w:r w:rsidRPr="00134B1F">
          <w:rPr>
            <w:rFonts w:ascii="Times New Roman" w:hAnsi="Times New Roman" w:cs="Times New Roman"/>
            <w:sz w:val="28"/>
            <w:szCs w:val="28"/>
          </w:rPr>
          <w:t>пунктом 7 статьи 378.2</w:t>
        </w:r>
      </w:hyperlink>
      <w:r w:rsidRPr="00134B1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w:anchor="sub_3782102" w:history="1">
        <w:r w:rsidRPr="00134B1F">
          <w:rPr>
            <w:rFonts w:ascii="Times New Roman" w:hAnsi="Times New Roman" w:cs="Times New Roman"/>
            <w:sz w:val="28"/>
            <w:szCs w:val="28"/>
          </w:rPr>
          <w:t>абзацем вторым пункта 10 статьи 378.2</w:t>
        </w:r>
      </w:hyperlink>
      <w:r w:rsidRPr="00134B1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3)</w:t>
      </w:r>
      <w:r w:rsidRPr="00134B1F">
        <w:rPr>
          <w:rFonts w:ascii="Times New Roman" w:hAnsi="Times New Roman" w:cs="Times New Roman"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/>
          <w:sz w:val="28"/>
          <w:szCs w:val="28"/>
        </w:rPr>
        <w:t>2,5 процента в отношении: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объектов налогообложения, кадастровая стоимость каждого из которых превышает 300 миллионов рублей</w:t>
      </w:r>
      <w:r w:rsidR="00EF609C">
        <w:rPr>
          <w:rFonts w:ascii="Times New Roman" w:hAnsi="Times New Roman" w:cs="Times New Roman"/>
          <w:sz w:val="28"/>
          <w:szCs w:val="28"/>
        </w:rPr>
        <w:t xml:space="preserve">, </w:t>
      </w:r>
      <w:r w:rsidR="00EF609C" w:rsidRPr="0004484D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Pr="0004484D">
        <w:rPr>
          <w:rFonts w:ascii="Times New Roman" w:hAnsi="Times New Roman" w:cs="Times New Roman"/>
          <w:sz w:val="28"/>
          <w:szCs w:val="28"/>
        </w:rPr>
        <w:t>;</w:t>
      </w:r>
      <w:r w:rsidRPr="00134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4) 0,5 процента в отношении прочих объектов налогообложения.</w:t>
      </w:r>
    </w:p>
    <w:p w:rsidR="0096769A" w:rsidRDefault="0096769A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69A" w:rsidRDefault="0096769A" w:rsidP="001D3A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Налоговые льготы.</w:t>
      </w:r>
    </w:p>
    <w:p w:rsidR="0096769A" w:rsidRPr="0096769A" w:rsidRDefault="0096769A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A70" w:rsidRPr="001D3A70" w:rsidRDefault="001D3A70" w:rsidP="001D3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Освобождаются от уплаты налога на имущество физических лиц все объекты налогообложения находящихся в собственности (бессрочном пользовании) на территории муниципального образования</w:t>
      </w:r>
      <w:r w:rsidR="00D8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Никольский 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="00D80D6D"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</w:t>
      </w:r>
      <w:r w:rsidR="00C53CF1"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Оренбургской области</w:t>
      </w:r>
      <w:r w:rsidRPr="00B5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объеме: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A70">
        <w:rPr>
          <w:rFonts w:ascii="Times New Roman" w:hAnsi="Times New Roman" w:cs="Times New Roman"/>
          <w:sz w:val="28"/>
          <w:szCs w:val="28"/>
          <w:lang w:eastAsia="ru-RU"/>
        </w:rPr>
        <w:t xml:space="preserve">- категории налогоплательщиков, указанных в пунктах 9.1-9.5 статьи 407 Налогового кодекса Российской Федерации 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70">
        <w:rPr>
          <w:rFonts w:ascii="Times New Roman" w:hAnsi="Times New Roman" w:cs="Times New Roman"/>
          <w:sz w:val="28"/>
          <w:szCs w:val="28"/>
          <w:lang w:eastAsia="ru-RU"/>
        </w:rPr>
        <w:t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r w:rsidRPr="001D3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70">
        <w:rPr>
          <w:rFonts w:ascii="Times New Roman" w:hAnsi="Times New Roman" w:cs="Times New Roman"/>
          <w:sz w:val="28"/>
          <w:szCs w:val="28"/>
        </w:rPr>
        <w:t xml:space="preserve">Членам семей лиц, указанных в </w:t>
      </w:r>
      <w:r w:rsidRPr="001D3A70">
        <w:rPr>
          <w:rFonts w:ascii="Times New Roman" w:hAnsi="Times New Roman" w:cs="Times New Roman"/>
          <w:sz w:val="28"/>
          <w:szCs w:val="28"/>
          <w:lang w:eastAsia="ru-RU"/>
        </w:rPr>
        <w:t>пунктах 9.1-9.5 статьи 407 Налогового кодекса Российской Федерации</w:t>
      </w:r>
      <w:r w:rsidRPr="001D3A70">
        <w:rPr>
          <w:rFonts w:ascii="Times New Roman" w:hAnsi="Times New Roman" w:cs="Times New Roman"/>
          <w:sz w:val="28"/>
          <w:szCs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1D3A70" w:rsidRPr="001D3A70" w:rsidRDefault="001D3A70" w:rsidP="001D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A70">
        <w:rPr>
          <w:rFonts w:ascii="Times New Roman" w:hAnsi="Times New Roman" w:cs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C38F5" w:rsidRPr="00B51F08" w:rsidRDefault="0004484D" w:rsidP="0004484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bookmarkStart w:id="0" w:name="_GoBack"/>
      <w:bookmarkEnd w:id="0"/>
    </w:p>
    <w:p w:rsidR="00C663FB" w:rsidRDefault="00C663FB" w:rsidP="00C22653">
      <w:pPr>
        <w:pStyle w:val="11"/>
        <w:spacing w:line="240" w:lineRule="auto"/>
        <w:ind w:left="0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C663FB" w:rsidRPr="00031FF9" w:rsidRDefault="00C663FB" w:rsidP="00C663FB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C663FB" w:rsidRDefault="00C663FB" w:rsidP="00C663FB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134B1F" w:rsidRPr="00692E9A" w:rsidRDefault="00134B1F" w:rsidP="00C663FB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sectPr w:rsidR="00134B1F" w:rsidRPr="00692E9A" w:rsidSect="00AE04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B"/>
    <w:rsid w:val="0004484D"/>
    <w:rsid w:val="00134B1F"/>
    <w:rsid w:val="001D3A70"/>
    <w:rsid w:val="00424DD1"/>
    <w:rsid w:val="004A7680"/>
    <w:rsid w:val="00534084"/>
    <w:rsid w:val="00554B99"/>
    <w:rsid w:val="007C5E0C"/>
    <w:rsid w:val="0096769A"/>
    <w:rsid w:val="009C38F5"/>
    <w:rsid w:val="00A22FF5"/>
    <w:rsid w:val="00AE0415"/>
    <w:rsid w:val="00B542F7"/>
    <w:rsid w:val="00BD6D4B"/>
    <w:rsid w:val="00C22653"/>
    <w:rsid w:val="00C53CF1"/>
    <w:rsid w:val="00C663FB"/>
    <w:rsid w:val="00D80D6D"/>
    <w:rsid w:val="00E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663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F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66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63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C663FB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C663FB"/>
    <w:rPr>
      <w:rFonts w:cs="Calibri"/>
    </w:rPr>
  </w:style>
  <w:style w:type="paragraph" w:styleId="a6">
    <w:name w:val="No Spacing"/>
    <w:link w:val="a5"/>
    <w:uiPriority w:val="1"/>
    <w:qFormat/>
    <w:rsid w:val="00C663FB"/>
    <w:pPr>
      <w:spacing w:after="0" w:line="240" w:lineRule="auto"/>
    </w:pPr>
    <w:rPr>
      <w:rFonts w:cs="Calibri"/>
    </w:rPr>
  </w:style>
  <w:style w:type="paragraph" w:customStyle="1" w:styleId="ConsTitle">
    <w:name w:val="ConsTitle"/>
    <w:rsid w:val="00C226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B9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663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F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66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63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C663FB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C663FB"/>
    <w:rPr>
      <w:rFonts w:cs="Calibri"/>
    </w:rPr>
  </w:style>
  <w:style w:type="paragraph" w:styleId="a6">
    <w:name w:val="No Spacing"/>
    <w:link w:val="a5"/>
    <w:uiPriority w:val="1"/>
    <w:qFormat/>
    <w:rsid w:val="00C663FB"/>
    <w:pPr>
      <w:spacing w:after="0" w:line="240" w:lineRule="auto"/>
    </w:pPr>
    <w:rPr>
      <w:rFonts w:cs="Calibri"/>
    </w:rPr>
  </w:style>
  <w:style w:type="paragraph" w:customStyle="1" w:styleId="ConsTitle">
    <w:name w:val="ConsTitle"/>
    <w:rsid w:val="00C226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B9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2026-05-28T03:58:00Z</cp:lastPrinted>
  <dcterms:created xsi:type="dcterms:W3CDTF">2026-06-15T10:24:00Z</dcterms:created>
  <dcterms:modified xsi:type="dcterms:W3CDTF">2026-06-15T10:47:00Z</dcterms:modified>
</cp:coreProperties>
</file>