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C327B8" w:rsidTr="006E4162">
        <w:trPr>
          <w:trHeight w:val="283"/>
        </w:trPr>
        <w:tc>
          <w:tcPr>
            <w:tcW w:w="4253" w:type="dxa"/>
          </w:tcPr>
          <w:p w:rsidR="00C327B8" w:rsidRDefault="00C327B8" w:rsidP="006E4162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2528355" wp14:editId="628556B4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494665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38.95pt" to="68.1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05C16ED" wp14:editId="57E84C47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eastAsia="en-US"/>
              </w:rPr>
              <w:t xml:space="preserve">         АДМИНИСТРАЦИЯ</w:t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  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МУНИЦИПАЛЬНОГО</w:t>
            </w:r>
            <w:proofErr w:type="gramEnd"/>
          </w:p>
          <w:p w:rsidR="00C327B8" w:rsidRDefault="00C327B8" w:rsidP="006E416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ОБРАЗОВАНИЯ</w:t>
            </w:r>
          </w:p>
          <w:p w:rsidR="00C327B8" w:rsidRDefault="00C327B8" w:rsidP="006E416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НИКОЛЬСКИЙ СЕЛЬСОВЕТ</w:t>
            </w:r>
          </w:p>
          <w:p w:rsidR="00C327B8" w:rsidRDefault="00C327B8" w:rsidP="006E416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ОРЕНБУРГСКОГО РАЙОНА</w:t>
            </w:r>
          </w:p>
          <w:p w:rsidR="00C327B8" w:rsidRDefault="00C327B8" w:rsidP="006E416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:rsidR="00C327B8" w:rsidRDefault="00C327B8" w:rsidP="006E416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C327B8" w:rsidRDefault="00C327B8" w:rsidP="006E416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О С Т А Н О В Л Е Н И Е</w:t>
            </w:r>
          </w:p>
          <w:p w:rsidR="00C327B8" w:rsidRDefault="00C327B8" w:rsidP="006E416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C327B8" w:rsidRDefault="00C327B8" w:rsidP="006E4162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</w:t>
            </w:r>
            <w:r>
              <w:rPr>
                <w:b/>
                <w:sz w:val="28"/>
                <w:szCs w:val="28"/>
                <w:lang w:eastAsia="en-US"/>
              </w:rPr>
              <w:t xml:space="preserve">  №</w:t>
            </w:r>
            <w:r w:rsidRPr="00C327B8">
              <w:rPr>
                <w:sz w:val="28"/>
                <w:szCs w:val="28"/>
                <w:lang w:eastAsia="en-US"/>
              </w:rPr>
              <w:t xml:space="preserve"> _____</w:t>
            </w:r>
          </w:p>
          <w:p w:rsidR="00C327B8" w:rsidRDefault="00C327B8" w:rsidP="006E4162">
            <w:pPr>
              <w:tabs>
                <w:tab w:val="left" w:pos="954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  <w:p w:rsidR="00C327B8" w:rsidRDefault="00C327B8" w:rsidP="00C327B8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Об утверждении </w:t>
            </w:r>
            <w:r>
              <w:rPr>
                <w:sz w:val="28"/>
                <w:szCs w:val="28"/>
              </w:rPr>
              <w:t xml:space="preserve"> Положения</w:t>
            </w:r>
            <w:r>
              <w:rPr>
                <w:sz w:val="28"/>
                <w:szCs w:val="28"/>
              </w:rPr>
              <w:t xml:space="preserve"> о порядке и сроках применения взысканий к муниципальным служащим администр</w:t>
            </w:r>
            <w:r>
              <w:rPr>
                <w:sz w:val="28"/>
                <w:szCs w:val="28"/>
              </w:rPr>
              <w:t>ации муниципального образования Никольский</w:t>
            </w:r>
            <w:r>
              <w:rPr>
                <w:sz w:val="28"/>
                <w:szCs w:val="28"/>
              </w:rPr>
              <w:t xml:space="preserve"> сельсовет Оренбургского района Оренбургской области за несоблюдение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</w:t>
            </w:r>
          </w:p>
          <w:p w:rsidR="00C327B8" w:rsidRDefault="00C327B8" w:rsidP="006E4162">
            <w:pPr>
              <w:tabs>
                <w:tab w:val="left" w:pos="954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  <w:p w:rsidR="00C327B8" w:rsidRDefault="00C327B8" w:rsidP="006E416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327B8" w:rsidRDefault="00C327B8" w:rsidP="00C327B8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              </w:t>
      </w:r>
      <w:r w:rsidR="00AE25CA">
        <w:rPr>
          <w:bCs/>
          <w:sz w:val="28"/>
          <w:szCs w:val="28"/>
        </w:rPr>
        <w:t>ПРОЕКТ</w:t>
      </w:r>
      <w:bookmarkStart w:id="0" w:name="_GoBack"/>
      <w:bookmarkEnd w:id="0"/>
      <w:r>
        <w:rPr>
          <w:bCs/>
          <w:sz w:val="28"/>
          <w:szCs w:val="28"/>
        </w:rPr>
        <w:br w:type="textWrapping" w:clear="all"/>
      </w:r>
      <w:r>
        <w:rPr>
          <w:rFonts w:eastAsia="Calibri"/>
          <w:sz w:val="28"/>
          <w:szCs w:val="28"/>
          <w:lang w:eastAsia="en-US"/>
        </w:rPr>
        <w:t xml:space="preserve">         </w:t>
      </w:r>
    </w:p>
    <w:p w:rsidR="00C327B8" w:rsidRDefault="00C327B8" w:rsidP="00C327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соответствии с Федеральным законом от 25.12.2008 № 273-ФЗ</w:t>
      </w:r>
      <w:r>
        <w:rPr>
          <w:sz w:val="28"/>
          <w:szCs w:val="28"/>
        </w:rPr>
        <w:br/>
        <w:t>«О противодействии коррупции», Федеральным законом от 02.03.2007</w:t>
      </w:r>
      <w:r>
        <w:rPr>
          <w:sz w:val="28"/>
          <w:szCs w:val="28"/>
        </w:rPr>
        <w:br/>
        <w:t>№ 25-ФЗ «О муниципальной службе в Российской Федерации», в целях урегулирования порядка и сроков применения взысканий за несоблюдение муниципальными служащими администрации муниципаль</w:t>
      </w:r>
      <w:r>
        <w:rPr>
          <w:sz w:val="28"/>
          <w:szCs w:val="28"/>
        </w:rPr>
        <w:t>ного образования Никольский</w:t>
      </w:r>
      <w:r>
        <w:rPr>
          <w:sz w:val="28"/>
          <w:szCs w:val="28"/>
        </w:rPr>
        <w:t xml:space="preserve"> сельсовет ограничений и запретов, требований о предотвращении или урегулировании конфликта интересов и неисполнение обязанностей, установленных в целях противодействия коррупции,  руководствуясь Уставом муниципального</w:t>
      </w:r>
      <w:proofErr w:type="gramEnd"/>
      <w:r>
        <w:rPr>
          <w:sz w:val="28"/>
          <w:szCs w:val="28"/>
        </w:rPr>
        <w:t xml:space="preserve"> образования Никольский сельсовет Оренбургского района Оренбургской области:</w:t>
      </w:r>
    </w:p>
    <w:p w:rsidR="00C327B8" w:rsidRPr="00C327B8" w:rsidRDefault="00C327B8" w:rsidP="00C327B8">
      <w:pPr>
        <w:pStyle w:val="a4"/>
        <w:numPr>
          <w:ilvl w:val="0"/>
          <w:numId w:val="1"/>
        </w:numPr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327B8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твердить</w:t>
      </w:r>
      <w:r w:rsidRPr="00C327B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Положение</w:t>
      </w:r>
      <w:r w:rsidRPr="00C327B8">
        <w:rPr>
          <w:rFonts w:ascii="Times New Roman" w:hAnsi="Times New Roman"/>
          <w:sz w:val="28"/>
          <w:szCs w:val="28"/>
        </w:rPr>
        <w:t xml:space="preserve"> о порядке и сроках применения взысканий к муниципальным служащим администрации муниципального </w:t>
      </w:r>
      <w:r w:rsidRPr="00C327B8">
        <w:rPr>
          <w:rFonts w:ascii="Times New Roman" w:hAnsi="Times New Roman"/>
          <w:sz w:val="28"/>
          <w:szCs w:val="28"/>
        </w:rPr>
        <w:lastRenderedPageBreak/>
        <w:t>образования Никольский сельсовет Оренбургского района Оренбургской области за несоблюдение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</w:t>
      </w:r>
      <w:r>
        <w:rPr>
          <w:rFonts w:ascii="Times New Roman" w:hAnsi="Times New Roman"/>
          <w:sz w:val="28"/>
          <w:szCs w:val="28"/>
        </w:rPr>
        <w:t>, согласно приложению к настоящему постановлению.</w:t>
      </w:r>
    </w:p>
    <w:p w:rsidR="00C327B8" w:rsidRDefault="00C327B8" w:rsidP="00C327B8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0" w:lineRule="atLeast"/>
        <w:ind w:left="0"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A106E5">
        <w:rPr>
          <w:rFonts w:ascii="Times New Roman" w:hAnsi="Times New Roman"/>
          <w:sz w:val="28"/>
          <w:szCs w:val="28"/>
        </w:rPr>
        <w:t>остановление Администрации муни</w:t>
      </w:r>
      <w:r>
        <w:rPr>
          <w:rFonts w:ascii="Times New Roman" w:hAnsi="Times New Roman"/>
          <w:sz w:val="28"/>
          <w:szCs w:val="28"/>
        </w:rPr>
        <w:t>ц</w:t>
      </w:r>
      <w:r w:rsidR="00A106E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пального образования Никольский сельсовет Оренбургского района Оренбургской области от 12.05.2020 № 36-п «Об утверждении Положения о порядке и сроках применения взысканий </w:t>
      </w:r>
      <w:r w:rsidR="00A106E5">
        <w:rPr>
          <w:rFonts w:ascii="Times New Roman" w:hAnsi="Times New Roman"/>
          <w:sz w:val="28"/>
          <w:szCs w:val="28"/>
        </w:rPr>
        <w:t>к муниципальным служащим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администрации МО Никольский сельсовет Оренбургского района» признать утратившим силу.</w:t>
      </w:r>
      <w:proofErr w:type="gramEnd"/>
    </w:p>
    <w:p w:rsidR="00C327B8" w:rsidRDefault="00C327B8" w:rsidP="00C327B8">
      <w:pPr>
        <w:pStyle w:val="a4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C327B8" w:rsidRDefault="00C327B8" w:rsidP="00C327B8">
      <w:pPr>
        <w:pStyle w:val="a4"/>
        <w:numPr>
          <w:ilvl w:val="0"/>
          <w:numId w:val="1"/>
        </w:numPr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подлежит обязательному обнародованию и размещению на официальном сайте администрации муниципального образования Никольский сельсовет Оренбургского района Оренбургской области в информационно-телекоммуникационной сети «Интернет» (никольский-сельсовет56.рф).</w:t>
      </w:r>
    </w:p>
    <w:p w:rsidR="00C327B8" w:rsidRDefault="00C327B8" w:rsidP="00C327B8">
      <w:pPr>
        <w:pStyle w:val="a4"/>
        <w:numPr>
          <w:ilvl w:val="0"/>
          <w:numId w:val="1"/>
        </w:numPr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327B8" w:rsidRDefault="00A106E5" w:rsidP="00C327B8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327B8">
        <w:rPr>
          <w:sz w:val="28"/>
          <w:szCs w:val="28"/>
        </w:rPr>
        <w:t>. Настоящее постановление вступает в силу после его обнародования.</w:t>
      </w:r>
    </w:p>
    <w:p w:rsidR="00C327B8" w:rsidRDefault="00C327B8" w:rsidP="00C327B8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C327B8" w:rsidRDefault="00C327B8" w:rsidP="00C327B8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C327B8" w:rsidRDefault="00C327B8" w:rsidP="00C327B8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C327B8" w:rsidRDefault="00C327B8" w:rsidP="00C327B8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C327B8" w:rsidRDefault="00C327B8" w:rsidP="00C327B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      Д.П. Ширяев</w:t>
      </w:r>
    </w:p>
    <w:p w:rsidR="00C327B8" w:rsidRDefault="00C327B8" w:rsidP="00C327B8">
      <w:pPr>
        <w:jc w:val="both"/>
        <w:rPr>
          <w:sz w:val="28"/>
          <w:szCs w:val="28"/>
        </w:rPr>
      </w:pPr>
    </w:p>
    <w:p w:rsidR="00C327B8" w:rsidRDefault="00C327B8" w:rsidP="00C327B8">
      <w:pPr>
        <w:jc w:val="both"/>
        <w:rPr>
          <w:sz w:val="28"/>
          <w:szCs w:val="28"/>
        </w:rPr>
      </w:pPr>
    </w:p>
    <w:p w:rsidR="00C327B8" w:rsidRDefault="00C327B8" w:rsidP="00C327B8">
      <w:pPr>
        <w:ind w:left="1134" w:hanging="1134"/>
        <w:jc w:val="both"/>
        <w:rPr>
          <w:sz w:val="24"/>
          <w:szCs w:val="24"/>
        </w:rPr>
      </w:pPr>
    </w:p>
    <w:p w:rsidR="00C327B8" w:rsidRDefault="00C327B8" w:rsidP="00C327B8">
      <w:pPr>
        <w:ind w:left="1134" w:hanging="1134"/>
        <w:jc w:val="both"/>
        <w:rPr>
          <w:sz w:val="24"/>
          <w:szCs w:val="24"/>
        </w:rPr>
      </w:pPr>
    </w:p>
    <w:p w:rsidR="00C327B8" w:rsidRDefault="00C327B8" w:rsidP="00C327B8">
      <w:pPr>
        <w:ind w:left="1134" w:hanging="1134"/>
        <w:jc w:val="both"/>
        <w:rPr>
          <w:sz w:val="24"/>
          <w:szCs w:val="24"/>
        </w:rPr>
      </w:pPr>
    </w:p>
    <w:p w:rsidR="00EA6BFD" w:rsidRDefault="00EA6BFD"/>
    <w:p w:rsidR="00A106E5" w:rsidRDefault="00A106E5"/>
    <w:p w:rsidR="00A106E5" w:rsidRDefault="00A106E5"/>
    <w:p w:rsidR="00A106E5" w:rsidRDefault="00A106E5"/>
    <w:p w:rsidR="00A106E5" w:rsidRDefault="00A106E5"/>
    <w:p w:rsidR="00A106E5" w:rsidRDefault="00A106E5"/>
    <w:p w:rsidR="00A106E5" w:rsidRDefault="00A106E5"/>
    <w:p w:rsidR="00A106E5" w:rsidRDefault="00A106E5"/>
    <w:p w:rsidR="00A106E5" w:rsidRDefault="00A106E5"/>
    <w:p w:rsidR="00A106E5" w:rsidRDefault="00A106E5"/>
    <w:p w:rsidR="00A106E5" w:rsidRDefault="00A106E5"/>
    <w:p w:rsidR="00A106E5" w:rsidRDefault="00A106E5"/>
    <w:p w:rsidR="00A106E5" w:rsidRDefault="00A106E5"/>
    <w:p w:rsidR="00A106E5" w:rsidRDefault="00A106E5"/>
    <w:p w:rsidR="00A106E5" w:rsidRDefault="00A106E5"/>
    <w:p w:rsidR="00A106E5" w:rsidRDefault="00A106E5"/>
    <w:p w:rsidR="00A106E5" w:rsidRDefault="00A106E5" w:rsidP="00A106E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Приложение </w:t>
      </w:r>
    </w:p>
    <w:p w:rsidR="00A106E5" w:rsidRDefault="00A106E5" w:rsidP="00A10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к постановлению администрации</w:t>
      </w:r>
    </w:p>
    <w:p w:rsidR="00A106E5" w:rsidRDefault="00A106E5" w:rsidP="00A10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муниципального образования</w:t>
      </w:r>
    </w:p>
    <w:p w:rsidR="00A106E5" w:rsidRDefault="00A106E5" w:rsidP="00A10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Никольский сельсовет</w:t>
      </w:r>
    </w:p>
    <w:p w:rsidR="00A106E5" w:rsidRDefault="00A106E5" w:rsidP="00A10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>от _______________ № ______</w:t>
      </w:r>
    </w:p>
    <w:p w:rsidR="00A106E5" w:rsidRDefault="00A106E5" w:rsidP="00A106E5">
      <w:pPr>
        <w:jc w:val="both"/>
        <w:rPr>
          <w:sz w:val="28"/>
          <w:szCs w:val="28"/>
        </w:rPr>
      </w:pPr>
    </w:p>
    <w:p w:rsidR="00A106E5" w:rsidRDefault="00A106E5" w:rsidP="00A106E5">
      <w:pPr>
        <w:widowControl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106E5" w:rsidRDefault="00A106E5" w:rsidP="00A106E5">
      <w:pPr>
        <w:autoSpaceDN w:val="0"/>
        <w:jc w:val="center"/>
        <w:rPr>
          <w:b/>
          <w:sz w:val="28"/>
          <w:szCs w:val="28"/>
        </w:rPr>
      </w:pPr>
      <w:r w:rsidRPr="00A106E5">
        <w:rPr>
          <w:b/>
          <w:sz w:val="28"/>
          <w:szCs w:val="28"/>
        </w:rPr>
        <w:t xml:space="preserve">Положение </w:t>
      </w:r>
    </w:p>
    <w:p w:rsidR="00A106E5" w:rsidRPr="00A106E5" w:rsidRDefault="00A106E5" w:rsidP="00A106E5">
      <w:pPr>
        <w:autoSpaceDN w:val="0"/>
        <w:jc w:val="center"/>
        <w:rPr>
          <w:b/>
          <w:sz w:val="28"/>
          <w:szCs w:val="28"/>
        </w:rPr>
      </w:pPr>
      <w:r w:rsidRPr="00A106E5">
        <w:rPr>
          <w:b/>
          <w:sz w:val="28"/>
          <w:szCs w:val="28"/>
        </w:rPr>
        <w:t xml:space="preserve">о порядке и сроках применения взысканий к муниципальным служащим администрации муниципального образования </w:t>
      </w:r>
      <w:r w:rsidRPr="00A106E5">
        <w:rPr>
          <w:b/>
          <w:sz w:val="28"/>
          <w:szCs w:val="28"/>
        </w:rPr>
        <w:t>Никольский</w:t>
      </w:r>
      <w:r w:rsidRPr="00A106E5">
        <w:rPr>
          <w:b/>
          <w:sz w:val="28"/>
          <w:szCs w:val="28"/>
        </w:rPr>
        <w:t xml:space="preserve"> сельсовет Оренбургского района Оренбургской области за несоблюдение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</w:t>
      </w:r>
    </w:p>
    <w:p w:rsidR="00A106E5" w:rsidRDefault="00A106E5" w:rsidP="00A106E5">
      <w:pPr>
        <w:widowControl w:val="0"/>
        <w:jc w:val="center"/>
        <w:rPr>
          <w:rFonts w:eastAsiaTheme="minorHAnsi"/>
          <w:b/>
          <w:sz w:val="28"/>
          <w:szCs w:val="28"/>
          <w:highlight w:val="yellow"/>
          <w:lang w:eastAsia="en-US"/>
        </w:rPr>
      </w:pPr>
    </w:p>
    <w:p w:rsidR="00A106E5" w:rsidRDefault="00A106E5" w:rsidP="00A106E5">
      <w:pPr>
        <w:widowControl w:val="0"/>
        <w:jc w:val="center"/>
        <w:rPr>
          <w:rFonts w:eastAsiaTheme="minorHAnsi"/>
          <w:b/>
          <w:sz w:val="28"/>
          <w:szCs w:val="28"/>
          <w:highlight w:val="yellow"/>
          <w:lang w:eastAsia="en-US"/>
        </w:rPr>
      </w:pP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Настоящее положение разработано в соответствии со статьей 27.1 Федерального закона от 02.03.2007 № 25-ФЗ «О муниципальной службе в Российской Федерации» (далее – Федеральный закон о муниципальной службе) и Федеральным законом от 25.12.2008 № 273-ФЗ</w:t>
      </w:r>
      <w:r>
        <w:rPr>
          <w:rFonts w:eastAsia="Calibri"/>
          <w:sz w:val="28"/>
          <w:szCs w:val="28"/>
          <w:lang w:eastAsia="en-US"/>
        </w:rPr>
        <w:br/>
        <w:t>«О противодействии коррупции».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>
        <w:rPr>
          <w:rFonts w:eastAsia="Calibri"/>
          <w:sz w:val="28"/>
          <w:szCs w:val="28"/>
          <w:lang w:eastAsia="en-US"/>
        </w:rPr>
        <w:t>Настоящим положением определятся порядок и сроки применения взысканий, предусмотренных статьями 14.1, 15 и 27 Федерального закона</w:t>
      </w:r>
      <w:r>
        <w:rPr>
          <w:rFonts w:eastAsia="Calibri"/>
          <w:sz w:val="28"/>
          <w:szCs w:val="28"/>
          <w:lang w:eastAsia="en-US"/>
        </w:rPr>
        <w:br/>
        <w:t xml:space="preserve">от 02.03.2007 № 25-ФЗ «О муниципальной службе в Российской Федерации» за несоблюдение муниципальными служащими администрации муниципального образования </w:t>
      </w:r>
      <w:r>
        <w:rPr>
          <w:sz w:val="28"/>
          <w:szCs w:val="28"/>
        </w:rPr>
        <w:t>Никольский</w:t>
      </w:r>
      <w:r>
        <w:rPr>
          <w:sz w:val="28"/>
          <w:szCs w:val="28"/>
        </w:rPr>
        <w:t xml:space="preserve"> сельсовет Оренбургского района Оренбургской области</w:t>
      </w:r>
      <w:r>
        <w:rPr>
          <w:rFonts w:eastAsia="Calibri"/>
          <w:sz w:val="28"/>
          <w:szCs w:val="28"/>
          <w:lang w:eastAsia="en-US"/>
        </w:rPr>
        <w:t xml:space="preserve"> (далее – муниципальный служащий)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(далее – взыскания за коррупционные правонарушения).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Муниципальный служащий подлежит увольнению с муниципальной службы в связи с утратой доверия в случаях совершения правонарушений, предусмотренных статьями 14.1 и 15 Федерального закона о муниципальной службе: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непринятие муниципальным служащим, являющимся стороной конфликта интересов, мер по предотвращению или урегулированию конфликта интересов;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непринятие муниципальным служащим, являющимся представителем нанимателя (работодателем),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интересов;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lastRenderedPageBreak/>
        <w:t>в) 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25.12.2008 № 273-ФЗ «О противодействии коррупции», и сведений о расходах, предусмотренных Федеральным законом от 03.12.2012 № 230-ФЗ «О контроле за соответствием расходов лиц, замещающих государственные должности, и иных лиц их доходам», в случае, если представление таких сведений обязательно, либо представление заведомо неполных сведений.</w:t>
      </w:r>
      <w:proofErr w:type="gramEnd"/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За несоблюдение муниципальным служащим ограничений и запретов, неисполнение иных обязанностей, установленных в целях противодействия коррупции, налагаются взыскания, предусмотренные статьей 27 Федерального закона о муниципальной службе: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замечание;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выговор;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 увольнение с муниципальной службы по соответствующим основаниям.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Перед применением взысканий за коррупционные правонарушения по решению представителя нанимателя (работодателя) проводится проверка. Основанием для осуществления проверки является достаточная информация, представленная в письменном виде. 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Для целей настоящего положения достаточной признается любая поступившая в установленном порядке информация, которая по итогам  анализа и оценки сотрудником, выполняющим обязанности по ведению кадровой работы в </w:t>
      </w:r>
      <w:r>
        <w:rPr>
          <w:rFonts w:eastAsia="Calibri"/>
          <w:sz w:val="28"/>
          <w:szCs w:val="28"/>
          <w:lang w:eastAsia="en-US"/>
        </w:rPr>
        <w:t>администрации муниципального образования Никольский</w:t>
      </w:r>
      <w:r>
        <w:rPr>
          <w:sz w:val="28"/>
          <w:szCs w:val="28"/>
        </w:rPr>
        <w:t xml:space="preserve"> сельсовет Оренбургского района Оренбургской области</w:t>
      </w:r>
      <w:r>
        <w:rPr>
          <w:rFonts w:eastAsia="Calibri"/>
          <w:sz w:val="28"/>
          <w:szCs w:val="28"/>
          <w:lang w:eastAsia="en-US"/>
        </w:rPr>
        <w:t xml:space="preserve"> (далее – специалист по кадровой работе), а также с учетом любых иных собранных законным способом данных свидетельствует о наличии признаков нарушения  гражданином или муниципальным служащим запретов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или неисполнения обязанностей, установленных законодательством о противодействии коррупции.  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До применения взыскания за коррупционное правонарушение должно быть истребовано письменное объяснение муниципального служащего. В случае отказа муниципального служащего представить письменное объяснение специалистом по кадровой работе составляется соответствующий акт. Отказ муниципального служащего от дачи объяснения в письменной форме не является препятствием для применения взыскания. 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 Взыскания, предусмотренные статьями 14.1, 15 и 27 Федерального закона о муниципальной службе, применяются представителем нанимателя (работодателем) на основании: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доклада о результатах проверки;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рекомендации комиссии по соблюдению требований к служебному поведению муниципальных служащих органов местного самоуправления муниципального образования Оренбургский район и урегулированию конфликта интересов (далее – комиссия), если доклад о результатах проверки направлялся в комиссию;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в) доклада специалиста по кадровой работе,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доверия),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г) объяснений муниципального служащего;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д) иных материалов.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8. </w:t>
      </w:r>
      <w:proofErr w:type="gramStart"/>
      <w:r>
        <w:rPr>
          <w:rFonts w:eastAsia="Calibri"/>
          <w:sz w:val="28"/>
          <w:szCs w:val="28"/>
          <w:lang w:eastAsia="en-US"/>
        </w:rPr>
        <w:t>Представитель нанимателя (работодатель) на основании сведений, указанных в подпунктах «а», «б», «в», «г» пункта 7 настоящего положения, принимает одно из следующих решений:</w:t>
      </w:r>
      <w:proofErr w:type="gramEnd"/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в случае, если установлено соблюдение муниципальным служащим требований к служебному поведению – об отказе в применении к нему взыскания, предусмотренного статьями 14.1, 15 и 27 Федерального закона о муниципальной службе,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в случае, если установлено несоблюдение муниципальным служащим требований к служебному поведению – о применении к нему взыскания, предусмотренного статьями 14.1, 15 и 27 Федерального закона о муниципальной службе, с указанием конкретного вида взыскания.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9. Взыскания, предусмотренные статьями 14.1, 15 и 27 Федерального закона, применяются представителем нанимателя (работодателем)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10. </w:t>
      </w:r>
      <w:proofErr w:type="gramStart"/>
      <w:r>
        <w:rPr>
          <w:rFonts w:eastAsia="Calibri"/>
          <w:sz w:val="28"/>
          <w:szCs w:val="28"/>
          <w:lang w:eastAsia="en-US"/>
        </w:rPr>
        <w:t>При применении взыскания за коррупционное правонарушение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  <w:proofErr w:type="gramEnd"/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11. Подготовку проекта правового акта о применении к муниципальному служащему взыскания за коррупционное правонарушение (далее – правовой акт) осуществляет соответствующий специалист по кадровой работе.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12. В правовом акте указываются: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основание применения взыскания – часть 1 или 2 статьи 27.1. Федерального закона о муниципальной службе;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коррупционное правонарушение и нормативные правовые акты, положения которых нарушены муниципальным служащим.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13. Копия акта о применении к муниципальному служащему взыскания с указанием коррупционного правонарушения вручается муниципальному </w:t>
      </w:r>
      <w:r>
        <w:rPr>
          <w:rFonts w:eastAsia="Calibri"/>
          <w:sz w:val="28"/>
          <w:szCs w:val="28"/>
          <w:lang w:eastAsia="en-US"/>
        </w:rPr>
        <w:lastRenderedPageBreak/>
        <w:t>служащему в течение трех дней со дня издания соответствующего акта, не считая времени отсутствия муниципального служащего на работе.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14. Взыскания, в том числе за коррупционное правонарушение муниципальный служащий вправе обжаловать в соответствии с действующим законодательством.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15. </w:t>
      </w:r>
      <w:proofErr w:type="gramStart"/>
      <w:r>
        <w:rPr>
          <w:rFonts w:eastAsia="Calibri"/>
          <w:sz w:val="28"/>
          <w:szCs w:val="28"/>
          <w:lang w:eastAsia="en-US"/>
        </w:rPr>
        <w:t>В случае применения к муниципальному служащему взыскания в виде увольнения в связи с утратой доверия за совершение коррупционного правонарушения заверенная копия соответствующего правового акта в течение трех дней со дня его издания направляется  лицом, ответственным за направление должностному лицу Правительства Оренбургской области, для включения в реестр лиц, уволенных в связи с утратой доверия за совершение коррупционного правонарушения (далее – Реестр), размещенный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на официальном сайте федеральной государственной информационной системы в области государственной службы в информационно – телекоммуникационной сети «Интернет». 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15.1. К копии правового акта о применении взыскания в виде увольнения (освобождения от должности) в связи с утратой доверия за совершение коррупционного правонарушения прилагается следующая информация: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фамилия, имя и отчество лица, к которому применено дисциплинарное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дата рождения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 идентификационный номер налогоплательщика (ИНН), присваиваемый налоговым органом Российской Федерации, или аналог идентификационного номера налогоплательщика в соответствии с законодательством соответствующего иностранного государства (для иностранных лиц) – при наличии;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г) страховой номер индивидуального лицевого счета (СНИЛС) – при наличии;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д) номер и серия паспорта (или реквизиты заменяющего его документа)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е) наименование структурного подразделения администрации муниципального образования Оренбургский район либо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>отраслевого (функционального) органа администрации муниципального образования Оренбургский район,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ж) наименование должности, замещаемой на момент применения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з) дата и номер (реквизиты) соответствующего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и) сведения о совершенном коррупционном правонарушении, послужившем основанием для увольнения (освобождения от должности) лица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 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15.2. </w:t>
      </w:r>
      <w:proofErr w:type="gramStart"/>
      <w:r>
        <w:rPr>
          <w:rFonts w:eastAsia="Calibri"/>
          <w:sz w:val="28"/>
          <w:szCs w:val="28"/>
          <w:lang w:eastAsia="en-US"/>
        </w:rPr>
        <w:t>В случае получения документально подтвержденной информации о наступлении оснований, предусмотренных пунктом 15 Положения о реестре лиц, уволенных в связи с утратой доверия, утвержденного постановлением Правительства Российской Федерации от 05.03.2018 № 228 (далее – положение о реестре), либо поступления письменного заявления в соответствии с пунктами 19 и 20 положения о реестре соответствующий специалист по кадровой работе не позднее следующего рабочего дня представляет должностному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лицу, ответственному за направление сведений в Правительство Оренбургской области, уведомление об исключении из Реестра сведений об увольнении муниципального служащего в связи с утратой доверия за совершение коррупционного правонарушения с приложением заверенных копий поступивших документов.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16. Должностное лицо, указанное в пункте 15 настоящего положения: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16.1. 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 направляет его заверенную копию с приложением информации, указанной в подпункте 15.1 настоящего положения в Правительство Оренбургской области.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16.2. </w:t>
      </w:r>
      <w:proofErr w:type="gramStart"/>
      <w:r>
        <w:rPr>
          <w:rFonts w:eastAsia="Calibri"/>
          <w:sz w:val="28"/>
          <w:szCs w:val="28"/>
          <w:lang w:eastAsia="en-US"/>
        </w:rPr>
        <w:t>В течение трех рабочих дней со дня получения уведомления о наступлении оснований, предусмотренных пунктом 15 положения о реестре, либо о поступлении письменного заявления в соответствии с пунктами 19 и 20 положения о реестре направляет в Правительство Оренбургской области уведомление об исключении из реестра лиц, уволенных в связи с утратой доверия за совершение коррупционного правонарушения, сведений о соответствующем муниципальном служащем.</w:t>
      </w:r>
      <w:proofErr w:type="gramEnd"/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17. Если в течение одного года со дня применения взыскания муниципальный служащий не подвергнут новому взысканию, он считается не имеющим взыскания.</w:t>
      </w:r>
    </w:p>
    <w:p w:rsidR="00A106E5" w:rsidRDefault="00A106E5" w:rsidP="00A106E5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18. Представитель нанимателя (работодатель) вправе снять с муниципального служащего взыскания до истечения одного года со дня применения взыскания по собственной инициативе, по письменному заявлению муниципального служащего или по ходатайству его непосредственного руководителя. </w:t>
      </w:r>
    </w:p>
    <w:p w:rsidR="00A106E5" w:rsidRDefault="00A106E5" w:rsidP="00A106E5">
      <w:pPr>
        <w:pStyle w:val="3"/>
        <w:spacing w:after="0"/>
        <w:ind w:left="0" w:firstLine="709"/>
        <w:jc w:val="center"/>
        <w:rPr>
          <w:rFonts w:ascii="Arial" w:hAnsi="Arial" w:cs="Arial"/>
          <w:lang w:eastAsia="zh-CN"/>
        </w:rPr>
      </w:pPr>
    </w:p>
    <w:p w:rsidR="00A106E5" w:rsidRPr="00F51A5D" w:rsidRDefault="00AE25CA" w:rsidP="00A106E5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t>____________________</w:t>
      </w:r>
    </w:p>
    <w:p w:rsidR="00A106E5" w:rsidRPr="00CD02C6" w:rsidRDefault="00A106E5" w:rsidP="00A106E5">
      <w:pPr>
        <w:widowControl w:val="0"/>
        <w:jc w:val="center"/>
        <w:rPr>
          <w:rFonts w:eastAsiaTheme="minorHAnsi"/>
          <w:b/>
          <w:sz w:val="28"/>
          <w:szCs w:val="28"/>
          <w:highlight w:val="yellow"/>
          <w:lang w:eastAsia="en-US"/>
        </w:rPr>
      </w:pPr>
    </w:p>
    <w:sectPr w:rsidR="00A106E5" w:rsidRPr="00CD0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8479E"/>
    <w:multiLevelType w:val="hybridMultilevel"/>
    <w:tmpl w:val="F6E42C7A"/>
    <w:lvl w:ilvl="0" w:tplc="EA183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014634"/>
    <w:multiLevelType w:val="multilevel"/>
    <w:tmpl w:val="FA680B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9A5007B"/>
    <w:multiLevelType w:val="multilevel"/>
    <w:tmpl w:val="334087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BFE0589"/>
    <w:multiLevelType w:val="hybridMultilevel"/>
    <w:tmpl w:val="8FBED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5A1A0D"/>
    <w:multiLevelType w:val="hybridMultilevel"/>
    <w:tmpl w:val="FC10A798"/>
    <w:lvl w:ilvl="0" w:tplc="05FE1C52">
      <w:start w:val="1"/>
      <w:numFmt w:val="decimal"/>
      <w:lvlText w:val="%1."/>
      <w:lvlJc w:val="left"/>
      <w:pPr>
        <w:ind w:left="2021" w:hanging="117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7B8"/>
    <w:rsid w:val="00A106E5"/>
    <w:rsid w:val="00AE25CA"/>
    <w:rsid w:val="00C327B8"/>
    <w:rsid w:val="00C578C8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C327B8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C327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32">
    <w:name w:val="Font Style32"/>
    <w:rsid w:val="00C327B8"/>
    <w:rPr>
      <w:rFonts w:ascii="Times New Roman" w:hAnsi="Times New Roman" w:cs="Times New Roman" w:hint="default"/>
      <w:sz w:val="22"/>
      <w:szCs w:val="22"/>
    </w:rPr>
  </w:style>
  <w:style w:type="character" w:styleId="a5">
    <w:name w:val="Hyperlink"/>
    <w:basedOn w:val="a0"/>
    <w:uiPriority w:val="99"/>
    <w:semiHidden/>
    <w:unhideWhenUsed/>
    <w:rsid w:val="00C327B8"/>
    <w:rPr>
      <w:color w:val="0000FF"/>
      <w:u w:val="single"/>
    </w:rPr>
  </w:style>
  <w:style w:type="character" w:customStyle="1" w:styleId="a6">
    <w:name w:val="Основной текст_"/>
    <w:basedOn w:val="a0"/>
    <w:link w:val="1"/>
    <w:rsid w:val="00C327B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C327B8"/>
    <w:pPr>
      <w:widowControl w:val="0"/>
      <w:ind w:firstLine="400"/>
    </w:pPr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C327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327B8"/>
    <w:rPr>
      <w:rFonts w:ascii="Calibri" w:eastAsia="Times New Roman" w:hAnsi="Calibri" w:cs="Calibri"/>
      <w:szCs w:val="20"/>
      <w:lang w:eastAsia="ru-RU"/>
    </w:rPr>
  </w:style>
  <w:style w:type="paragraph" w:styleId="3">
    <w:name w:val="Body Text Indent 3"/>
    <w:basedOn w:val="a"/>
    <w:link w:val="30"/>
    <w:rsid w:val="00A106E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106E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A106E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C327B8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C327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32">
    <w:name w:val="Font Style32"/>
    <w:rsid w:val="00C327B8"/>
    <w:rPr>
      <w:rFonts w:ascii="Times New Roman" w:hAnsi="Times New Roman" w:cs="Times New Roman" w:hint="default"/>
      <w:sz w:val="22"/>
      <w:szCs w:val="22"/>
    </w:rPr>
  </w:style>
  <w:style w:type="character" w:styleId="a5">
    <w:name w:val="Hyperlink"/>
    <w:basedOn w:val="a0"/>
    <w:uiPriority w:val="99"/>
    <w:semiHidden/>
    <w:unhideWhenUsed/>
    <w:rsid w:val="00C327B8"/>
    <w:rPr>
      <w:color w:val="0000FF"/>
      <w:u w:val="single"/>
    </w:rPr>
  </w:style>
  <w:style w:type="character" w:customStyle="1" w:styleId="a6">
    <w:name w:val="Основной текст_"/>
    <w:basedOn w:val="a0"/>
    <w:link w:val="1"/>
    <w:rsid w:val="00C327B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C327B8"/>
    <w:pPr>
      <w:widowControl w:val="0"/>
      <w:ind w:firstLine="400"/>
    </w:pPr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C327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327B8"/>
    <w:rPr>
      <w:rFonts w:ascii="Calibri" w:eastAsia="Times New Roman" w:hAnsi="Calibri" w:cs="Calibri"/>
      <w:szCs w:val="20"/>
      <w:lang w:eastAsia="ru-RU"/>
    </w:rPr>
  </w:style>
  <w:style w:type="paragraph" w:styleId="3">
    <w:name w:val="Body Text Indent 3"/>
    <w:basedOn w:val="a"/>
    <w:link w:val="30"/>
    <w:rsid w:val="00A106E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106E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A106E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2345</Words>
  <Characters>13370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2026-07-17T09:40:00Z</dcterms:created>
  <dcterms:modified xsi:type="dcterms:W3CDTF">2026-07-17T10:15:00Z</dcterms:modified>
</cp:coreProperties>
</file>