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A56" w:rsidRPr="00AF2A56" w:rsidRDefault="00AF2A56" w:rsidP="00AF2A56">
      <w:pPr>
        <w:pStyle w:val="a3"/>
        <w:spacing w:before="0" w:beforeAutospacing="0" w:after="0" w:afterAutospacing="0"/>
        <w:jc w:val="both"/>
        <w:rPr>
          <w:sz w:val="20"/>
          <w:szCs w:val="20"/>
        </w:rPr>
      </w:pPr>
      <w:r w:rsidRPr="00AF2A56">
        <w:rPr>
          <w:sz w:val="20"/>
          <w:szCs w:val="20"/>
        </w:rPr>
        <w:t>6 мая 2026 года N 1878/796-VII-ОЗ</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jc w:val="center"/>
        <w:rPr>
          <w:b/>
          <w:bCs/>
          <w:sz w:val="20"/>
          <w:szCs w:val="20"/>
        </w:rPr>
      </w:pPr>
      <w:r w:rsidRPr="00AF2A56">
        <w:rPr>
          <w:b/>
          <w:bCs/>
          <w:sz w:val="20"/>
          <w:szCs w:val="20"/>
        </w:rPr>
        <w:t xml:space="preserve">РОССИЙСКАЯ ФЕДЕРАЦИЯ </w:t>
      </w:r>
    </w:p>
    <w:p w:rsidR="00AF2A56" w:rsidRPr="00AF2A56" w:rsidRDefault="00AF2A56" w:rsidP="00AF2A56">
      <w:pPr>
        <w:pStyle w:val="a3"/>
        <w:spacing w:before="0" w:beforeAutospacing="0" w:after="0" w:afterAutospacing="0"/>
        <w:jc w:val="both"/>
        <w:rPr>
          <w:b/>
          <w:bCs/>
          <w:sz w:val="20"/>
          <w:szCs w:val="20"/>
        </w:rPr>
      </w:pPr>
      <w:r w:rsidRPr="00AF2A56">
        <w:rPr>
          <w:b/>
          <w:bCs/>
          <w:sz w:val="20"/>
          <w:szCs w:val="20"/>
        </w:rPr>
        <w:t xml:space="preserve">  </w:t>
      </w:r>
    </w:p>
    <w:p w:rsidR="00AF2A56" w:rsidRPr="00AF2A56" w:rsidRDefault="00AF2A56" w:rsidP="00AF2A56">
      <w:pPr>
        <w:pStyle w:val="a3"/>
        <w:spacing w:before="0" w:beforeAutospacing="0" w:after="0" w:afterAutospacing="0"/>
        <w:jc w:val="center"/>
        <w:rPr>
          <w:b/>
          <w:bCs/>
          <w:sz w:val="20"/>
          <w:szCs w:val="20"/>
        </w:rPr>
      </w:pPr>
      <w:r w:rsidRPr="00AF2A56">
        <w:rPr>
          <w:b/>
          <w:bCs/>
          <w:sz w:val="20"/>
          <w:szCs w:val="20"/>
        </w:rPr>
        <w:t xml:space="preserve">ЗАКОН </w:t>
      </w:r>
    </w:p>
    <w:p w:rsidR="00AF2A56" w:rsidRPr="00AF2A56" w:rsidRDefault="00AF2A56" w:rsidP="00AF2A56">
      <w:pPr>
        <w:pStyle w:val="a3"/>
        <w:spacing w:before="0" w:beforeAutospacing="0" w:after="0" w:afterAutospacing="0"/>
        <w:jc w:val="center"/>
        <w:rPr>
          <w:b/>
          <w:bCs/>
          <w:sz w:val="20"/>
          <w:szCs w:val="20"/>
        </w:rPr>
      </w:pPr>
      <w:r w:rsidRPr="00AF2A56">
        <w:rPr>
          <w:b/>
          <w:bCs/>
          <w:sz w:val="20"/>
          <w:szCs w:val="20"/>
        </w:rPr>
        <w:t xml:space="preserve">ОРЕНБУРГСКОЙ ОБЛАСТИ </w:t>
      </w:r>
    </w:p>
    <w:p w:rsidR="00AF2A56" w:rsidRPr="00AF2A56" w:rsidRDefault="00AF2A56" w:rsidP="00AF2A56">
      <w:pPr>
        <w:pStyle w:val="a3"/>
        <w:spacing w:before="0" w:beforeAutospacing="0" w:after="0" w:afterAutospacing="0"/>
        <w:jc w:val="both"/>
        <w:rPr>
          <w:b/>
          <w:bCs/>
          <w:sz w:val="20"/>
          <w:szCs w:val="20"/>
        </w:rPr>
      </w:pPr>
      <w:r w:rsidRPr="00AF2A56">
        <w:rPr>
          <w:b/>
          <w:bCs/>
          <w:sz w:val="20"/>
          <w:szCs w:val="20"/>
        </w:rPr>
        <w:t xml:space="preserve">  </w:t>
      </w:r>
    </w:p>
    <w:p w:rsidR="00AF2A56" w:rsidRPr="00AF2A56" w:rsidRDefault="00AF2A56" w:rsidP="00AF2A56">
      <w:pPr>
        <w:pStyle w:val="a3"/>
        <w:spacing w:before="0" w:beforeAutospacing="0" w:after="0" w:afterAutospacing="0"/>
        <w:jc w:val="center"/>
        <w:rPr>
          <w:b/>
          <w:bCs/>
          <w:sz w:val="20"/>
          <w:szCs w:val="20"/>
        </w:rPr>
      </w:pPr>
      <w:r w:rsidRPr="00AF2A56">
        <w:rPr>
          <w:b/>
          <w:bCs/>
          <w:sz w:val="20"/>
          <w:szCs w:val="20"/>
        </w:rPr>
        <w:t xml:space="preserve">О РЕГУЛИРОВАНИИ ОТДЕЛЬНЫХ ВОПРОСОВ ОРГАНИЗАЦИИ </w:t>
      </w:r>
    </w:p>
    <w:p w:rsidR="00AF2A56" w:rsidRPr="00AF2A56" w:rsidRDefault="00AF2A56" w:rsidP="00AF2A56">
      <w:pPr>
        <w:pStyle w:val="a3"/>
        <w:spacing w:before="0" w:beforeAutospacing="0" w:after="0" w:afterAutospacing="0"/>
        <w:jc w:val="center"/>
        <w:rPr>
          <w:b/>
          <w:bCs/>
          <w:sz w:val="20"/>
          <w:szCs w:val="20"/>
        </w:rPr>
      </w:pPr>
      <w:r w:rsidRPr="00AF2A56">
        <w:rPr>
          <w:b/>
          <w:bCs/>
          <w:sz w:val="20"/>
          <w:szCs w:val="20"/>
        </w:rPr>
        <w:t xml:space="preserve">МЕСТНОГО САМОУПРАВЛЕНИЯ В ОРЕНБУРГСКОЙ ОБЛАСТИ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jc w:val="right"/>
        <w:rPr>
          <w:sz w:val="16"/>
          <w:szCs w:val="16"/>
        </w:rPr>
      </w:pPr>
      <w:proofErr w:type="gramStart"/>
      <w:r w:rsidRPr="00AF2A56">
        <w:rPr>
          <w:sz w:val="16"/>
          <w:szCs w:val="16"/>
        </w:rPr>
        <w:t>Принят</w:t>
      </w:r>
      <w:proofErr w:type="gramEnd"/>
      <w:r w:rsidRPr="00AF2A56">
        <w:rPr>
          <w:sz w:val="16"/>
          <w:szCs w:val="16"/>
        </w:rPr>
        <w:t xml:space="preserve"> </w:t>
      </w:r>
    </w:p>
    <w:p w:rsidR="00AF2A56" w:rsidRPr="00AF2A56" w:rsidRDefault="00AF2A56" w:rsidP="00AF2A56">
      <w:pPr>
        <w:pStyle w:val="a3"/>
        <w:spacing w:before="0" w:beforeAutospacing="0" w:after="0" w:afterAutospacing="0"/>
        <w:jc w:val="right"/>
        <w:rPr>
          <w:sz w:val="16"/>
          <w:szCs w:val="16"/>
        </w:rPr>
      </w:pPr>
      <w:r w:rsidRPr="00AF2A56">
        <w:rPr>
          <w:sz w:val="16"/>
          <w:szCs w:val="16"/>
        </w:rPr>
        <w:t xml:space="preserve">постановлением </w:t>
      </w:r>
    </w:p>
    <w:p w:rsidR="00AF2A56" w:rsidRPr="00AF2A56" w:rsidRDefault="00AF2A56" w:rsidP="00AF2A56">
      <w:pPr>
        <w:pStyle w:val="a3"/>
        <w:spacing w:before="0" w:beforeAutospacing="0" w:after="0" w:afterAutospacing="0"/>
        <w:jc w:val="right"/>
        <w:rPr>
          <w:sz w:val="16"/>
          <w:szCs w:val="16"/>
        </w:rPr>
      </w:pPr>
      <w:r w:rsidRPr="00AF2A56">
        <w:rPr>
          <w:sz w:val="16"/>
          <w:szCs w:val="16"/>
        </w:rPr>
        <w:t xml:space="preserve">Законодательного Собрания </w:t>
      </w:r>
    </w:p>
    <w:p w:rsidR="00AF2A56" w:rsidRPr="00AF2A56" w:rsidRDefault="00AF2A56" w:rsidP="00AF2A56">
      <w:pPr>
        <w:pStyle w:val="a3"/>
        <w:spacing w:before="0" w:beforeAutospacing="0" w:after="0" w:afterAutospacing="0"/>
        <w:jc w:val="right"/>
        <w:rPr>
          <w:sz w:val="16"/>
          <w:szCs w:val="16"/>
        </w:rPr>
      </w:pPr>
      <w:r w:rsidRPr="00AF2A56">
        <w:rPr>
          <w:sz w:val="16"/>
          <w:szCs w:val="16"/>
        </w:rPr>
        <w:t xml:space="preserve">Оренбургской области </w:t>
      </w:r>
    </w:p>
    <w:p w:rsidR="00AF2A56" w:rsidRPr="00AF2A56" w:rsidRDefault="00AF2A56" w:rsidP="00AF2A56">
      <w:pPr>
        <w:pStyle w:val="a3"/>
        <w:spacing w:before="0" w:beforeAutospacing="0" w:after="0" w:afterAutospacing="0"/>
        <w:jc w:val="right"/>
        <w:rPr>
          <w:sz w:val="16"/>
          <w:szCs w:val="16"/>
        </w:rPr>
      </w:pPr>
      <w:bookmarkStart w:id="0" w:name="_GoBack"/>
      <w:bookmarkEnd w:id="0"/>
      <w:r w:rsidRPr="00AF2A56">
        <w:rPr>
          <w:sz w:val="16"/>
          <w:szCs w:val="16"/>
        </w:rPr>
        <w:t xml:space="preserve">от 29 апреля 2026 г. N 1878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b/>
          <w:bCs/>
          <w:sz w:val="20"/>
          <w:szCs w:val="20"/>
        </w:rPr>
        <w:t>Статья 1. Предмет регулирования настоящего Закона</w:t>
      </w:r>
      <w:r w:rsidRPr="00AF2A56">
        <w:rPr>
          <w:sz w:val="20"/>
          <w:szCs w:val="20"/>
        </w:rPr>
        <w:t xml:space="preserve">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Настоящий Закон регулирует отдельные вопросы организации местного самоуправления в Оренбургской области, в том числе с учетом особенностей организации местного самоуправления в муниципальных образованиях Оренбургской области, образующих двухуровневую систему организации местного самоуправления (сельские поселения и муниципальные районы).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Иные вопросы организации местного самоуправления в Оренбургской области, не урегулированные настоящим Законом, определяются в соответствии с законодательством Российской Федерации и Оренбургской области.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b/>
          <w:bCs/>
          <w:sz w:val="20"/>
          <w:szCs w:val="20"/>
        </w:rPr>
        <w:t>Статья 2. Виды муниципальных образований в Оренбургской области</w:t>
      </w:r>
      <w:r w:rsidRPr="00AF2A56">
        <w:rPr>
          <w:sz w:val="20"/>
          <w:szCs w:val="20"/>
        </w:rPr>
        <w:t xml:space="preserve">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С учетом социально-экономических, исторических, национальных и иных особенностей местное самоуправление в Оренбургской области осуществляется в следующих видах муниципальных образований: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 городские округа;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2) муниципальные округа;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3) муниципальные районы;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4) сельские поселения.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b/>
          <w:bCs/>
          <w:sz w:val="20"/>
          <w:szCs w:val="20"/>
        </w:rPr>
        <w:t>Статья 3. Наименования муниципальных образований в Оренбургской области</w:t>
      </w:r>
      <w:r w:rsidRPr="00AF2A56">
        <w:rPr>
          <w:sz w:val="20"/>
          <w:szCs w:val="20"/>
        </w:rPr>
        <w:t xml:space="preserve">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 Наименование муниципального образования в Оренбургской области определяется уставом муниципального образования с учетом требований статьи 7 Федерального закона от 20 марта 2025 года N 33-ФЗ "Об общих принципах организации местного самоуправления в единой системе публичной власти".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2. В наименование сельского поселения в Оренбургской области помимо элементов, указанных в части 2 статьи 7 Федерального закона от 20 марта 2025 года N 33-ФЗ "Об общих принципах организации местного самоуправления в единой системе публичной власти", должно включаться соответственно указание на наименование муниципального района, в состав которого входит данное поселение.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b/>
          <w:bCs/>
          <w:sz w:val="20"/>
          <w:szCs w:val="20"/>
        </w:rPr>
        <w:t>Статья 4. Наименования органов местного самоуправления в Оренбургской области</w:t>
      </w:r>
      <w:r w:rsidRPr="00AF2A56">
        <w:rPr>
          <w:sz w:val="20"/>
          <w:szCs w:val="20"/>
        </w:rPr>
        <w:t xml:space="preserve">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 Наименование представительного органа сельского поселения, муниципального района, муниципального округа - Совет депутатов, наименование представительного органа городского округа - городской Совет депутатов.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2. Наименование местной администрации сельского поселения, муниципального района, муниципального округа, городского округа - администрация.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3. Наименование главы муниципального образования - глава.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b/>
          <w:bCs/>
          <w:sz w:val="20"/>
          <w:szCs w:val="20"/>
        </w:rPr>
        <w:t>Статья 5. Представительный орган муниципального образования в Оренбургской области</w:t>
      </w:r>
      <w:r w:rsidRPr="00AF2A56">
        <w:rPr>
          <w:sz w:val="20"/>
          <w:szCs w:val="20"/>
        </w:rPr>
        <w:t xml:space="preserve">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 Представительный орган муниципального образования в Оренбургской области (далее также - представительный орган) состоит из депутатов, избираемых на муниципальных выборах 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2. Численность депутатов представительного органа сельского поселения определяется уставом муниципального образования и не может быть менее: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7 человек - при численности населения менее 1000 человек;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10 человек - при численности населения от 1000 до 10000 человек;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15 человек - при численности населения более 10000 человек.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lastRenderedPageBreak/>
        <w:t xml:space="preserve">3. Представительный орган муниципального района, муниципального округа, городского округа обладает правами юридического лица.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4. Уставом муниципального образования может быть предусмотрено право представительного органа муниципального образования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формы и порядка такого участия.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5. Уставами муниципальных образований и иными муниципальными правовыми актами может предусматриваться порядок дистанционного участия в заседаниях представительного органа муниципального образования в соответствии с федеральным законодательством.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b/>
          <w:bCs/>
          <w:sz w:val="20"/>
          <w:szCs w:val="20"/>
        </w:rPr>
        <w:t>Статья 6. Порядок избрания главы муниципального образования</w:t>
      </w:r>
      <w:r w:rsidRPr="00AF2A56">
        <w:rPr>
          <w:sz w:val="20"/>
          <w:szCs w:val="20"/>
        </w:rPr>
        <w:t xml:space="preserve">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 </w:t>
      </w:r>
      <w:proofErr w:type="gramStart"/>
      <w:r w:rsidRPr="00AF2A56">
        <w:rPr>
          <w:sz w:val="20"/>
          <w:szCs w:val="20"/>
        </w:rPr>
        <w:t xml:space="preserve">В муниципальных округах, городских округах, муниципальных районах, осуществляющих отдельные государственные полномочия, переданные органам местного самоуправления федеральными законами и законами Оренбургской области, и (или) получающих дотации на выравнивание бюджетной обеспеченности муниципальных районов, муниципальных округов, городских округов, глава муниципального округа, городского округа, муниципального района избирается представительным органом муниципального образования из числа кандидатов, представленных конкурсной комиссией по результатам конкурса. </w:t>
      </w:r>
      <w:proofErr w:type="gramEnd"/>
    </w:p>
    <w:p w:rsidR="00AF2A56" w:rsidRPr="00AF2A56" w:rsidRDefault="00AF2A56" w:rsidP="00AF2A56">
      <w:pPr>
        <w:pStyle w:val="a3"/>
        <w:spacing w:before="0" w:beforeAutospacing="0" w:after="0" w:afterAutospacing="0"/>
        <w:ind w:firstLine="540"/>
        <w:jc w:val="both"/>
        <w:rPr>
          <w:sz w:val="20"/>
          <w:szCs w:val="20"/>
        </w:rPr>
      </w:pPr>
      <w:proofErr w:type="gramStart"/>
      <w:r w:rsidRPr="00AF2A56">
        <w:rPr>
          <w:sz w:val="20"/>
          <w:szCs w:val="20"/>
        </w:rPr>
        <w:t>Глава муниципального округа, городского округа, муниципального района в муниципальных образованиях, не подпадающих под критерии, установленные абзацем первым настоящей части, а также глава сельского поселения в соответствии с уставом муниципального образования избираются гражданами, проживающими на территории муниципального образования, на муниципальных выборах на основе всеобщего равного и прямого избирательного права при тайном голосовании, либо представительным органом муниципального образования из своего состава, либо</w:t>
      </w:r>
      <w:proofErr w:type="gramEnd"/>
      <w:r w:rsidRPr="00AF2A56">
        <w:rPr>
          <w:sz w:val="20"/>
          <w:szCs w:val="20"/>
        </w:rPr>
        <w:t xml:space="preserve"> представительным органом муниципального образования из числа кандидатов, представленных конкурсной комиссией по результатам конкурса.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Глава муниципального образования городской округ город Оренбург избирается представительным органом муниципального образования из числа кандидатов, представленных Губернатором Оренбургской области. Порядок предварительного рассмотрения Губернатором Оренбургской области кандидатов на должность главы муниципального образования городской округ город Оренбург и их представления представительному органу муниципального образования городской округ город Оренбург определяется законом Оренбургской области.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Глава муниципального образования городской </w:t>
      </w:r>
      <w:proofErr w:type="gramStart"/>
      <w:r w:rsidRPr="00AF2A56">
        <w:rPr>
          <w:sz w:val="20"/>
          <w:szCs w:val="20"/>
        </w:rPr>
        <w:t>округ</w:t>
      </w:r>
      <w:proofErr w:type="gramEnd"/>
      <w:r w:rsidRPr="00AF2A56">
        <w:rPr>
          <w:sz w:val="20"/>
          <w:szCs w:val="20"/>
        </w:rPr>
        <w:t xml:space="preserve"> ЗАТО пос. </w:t>
      </w:r>
      <w:proofErr w:type="spellStart"/>
      <w:r w:rsidRPr="00AF2A56">
        <w:rPr>
          <w:sz w:val="20"/>
          <w:szCs w:val="20"/>
        </w:rPr>
        <w:t>Комаровский</w:t>
      </w:r>
      <w:proofErr w:type="spellEnd"/>
      <w:r w:rsidRPr="00AF2A56">
        <w:rPr>
          <w:sz w:val="20"/>
          <w:szCs w:val="20"/>
        </w:rPr>
        <w:t xml:space="preserve"> избирается представительным органом муниципального образования из числа кандидатов, представленных конкурсной комиссией по результатам конкурса.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2. Глава муниципального образования возглавляет местную администрацию и руководит ее деятельностью.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3. </w:t>
      </w:r>
      <w:proofErr w:type="gramStart"/>
      <w:r w:rsidRPr="00AF2A56">
        <w:rPr>
          <w:sz w:val="20"/>
          <w:szCs w:val="20"/>
        </w:rPr>
        <w:t>Представительным органом муниципального округа, городского округа, муниципального района при установлении условий конкурса по отбору кандидатур на должность главы муниципального образования должны учитываться следующие требования к уровню профессионального образования и профессиональным знаниям и навыкам, которые являются предпочтительными для осуществления главой муниципального образования отдельных государственных полномочий, переданных органам местного самоуправления: наличие высшего образования и опыта работы на выборных и (или) высших или</w:t>
      </w:r>
      <w:proofErr w:type="gramEnd"/>
      <w:r w:rsidRPr="00AF2A56">
        <w:rPr>
          <w:sz w:val="20"/>
          <w:szCs w:val="20"/>
        </w:rPr>
        <w:t xml:space="preserve"> главных </w:t>
      </w:r>
      <w:proofErr w:type="gramStart"/>
      <w:r w:rsidRPr="00AF2A56">
        <w:rPr>
          <w:sz w:val="20"/>
          <w:szCs w:val="20"/>
        </w:rPr>
        <w:t>должностях</w:t>
      </w:r>
      <w:proofErr w:type="gramEnd"/>
      <w:r w:rsidRPr="00AF2A56">
        <w:rPr>
          <w:sz w:val="20"/>
          <w:szCs w:val="20"/>
        </w:rPr>
        <w:t xml:space="preserve"> в органах государственной власти, органах местного самоуправления либо на руководящих должностях организаций.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b/>
          <w:bCs/>
          <w:sz w:val="20"/>
          <w:szCs w:val="20"/>
        </w:rPr>
        <w:t>Статья 7. Временное исполнение полномочий главы муниципального образования сельского поселения</w:t>
      </w:r>
      <w:r w:rsidRPr="00AF2A56">
        <w:rPr>
          <w:sz w:val="20"/>
          <w:szCs w:val="20"/>
        </w:rPr>
        <w:t xml:space="preserve">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proofErr w:type="gramStart"/>
      <w:r w:rsidRPr="00AF2A56">
        <w:rPr>
          <w:sz w:val="20"/>
          <w:szCs w:val="20"/>
        </w:rPr>
        <w:t xml:space="preserve">В случае если глава муниципального образования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со служебной командировкой), их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 </w:t>
      </w:r>
      <w:proofErr w:type="gramEnd"/>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b/>
          <w:bCs/>
          <w:sz w:val="20"/>
          <w:szCs w:val="20"/>
        </w:rPr>
        <w:t>Статья 8. Критерии формирования в структуре местной администрации территориальных органов местной администрации</w:t>
      </w:r>
      <w:r w:rsidRPr="00AF2A56">
        <w:rPr>
          <w:sz w:val="20"/>
          <w:szCs w:val="20"/>
        </w:rPr>
        <w:t xml:space="preserve">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 В целях наиболее эффективного решения задач в интересах населения, проживающего на соответствующей территории, в структуре местной администрации могут быть сформированы территориальные органы местной администрации.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2. Критериями формирования в структуре местной администрации территориальных органов местной администрации являются: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сложившиеся исторические, национальные и культурные местные традиции;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lastRenderedPageBreak/>
        <w:t xml:space="preserve">пешеходная доступность до административного центра муниципального образования Оренбургской области или до территориальных органов местной администрации и обратно в течение рабочего дня для жителей всех населенных пунктов, входящих в состав муниципального образования Оренбургской области.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b/>
          <w:bCs/>
          <w:sz w:val="20"/>
          <w:szCs w:val="20"/>
        </w:rPr>
        <w:t>Статья 9.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w:t>
      </w:r>
      <w:r w:rsidRPr="00AF2A56">
        <w:rPr>
          <w:sz w:val="20"/>
          <w:szCs w:val="20"/>
        </w:rPr>
        <w:t xml:space="preserve">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proofErr w:type="gramStart"/>
      <w:r w:rsidRPr="00AF2A56">
        <w:rPr>
          <w:sz w:val="20"/>
          <w:szCs w:val="20"/>
        </w:rPr>
        <w:t>На части территории</w:t>
      </w:r>
      <w:proofErr w:type="gramEnd"/>
      <w:r w:rsidRPr="00AF2A56">
        <w:rPr>
          <w:sz w:val="20"/>
          <w:szCs w:val="20"/>
        </w:rPr>
        <w:t xml:space="preserve"> населенного пункта, входящего в состав территории муниципального образования, может проводиться сход граждан по вопросу введения и использования средств самообложения граждан на данной части территории населенного пункта.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Границы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 определяются представительным органом муниципального образования в соответствии со следующими критериями: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 территория проживания граждан: улица, подъезд многоквартирного дома, многоквартирный дом, группа многоквартирных или индивидуальных домов, жилой микрорайон;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2) численность проживания жителей не менее 100 человек на территории, указанной в пункте 1 настоящей статьи.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b/>
          <w:bCs/>
          <w:sz w:val="20"/>
          <w:szCs w:val="20"/>
        </w:rPr>
        <w:t>Статья 10. Порядок назначения и проведения опроса граждан</w:t>
      </w:r>
      <w:r w:rsidRPr="00AF2A56">
        <w:rPr>
          <w:sz w:val="20"/>
          <w:szCs w:val="20"/>
        </w:rPr>
        <w:t xml:space="preserve">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 Порядок назначения и проведения опроса граждан (далее - опрос) определяется нормативными правовыми актами представительного органа муниципального образования в соответствии с настоящим Законом.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2. Решение о назначении опроса должно быть принято представительным органом муниципального образования в течение трех месяцев со дня поступления инициативы о проведении опроса, предусмотренной частью 4 статьи 46 Федерального закона от 20 марта 2025 года N 33-ФЗ "Об общих принципах организации местного самоуправления в единой системе публичной власти". В решении представительного органа муниципального образования о назначении опроса устанавливаются: </w:t>
      </w:r>
    </w:p>
    <w:p w:rsidR="00AF2A56" w:rsidRPr="00AF2A56" w:rsidRDefault="00AF2A56" w:rsidP="00AF2A56">
      <w:pPr>
        <w:pStyle w:val="a3"/>
        <w:spacing w:before="0" w:beforeAutospacing="0" w:after="0" w:afterAutospacing="0"/>
        <w:ind w:firstLine="540"/>
        <w:jc w:val="both"/>
        <w:rPr>
          <w:sz w:val="20"/>
          <w:szCs w:val="20"/>
        </w:rPr>
      </w:pPr>
      <w:proofErr w:type="gramStart"/>
      <w:r w:rsidRPr="00AF2A56">
        <w:rPr>
          <w:sz w:val="20"/>
          <w:szCs w:val="20"/>
        </w:rPr>
        <w:t xml:space="preserve">1) дата и сроки проведения опроса; </w:t>
      </w:r>
      <w:proofErr w:type="gramEnd"/>
    </w:p>
    <w:p w:rsidR="00AF2A56" w:rsidRPr="00AF2A56" w:rsidRDefault="00AF2A56" w:rsidP="00AF2A56">
      <w:pPr>
        <w:pStyle w:val="a3"/>
        <w:spacing w:before="0" w:beforeAutospacing="0" w:after="0" w:afterAutospacing="0"/>
        <w:ind w:firstLine="540"/>
        <w:jc w:val="both"/>
        <w:rPr>
          <w:sz w:val="20"/>
          <w:szCs w:val="20"/>
        </w:rPr>
      </w:pPr>
      <w:proofErr w:type="gramStart"/>
      <w:r w:rsidRPr="00AF2A56">
        <w:rPr>
          <w:sz w:val="20"/>
          <w:szCs w:val="20"/>
        </w:rPr>
        <w:t xml:space="preserve">2) формулировка вопроса (вопросов), предлагаемого (предлагаемых) при проведении опроса; </w:t>
      </w:r>
      <w:proofErr w:type="gramEnd"/>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3) методика проведения опроса;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4) форма опросного листа;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5) минимальная численность жителей муниципального образования (в абсолютном выражении), участвующих в опросе, которая должна составлять не менее 25 процентов жителей, имеющих право участвовать в опросе;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3. Для организации подготовки и проведения опроса представительным органом муниципального образования формируется комиссия по проведению опроса (далее - комиссия), в состав которой входят депутаты представительного органа муниципального образования, представители инициатора проведения опроса, представители общественных объединений, средств массовой информации и другие заинтересованные лица.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Порядок работы комиссии определяется решением представительного органа муниципального образования.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4. Комиссия осуществляет следующие полномочия: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 изготавливает опросные листы, определяет их количество;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2) составляет и изготавливает список участников опроса. Список участников опроса составляется в одном экземпляре отдельно по каждому вопросу, предлагаемому при проведении опроса;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3) организует информирование и привлечение граждан к участию в опросе;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4) устанавливает результаты опроса;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5) осуществляет иные полномочия, определенные нормативными правовыми актами представительного органа муниципального образования.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5.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6. Подготовка, проведение и установление результатов опроса осуществляются на основе принципов законности, добровольности, открытости и гласности.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7. Опрос проводится не позднее трех месяцев со дня принятия решения о назначении опроса.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8. Вопрос считается одобренным, если за него проголосовало более половины граждан, принявших участие в опросе.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Если опрос граждан проводился по нескольким вопросам, подсчет голосов по каждому из вопросов производится отдельно.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9. Результаты опроса носят рекомендательный характер.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lastRenderedPageBreak/>
        <w:t xml:space="preserve">10. Результаты опроса подлежат обнародованию в порядке, установленном уставом муниципального образования для обнародования муниципальных нормативных правовых актов, не позднее десяти дней со дня его завершения.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11. Порядок информирования жителей муниципального образования о проведении опроса, месте нахождения комиссии и пункта (пунктов) опроса устанавливается нормативным правовым актом представительного органа муниципального образования.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12. Опрос признается несостоявшимся в случае, если число граждан, принявших участие в опросе, меньше минимальной численности жителей муниципального образования, участвующих в опросе, установленной в решении представительного органа муниципального образования о назначении опроса.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13. После проведения опроса комиссия осуществляет подсчет голосов участников опроса и составляет протокол о результатах опроса.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14. В протоколе о результатах опроса указываются: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 общее число граждан, имеющих право на участие в опросе;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2) число граждан, принявших участие в опросе;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3) количество голосов "За", поданных по вопросу, вынесенному на опрос;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4) количество голосов "Против", поданных по вопросу, вынесенному на опрос;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5) одно из следующих решений: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а) о признании опроса </w:t>
      </w:r>
      <w:proofErr w:type="gramStart"/>
      <w:r w:rsidRPr="00AF2A56">
        <w:rPr>
          <w:sz w:val="20"/>
          <w:szCs w:val="20"/>
        </w:rPr>
        <w:t>состоявшимся</w:t>
      </w:r>
      <w:proofErr w:type="gramEnd"/>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б) о признании опроса </w:t>
      </w:r>
      <w:proofErr w:type="gramStart"/>
      <w:r w:rsidRPr="00AF2A56">
        <w:rPr>
          <w:sz w:val="20"/>
          <w:szCs w:val="20"/>
        </w:rPr>
        <w:t>несостоявшимся</w:t>
      </w:r>
      <w:proofErr w:type="gramEnd"/>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15. Протокол о результатах опроса подписывается всеми членами комиссии и направляется в течение десяти рабочих дней со дня определения результатов опроса в представительный орган муниципального образования.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16. Представительный орган муниципального образования в течение трех рабочих дней со дня получения результатов опроса информирует инициатора проведения опроса о результатах опроса.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b/>
          <w:bCs/>
          <w:sz w:val="20"/>
          <w:szCs w:val="20"/>
        </w:rPr>
        <w:t>Статья 11. Порядок назначения и проведения публичных слушаний</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настоящим Законом. Решение о назначении публичных слушаний должно быть принято представительным органом муниципального образования или главой муниципального образования в течение 10 дней со дня поступления инициативы от представительного органа муниципального образования, главы муниципального образования, жителей муниципального образования.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2. </w:t>
      </w:r>
      <w:proofErr w:type="gramStart"/>
      <w:r w:rsidRPr="00AF2A56">
        <w:rPr>
          <w:sz w:val="20"/>
          <w:szCs w:val="20"/>
        </w:rPr>
        <w:t xml:space="preserve">Публичные слушания, проводимые по инициативе жителей муниципального образования или представительного органа муниципального образования, назначаются представительным органом муниципального образования, а публичные слушания, проводимые по инициативе главы муниципального образования, - главой муниципального образования. </w:t>
      </w:r>
      <w:proofErr w:type="gramEnd"/>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3. Инициатива жителей муниципального образования о проведении публичных слушаний оформляется протоколом, который содержит наименование проекта муниципального правового акта, предлагаемого для вынесения на публичные слушания, или вопрос о преобразовании муниципального образования.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Дополнительные требования к оформлению инициативы жителей муниципального образования о проведении публичных слушаний, включая требования к минимально необходимому числу граждан для выдвижения соответствующей инициативы, устанавливаются нормативным правовым актом представительного органа муниципального образования.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4. Представительный орган муниципального образования принимает решение </w:t>
      </w:r>
      <w:proofErr w:type="gramStart"/>
      <w:r w:rsidRPr="00AF2A56">
        <w:rPr>
          <w:sz w:val="20"/>
          <w:szCs w:val="20"/>
        </w:rPr>
        <w:t>об отказе в назначении публичных слушаний по инициативе жителей муниципального образования при наличии одного из следующих оснований</w:t>
      </w:r>
      <w:proofErr w:type="gramEnd"/>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 инициатива жителей муниципального образования о проведении публичных слушаний оформлена с нарушением требований, установленных настоящей статьей и (или) нормативным правовым актом представительного органа муниципального образования;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2) предмет регулирования проекта муниципального правового акта, предлагаемого для обсуждения на публичных слушаниях, не относится к вопросам непосредственного обеспечения жизнедеятельности населения;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3) проект муниципального правового акта, вопросы о преобразовании муниципального образования, предлагаемые для обсуждения на публичных слушаниях, противоречат законодательству Российской Федерации. </w:t>
      </w:r>
    </w:p>
    <w:p w:rsidR="00AF2A56" w:rsidRPr="00AF2A56" w:rsidRDefault="00AF2A56" w:rsidP="00AF2A56">
      <w:pPr>
        <w:pStyle w:val="a3"/>
        <w:spacing w:before="0" w:beforeAutospacing="0" w:after="0" w:afterAutospacing="0"/>
        <w:ind w:firstLine="540"/>
        <w:jc w:val="both"/>
        <w:rPr>
          <w:sz w:val="20"/>
          <w:szCs w:val="20"/>
        </w:rPr>
      </w:pPr>
      <w:proofErr w:type="gramStart"/>
      <w:r w:rsidRPr="00AF2A56">
        <w:rPr>
          <w:sz w:val="20"/>
          <w:szCs w:val="20"/>
        </w:rPr>
        <w:t xml:space="preserve">В случае принятия представительным органом муниципального образования решения об отказе в назначении публичных слушаний такое решение с указанием основания для отказа в течение пяти дней со дня его принятия должно быть доведено представительным органом муниципального образования до сведения жителей муниципального образования, инициировавших проведение публичных слушаний, в порядке, установленном нормативным правовым актом представительного органа муниципального образования. </w:t>
      </w:r>
      <w:proofErr w:type="gramEnd"/>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Отказ в назначении публичных слушаний не препятствует повторной подаче инициативы после устранения причин, послуживших основанием для отказа. Повторно поступившая инициатива </w:t>
      </w:r>
      <w:r w:rsidRPr="00AF2A56">
        <w:rPr>
          <w:sz w:val="20"/>
          <w:szCs w:val="20"/>
        </w:rPr>
        <w:lastRenderedPageBreak/>
        <w:t xml:space="preserve">рассматривается в порядке, установленном нормативным правовым актом представительного органа муниципального образования, в соответствии с настоящим Законом.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5. Жители муниципального образования оповещаются о проведении публичных слушаний не менее чем за десять дней до дня их проведения путем размещения на официальном сайте органа местного самоуправления в информационно-телекоммуникационной сети "Интернет":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 информации о дате, времени и месте проведения публичных слушаний;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2) сведений об инициаторе проведения публичных слушаний;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3) данных об органе местного самоуправления (его структурном подразделении или должностном лице) либо созданном органом местного самоуправления коллегиальном органе, уполномоченном на подготовку и проведение публичных слушаний, включая контактный телефон;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4) проекта муниципального правового акта, выносимого на публичные слушания;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5) порядка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6) иной информации, предусмотренной нормативным правовым актом представительного органа муниципального образования.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6. Нормативным правовым актом представительного органа муниципального образования может быть установлено, что жители муниципального образования дополнительно оповещаются о дате, времени и месте проведения публичных слушаний через средства массовой информации, социальные сети, а также путем вывешивания объявлений на информационных стендах и другими способами.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7. Перед началом публичных слушаний проводится регистрация участников публичных слушаний в соответствии с порядком, установленным нормативным правовым актом представительного органа муниципального образования.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8. </w:t>
      </w:r>
      <w:proofErr w:type="gramStart"/>
      <w:r w:rsidRPr="00AF2A56">
        <w:rPr>
          <w:sz w:val="20"/>
          <w:szCs w:val="20"/>
        </w:rPr>
        <w:t>Не позднее десяти дней после дня проведения публичных слушаний орган местного самоуправления (его структурное подразделение или должностное лицо) либо созданный органом местного самоуправления коллегиальный совещательный орган, уполномоченный на подготовку и проведение публичных слушаний, составляет протокол о результатах публичных слушаний, в который включается обобщенная информация о ходе публичных слушаний, поступивших предложениях (замечаниях) на проект муниципального правового акта, вынесенный на публичные слушания</w:t>
      </w:r>
      <w:proofErr w:type="gramEnd"/>
      <w:r w:rsidRPr="00AF2A56">
        <w:rPr>
          <w:sz w:val="20"/>
          <w:szCs w:val="20"/>
        </w:rPr>
        <w:t xml:space="preserve">, и принятых на публичных слушаниях решениях, включая мотивированное обоснование их принятия.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9. Результаты публичных слушаний подлежат обязательному рассмотрению представительным органом муниципального образования при рассмотрении проектов муниципальных правовых актов.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10. Результаты публичных слушаний, включая мотивированное обоснование принятых решений, подлежат обнародованию в порядке, установленном уставом муниципального образования для муниципальных правовых актов.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11. Результаты публичных слушаний носят рекомендательный характер.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b/>
          <w:bCs/>
          <w:sz w:val="20"/>
          <w:szCs w:val="20"/>
        </w:rPr>
        <w:t>Статья 12. Староста сельского населенного пункта</w:t>
      </w:r>
      <w:r w:rsidRPr="00AF2A56">
        <w:rPr>
          <w:sz w:val="20"/>
          <w:szCs w:val="20"/>
        </w:rPr>
        <w:t xml:space="preserve">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 </w:t>
      </w:r>
      <w:proofErr w:type="gramStart"/>
      <w:r w:rsidRPr="00AF2A56">
        <w:rPr>
          <w:sz w:val="20"/>
          <w:szCs w:val="20"/>
        </w:rPr>
        <w:t xml:space="preserve">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муниципальном округе, сельском поселении, может назначаться староста сельского населенного пункта в порядке, установленном Федеральным законом от 20 марта 2025 года N 33-ФЗ "Об общих принципах организации местного самоуправления в единой системе публичной власти". </w:t>
      </w:r>
      <w:proofErr w:type="gramEnd"/>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2. С учетом исторических и иных местных традиций Оренбургской области устанавливается наименование должности старосты сельского населенного пункта - сельский староста.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3. Сельскому старосте выдается удостоверение сельского старосты. Порядок выдачи и форма удостоверения утверждаются представительным органом муниципального образования.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4. Сельские старосты могут наделяться следующими дополнительными полномочиями: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 проведение личных приемов жителей соответствующего населенного пункта;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2) оказание организационной, информационной помощи жителям соответствующего населенного пункта при их обращениях в органы государственной власти, органы местного самоуправления;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3) вхождение в состав органов территориального общественного самоуправления в случае избрания на собрании граждан.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5. Нормативным правовым актом представительного органа муниципального образования могут устанавливаться следующие гарантии деятельности сельского старосты: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 оказание органами местного самоуправления содействия сельскому старосте в решении возложенных на него задач;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2) прием в первоочередном порядке должностными лицами органов местного самоуправления;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3) предоставление органами местного самоуправления необходимых для исполнения полномочий сельского старосты сведений, в том числе документов и материалов, за исключением сведений, которые составляют государственную и иную охраняемую федеральным законом тайну;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lastRenderedPageBreak/>
        <w:t xml:space="preserve">4) информирование органами местного самоуправления сельского старосты о рассмотрении вопросов, относящихся к его компетенции;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5) обеспечение участия сельского старосты в деятельности органов местного самоуправления в порядке, установленном органами местного самоуправления;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6) организационное и материально-техническое обеспечение деятельности сельского старосты;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7) возмещение затрат, связанных с исполнением сельским старостой возложенных на него задач, в порядке и размерах, установленных нормативным правовым актом представительного органа муниципального образования.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6. </w:t>
      </w:r>
      <w:proofErr w:type="gramStart"/>
      <w:r w:rsidRPr="00AF2A56">
        <w:rPr>
          <w:sz w:val="20"/>
          <w:szCs w:val="20"/>
        </w:rPr>
        <w:t xml:space="preserve">Сельские старосты, назначенные в сельских населенных пунктах сельского поселения, отдаленных от административного центра более чем на 10 километров, а в сельских населенных пунктах муниципального округа, городского округа, отдаленных от административного центра или территориального органа местной администрации более чем на 10 километров, имеют право на компенсационные выплаты, связанные с осуществлением их деятельности, в размере, установленном Правительством Оренбургской области. </w:t>
      </w:r>
      <w:proofErr w:type="gramEnd"/>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7. Компенсационные выплаты, предусмотренные частью 6 настоящей статьи, являются расходным обязательством Оренбургской области и осуществляются ежеквартально из средств областного бюджета в порядке, определяемом Правительством Оренбургской области.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8. </w:t>
      </w:r>
      <w:proofErr w:type="gramStart"/>
      <w:r w:rsidRPr="00AF2A56">
        <w:rPr>
          <w:sz w:val="20"/>
          <w:szCs w:val="20"/>
        </w:rPr>
        <w:t>В собрании граждан, проводимом в сельском населенном пункте по вопросу выдвижения кандидатуры сельского старосты, по вопросу досрочного прекращения полномочий сельского старосты,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w:t>
      </w:r>
      <w:proofErr w:type="gramEnd"/>
      <w:r w:rsidRPr="00AF2A56">
        <w:rPr>
          <w:sz w:val="20"/>
          <w:szCs w:val="20"/>
        </w:rPr>
        <w:t xml:space="preserve"> территории данного сельского населенного пункта, в случае, если это установлено муниципальными нормативными правовыми актами.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b/>
          <w:bCs/>
          <w:sz w:val="20"/>
          <w:szCs w:val="20"/>
        </w:rPr>
        <w:t xml:space="preserve">Статья 13. Признание </w:t>
      </w:r>
      <w:proofErr w:type="gramStart"/>
      <w:r w:rsidRPr="00AF2A56">
        <w:rPr>
          <w:b/>
          <w:bCs/>
          <w:sz w:val="20"/>
          <w:szCs w:val="20"/>
        </w:rPr>
        <w:t>утратившими</w:t>
      </w:r>
      <w:proofErr w:type="gramEnd"/>
      <w:r w:rsidRPr="00AF2A56">
        <w:rPr>
          <w:b/>
          <w:bCs/>
          <w:sz w:val="20"/>
          <w:szCs w:val="20"/>
        </w:rPr>
        <w:t xml:space="preserve"> силу отдельных законодательных актов (положений законодательных актов) Оренбургской области</w:t>
      </w:r>
      <w:r w:rsidRPr="00AF2A56">
        <w:rPr>
          <w:sz w:val="20"/>
          <w:szCs w:val="20"/>
        </w:rPr>
        <w:t xml:space="preserve">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1. Признать утратившими силу со дня вступления в силу настоящего Закона: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статьи 1 - 3, 4-4, 5, 6, 8 - 17, 19 - 41, 45, 45-1, 47, 49 - 55 Закона Оренбургской области от 21 февраля 1996 года "Об организации местного самоуправления в Оренбургской области" (газета "Южный Урал" от 20 марта 1996 года - бюллетень Законодательного Собрания области, 1996, пятнадцатое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24 апреля 1996 года "О внесении изменений и дополнений в Закон Оренбургской области "Об организации местного самоуправления в Оренбургской области" (газета "Южный Урал" от 25 мая 1996 года - бюллетень Законодательного Собрания области, 1996, шестнадцатое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4 октября 1996 года "О внесении дополнения в Закон Оренбургской области "Об организации местного самоуправления в Оренбургской области" (газета "Южный Урал" от 19 октября 1996 года - бюллетень Законодательного Собрания области, 1996, девятнадцатое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24 марта 1997 года N 23/4-ОЗ "О внесении дополнения в Закон "Об организации местного самоуправления в Оренбургской области" (газета "Южный Урал" от 1 апреля 1997 года - бюллетень Законодательного Собрания области, 1997, двадцать второе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8 июля 1997 года N 101/24-ОЗ "О внесении дополнений в Закон Оренбургской области "Об организации местного самоуправления в Оренбургской области" (газета "Южный Урал" от 25 июля 1997 года - бюллетень Законодательного Собрания области, 1997, двадцать четвертое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6 марта 1998 года N 259/79-ОЗ "О внесении изменения в Закон Оренбургской области "Об организации местного самоуправления в Оренбургской области" (газета "Южный Урал" от 20 марта 1998 года - бюллетень Законодательного Собрания области, 1998, двадцать восьмое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31 мая 2000 года N 533/123-ОЗ "О внесении изменений в Закон Оренбургской области "Об организации местного самоуправления в Оренбургской области" (газета "Южный Урал" от 10 июня 2000 года - бюллетень Законодательного Собрания области, 2000, семнадцатое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7 мая 2001 года N 185/259-II-ОЗ "О внесении изменений в Закон Оренбургской области "Об организации местного самоуправления в Оренбургской области" (газета "Южный Урал" от 15 мая 2001 года - бюллетень Законодательного Собрания области, 2001, двадцать пятое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13 января 2004 года N 759/120-III-ОЗ "О внесении изменений и дополнения в Закон Оренбургской области "Об организации местного самоуправления в Оренбургской области" (газета "Южный Урал" от 23 января 2004 года - бюллетень Законодательного Собрания области, 2003, пятнадцатое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часть 2 статьи 1 Закона Оренбургской области от 4 июля 2005 года N 2330/407-III-ОЗ "О внесении изменений в Закон Оренбургской области "Об организации местного самоуправления в Оренбургской </w:t>
      </w:r>
      <w:r w:rsidRPr="00AF2A56">
        <w:rPr>
          <w:sz w:val="20"/>
          <w:szCs w:val="20"/>
        </w:rPr>
        <w:lastRenderedPageBreak/>
        <w:t xml:space="preserve">области" (газета "Южный Урал" от 29 июля 2005 года - бюллетень Законодательного Собрания области, 2005, двадцать девятое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21 ноября 2005 года N 2727/479-III-ОЗ "О внесении изменений в Закон Оренбургской области "Об организации местного самоуправления в Оренбургской области" (газета "Южный Урал" от 26 ноября 2005 года - бюллетень Законодательного Собрания области, 2005, тридцать второе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части 2 - 8 статьи 1 Закона Оренбургской области от 5 июля 2006 года N 191/57-IV-ОЗ "О внесении изменений и дополнений в Закон Оренбургской области "Об организации местного самоуправления в Оренбургской области" (газета "Южный Урал" от 8 июля 2006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части 3 - 6 статьи 1 Закона Оренбургской области от 3 мая 2007 года N 1148/241-IV-ОЗ "О внесении изменений и дополнений в Закон Оренбургской области "Об организации местного самоуправления в Оренбургской области" (газета "Южный Урал" от 19 мая 2007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статью 1 Закона Оренбургской области от 6 сентября 2007 года N 1477/287-IV-ОЗ "О внесении изменений в отдельные законодательные акты Оренбургской области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(газета "Южный Урал" от 15 сентября 2007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6 сентября 2007 года N 1487/293-IV-ОЗ "О внесении изменений в Закон Оренбургской области "Об организации местного самоуправления в Оренбургской области" (газета "Южный Урал" от 15 сентября 2007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статью 2 Закона Оренбургской области от 10 октября 2007 года N 1581/325-IV-ОЗ "О внесении изменений в некоторые законодательные акты Оренбургской области" (газета "Южный Урал" от 27 октября 2007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части 2 - 10 статьи 1 Закона Оренбургской области от 4 мая 2008 года N 2085/436-IV-ОЗ "О внесении изменений в Закон Оренбургской области "Об организации местного самоуправления в Оренбургской области" (газета "Южный Урал" от 24 мая 2008 года - бюллетень Законодательного Собрания области, 2008, девятнадцатое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12 сентября 2008 года N 2371/479-IV-ОЗ "О внесении изменения в статью 23 Закона Оренбургской области "Об организации местного самоуправления в Оренбургской области" (газета "Южный Урал" от 20 сентября 2008 года - бюллетень Законодательного Собрания области, 2008, двадцать второе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25 декабря 2008 года N 2693/565-IV-ОЗ "О внесении изменения в часть 4 статьи 35-1 Закона Оренбургской области "Об организации местного самоуправления в Оренбургской области" (газета "Южный Урал" от 17 января 2009 года - бюллетень Законодательного Собрания области, 2008, двадцать пятое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части 3 - 15 статьи 1 Закона Оренбургской области от 16 марта 2009 года N 2813/608-IV-ОЗ "О внесении изменений в Закон Оренбургской области "Об организации местного самоуправления в Оренбургской области" (газета "Южный Урал" от 4 апреля 2009 года - бюллетень Законодательного Собрания области, 2009, двадцать седьмое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часть 3 статьи 1 Закона Оренбургской области от 27 апреля 2009 года N 2925/637-IV-ОЗ "О внесении изменений в Закон Оренбургской области "Об организации местного самоуправления в Оренбургской области" (газета "Южный Урал" от 16 мая 2009 года - бюллетень Законодательного Собрания области, 2009, двадцать восьмое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29 сентября 2009 года N 3121/693-IV-ОЗ "О внесении изменений в Закон Оренбургской области "Об организации местного самоуправления в Оренбургской области" (газета "Южный Урал" от 10 октября 2009 года - бюллетень Законодательного Собрания области, 2009, тридцатое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части 3 - 11 статьи 1 Закона Оренбургской области от 11 июня 2010 года N 3615/840-IV-ОЗ "О внесении изменений в Закон Оренбургской области "Об организации местного самоуправления в Оренбургской области" (газета "Южный Урал" от 26 июня 2010 года - бюллетень Законодательного Собрания области, 2010, тридцать шестое, тридцать седьмое заседания);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часть 2 статьи 1 Закона Оренбургской области от 11 июня 2010 года N 3623/848-IV-ОЗ "О внесении изменений в Закон Оренбургской области "Об организации местного самоуправления в Оренбургской области" (газета "Южный Урал" от 26 июня 2010 года - бюллетень Законодательного Собрания области, 2010, тридцать шестое, тридцать седьмое заседания);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28 сентября 2010 года N 3825/893-IV-ОЗ "О внесении изменений в Закон Оренбургской области "Об организации местного самоуправления в Оренбургской области" (газета "Южный Урал" от 16 октября 2010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1 марта 2011 года N 4301/991-IV-ОЗ "О внесении изменений в Закон Оренбургской области "Об организации местного самоуправления в Оренбургской области" (газета "Южный Урал" от 26 марта 2011 года - бюллетень Законодательного Собрания области, 2011, сорок шестое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4 марта 2011 года N 4319/1008-IV-ОЗ "О признании </w:t>
      </w:r>
      <w:proofErr w:type="gramStart"/>
      <w:r w:rsidRPr="00AF2A56">
        <w:rPr>
          <w:sz w:val="20"/>
          <w:szCs w:val="20"/>
        </w:rPr>
        <w:t>утратившим</w:t>
      </w:r>
      <w:proofErr w:type="gramEnd"/>
      <w:r w:rsidRPr="00AF2A56">
        <w:rPr>
          <w:sz w:val="20"/>
          <w:szCs w:val="20"/>
        </w:rPr>
        <w:t xml:space="preserve"> силу абзаца второго части 5 статьи 35 Закона Оренбургской области "Об организации местного самоуправления в Оренбургской области" (газета "Южный Урал" от 26 марта 2011 года - бюллетень Законодательного Собрания области, 2011, сорок шестое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lastRenderedPageBreak/>
        <w:t xml:space="preserve">части 2 - 5 статьи 1 Закона Оренбургской области от 17 января 2012 года N 690/189-V-ОЗ "О внесении изменений в Закон Оренбургской области "Об организации местного самоуправления в Оренбургской области" (газета "Оренбуржье" от 27 января 2012 года - бюллетень Законодательного Собрания области, 2011, десятое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части 2 - 11 статьи 1 Закона Оренбургской области от 15 мая 2012 года N 829/221-V-ОЗ "О внесении изменений в Закон Оренбургской области "Об организации местного самоуправления в Оренбургской области" (газета "Оренбуржье" от 24 мая 2012 года - бюллетень Законодательного Собрания области, 2012, двенадцатое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15 мая 2012 года N 831/223-V-ОЗ "О внесении изменений в Закон Оренбургской области "Об организации местного самоуправления в Оренбургской области" (газета "Оренбуржье" от 24 мая 2012 года - бюллетень Законодательного Собрания области, 2012, двенадцатое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части 4 - 6 статьи 1 Закона Оренбургской области от 6 ноября 2012 года N 1131/334-V-ОЗ "О внесении изменений в Закон Оренбургской области "Об организации местного самоуправления в Оренбургской области" (газета "Оренбуржье" от 15 ноября 2012 года - бюллетень Законодательного Собрания области, 2012, шестнадцатое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статью 3 Закона Оренбургской области от 13 марта 2013 года N 1376/398-V-ОЗ "О внесении изменений в отдельные законодательные акты Оренбургской области" (газета "Оренбуржье" от 21 марта 2013 года - бюллетень Законодательного Собрания области, 2013, двадцатое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статью 3 Закона Оренбургской области от 12 сентября 2013 года N 1749/527-V-ОЗ "О внесении изменений в отдельные законодательные акты Оренбургской области" (газета "Оренбуржье" от 26 сентября 2013 года - бюллетень Законодательного Собрания области, 2013, двадцать четвертое заседание); </w:t>
      </w:r>
    </w:p>
    <w:p w:rsidR="00AF2A56" w:rsidRPr="00AF2A56" w:rsidRDefault="00AF2A56" w:rsidP="00AF2A56">
      <w:pPr>
        <w:pStyle w:val="a3"/>
        <w:spacing w:before="0" w:beforeAutospacing="0" w:after="0" w:afterAutospacing="0"/>
        <w:ind w:firstLine="540"/>
        <w:jc w:val="both"/>
        <w:rPr>
          <w:sz w:val="20"/>
          <w:szCs w:val="20"/>
        </w:rPr>
      </w:pPr>
      <w:proofErr w:type="gramStart"/>
      <w:r w:rsidRPr="00AF2A56">
        <w:rPr>
          <w:sz w:val="20"/>
          <w:szCs w:val="20"/>
        </w:rPr>
        <w:t>статью 2 Закона Оренбургской области от 9 января 2014 года N 2103/597-V-ОЗ "О внесении изменений в отдельные законодательные акты Оренбургской области в связи с принятием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w:t>
      </w:r>
      <w:proofErr w:type="gramEnd"/>
      <w:r w:rsidRPr="00AF2A56">
        <w:rPr>
          <w:sz w:val="20"/>
          <w:szCs w:val="20"/>
        </w:rPr>
        <w:t xml:space="preserve"> их должностных лиц в сфере межнациональных отношений" (газета "Оренбуржье" от 16 января 2014 года - бюллетень Законодательного Собрания области, 2013, двадцать восьмое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6 марта 2014 года N 2173/623-V-ОЗ "О внесении изменения в часть 1 статьи 21 Закона Оренбургской области "Об организации местного самоуправления в Оренбургской области" (газета "Оренбуржье" от 20 марта 2014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статью 8 Закона Оренбургской области от 6 марта 2014 года N 2174/624-V-ОЗ "О внесении изменений в отдельные законодательные акты Оренбургской области" (газета "Оренбуржье" от 20 марта 2014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27 июня 2014 года N 2415/691-V-ОЗ "О внесении изменений в отдельные законодательные акты Оренбургской области" (газета "Оренбуржье" от 10 июля 2014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статью 1 Закона Оренбургской области от 3 октября 2014 года N 2537/711-V-ОЗ "О внесении изменений в отдельные законодательные акты Оренбургской области" (газета "Оренбуржье" от 15 октября 2014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части 3 - 7 статьи 1 Закона Оренбургской области от 12 ноября 2014 года N 2702/761-V-ОЗ "О внесении изменений в Закон Оренбургской области "Об организации местного самоуправления в Оренбургской области" (газета "Оренбуржье" от 20 ноября 2014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Закон Оренбургской области от 12 января 2015 года N 2932/806-V-ОЗ "О внесении изменений в Закон Оренбургской области "Об организации местного самоуправления в Оренбургской области" (газета "Оренбуржье" от 20 января 2015 года; Официальный интернет-портал правовой информации (</w:t>
      </w:r>
      <w:hyperlink r:id="rId5" w:tgtFrame="_blank" w:tooltip="&lt;div class=&quot;doc www&quot;&gt;&lt;span class=&quot;aligner&quot;&gt;&lt;div class=&quot;icon listDocWWW-16&quot;&gt;&lt;/div&gt;&lt;/span&gt;http://pravo.gov.ru&lt;/div&gt;" w:history="1">
        <w:r w:rsidRPr="00AF2A56">
          <w:rPr>
            <w:rStyle w:val="a4"/>
            <w:sz w:val="20"/>
            <w:szCs w:val="20"/>
          </w:rPr>
          <w:t>www.pravo.gov.ru</w:t>
        </w:r>
      </w:hyperlink>
      <w:r w:rsidRPr="00AF2A56">
        <w:rPr>
          <w:sz w:val="20"/>
          <w:szCs w:val="20"/>
        </w:rPr>
        <w:t xml:space="preserve">), 22 января 2015 года, N 5600201501220008);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Закон Оренбургской области от 3 марта 2015 года N 3001/813-V-ОЗ "О внесении изменений в Закон Оренбургской области "Об организации местного самоуправления в Оренбургской области" (газета "Оренбуржье" от 5 марта 2015 года; Официальный интернет-портал правовой информации (</w:t>
      </w:r>
      <w:hyperlink r:id="rId6" w:tgtFrame="_blank" w:tooltip="&lt;div class=&quot;doc www&quot;&gt;&lt;span class=&quot;aligner&quot;&gt;&lt;div class=&quot;icon listDocWWW-16&quot;&gt;&lt;/div&gt;&lt;/span&gt;http://pravo.gov.ru&lt;/div&gt;" w:history="1">
        <w:r w:rsidRPr="00AF2A56">
          <w:rPr>
            <w:rStyle w:val="a4"/>
            <w:sz w:val="20"/>
            <w:szCs w:val="20"/>
          </w:rPr>
          <w:t>www.pravo.gov.ru</w:t>
        </w:r>
      </w:hyperlink>
      <w:r w:rsidRPr="00AF2A56">
        <w:rPr>
          <w:sz w:val="20"/>
          <w:szCs w:val="20"/>
        </w:rPr>
        <w:t xml:space="preserve">), 6 марта 2015 года, N 5600201503060003);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1 Закона Оренбургской области от 12 мая 2015 года N 3226/868-V-ОЗ "О внесении изменений в отдельные законодательные акты Оренбургской области" (газета "Оренбуржье" от 14 мая 2015 года; Официальный интернет-портал правовой информации (</w:t>
      </w:r>
      <w:hyperlink r:id="rId7" w:tgtFrame="_blank" w:tooltip="&lt;div class=&quot;doc www&quot;&gt;&lt;span class=&quot;aligner&quot;&gt;&lt;div class=&quot;icon listDocWWW-16&quot;&gt;&lt;/div&gt;&lt;/span&gt;http://pravo.gov.ru&lt;/div&gt;" w:history="1">
        <w:r w:rsidRPr="00AF2A56">
          <w:rPr>
            <w:rStyle w:val="a4"/>
            <w:sz w:val="20"/>
            <w:szCs w:val="20"/>
          </w:rPr>
          <w:t>www.pravo.gov.ru</w:t>
        </w:r>
      </w:hyperlink>
      <w:r w:rsidRPr="00AF2A56">
        <w:rPr>
          <w:sz w:val="20"/>
          <w:szCs w:val="20"/>
        </w:rPr>
        <w:t xml:space="preserve">), 20 мая 2015 года, N 5600201505200004);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3 Закона Оренбургской области от 1 июля 2015 года N 3284/886-V-ОЗ "О внесении изменений в отдельные законодательные акты Оренбургской области" (газета "Оренбуржье" от 9 июля 2015 года; Официальный интернет-портал правовой информации (</w:t>
      </w:r>
      <w:hyperlink r:id="rId8" w:tgtFrame="_blank" w:tooltip="&lt;div class=&quot;doc www&quot;&gt;&lt;span class=&quot;aligner&quot;&gt;&lt;div class=&quot;icon listDocWWW-16&quot;&gt;&lt;/div&gt;&lt;/span&gt;http://pravo.gov.ru&lt;/div&gt;" w:history="1">
        <w:r w:rsidRPr="00AF2A56">
          <w:rPr>
            <w:rStyle w:val="a4"/>
            <w:sz w:val="20"/>
            <w:szCs w:val="20"/>
          </w:rPr>
          <w:t>www.pravo.gov.ru</w:t>
        </w:r>
      </w:hyperlink>
      <w:r w:rsidRPr="00AF2A56">
        <w:rPr>
          <w:sz w:val="20"/>
          <w:szCs w:val="20"/>
        </w:rPr>
        <w:t xml:space="preserve">), 3 июля 2015 года, N 5600201507030011);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1 Закона Оренбургской области от 29 октября 2015 года N 3391/951-V-ОЗ "О внесении изменений в отдельные законодательные акты Оренбургской области" (газета "Оренбуржье" от 5 ноября 2015 года; Официальный интернет-портал правовой информации (</w:t>
      </w:r>
      <w:hyperlink r:id="rId9" w:tgtFrame="_blank" w:tooltip="&lt;div class=&quot;doc www&quot;&gt;&lt;span class=&quot;aligner&quot;&gt;&lt;div class=&quot;icon listDocWWW-16&quot;&gt;&lt;/div&gt;&lt;/span&gt;http://pravo.gov.ru&lt;/div&gt;" w:history="1">
        <w:r w:rsidRPr="00AF2A56">
          <w:rPr>
            <w:rStyle w:val="a4"/>
            <w:sz w:val="20"/>
            <w:szCs w:val="20"/>
          </w:rPr>
          <w:t>www.pravo.gov.ru</w:t>
        </w:r>
      </w:hyperlink>
      <w:r w:rsidRPr="00AF2A56">
        <w:rPr>
          <w:sz w:val="20"/>
          <w:szCs w:val="20"/>
        </w:rPr>
        <w:t xml:space="preserve">), 2 ноября 2015 года, N 5600201511020017); </w:t>
      </w:r>
    </w:p>
    <w:p w:rsidR="00AF2A56" w:rsidRPr="00AF2A56" w:rsidRDefault="00AF2A56" w:rsidP="00AF2A56">
      <w:pPr>
        <w:pStyle w:val="a3"/>
        <w:spacing w:before="0" w:beforeAutospacing="0" w:after="0" w:afterAutospacing="0"/>
        <w:ind w:firstLine="540"/>
        <w:jc w:val="both"/>
        <w:rPr>
          <w:sz w:val="20"/>
          <w:szCs w:val="20"/>
        </w:rPr>
      </w:pPr>
      <w:proofErr w:type="gramStart"/>
      <w:r w:rsidRPr="00AF2A56">
        <w:rPr>
          <w:sz w:val="20"/>
          <w:szCs w:val="20"/>
        </w:rPr>
        <w:t xml:space="preserve">части 2 - 6 статьи 1 Закона Оренбургской области от 16 декабря 2015 года N 3544/984-V-ОЗ "О внесении изменений в Закон Оренбургской области "Об организации местного самоуправления в </w:t>
      </w:r>
      <w:r w:rsidRPr="00AF2A56">
        <w:rPr>
          <w:sz w:val="20"/>
          <w:szCs w:val="20"/>
        </w:rPr>
        <w:lastRenderedPageBreak/>
        <w:t>Оренбургской области" (газета "Оренбуржье" от 24 декабря 2015 года; Официальный интернет-портал правовой информации (</w:t>
      </w:r>
      <w:hyperlink r:id="rId10" w:tgtFrame="_blank" w:tooltip="&lt;div class=&quot;doc www&quot;&gt;&lt;span class=&quot;aligner&quot;&gt;&lt;div class=&quot;icon listDocWWW-16&quot;&gt;&lt;/div&gt;&lt;/span&gt;http://pravo.gov.ru&lt;/div&gt;" w:history="1">
        <w:r w:rsidRPr="00AF2A56">
          <w:rPr>
            <w:rStyle w:val="a4"/>
            <w:sz w:val="20"/>
            <w:szCs w:val="20"/>
          </w:rPr>
          <w:t>www.pravo.gov.ru</w:t>
        </w:r>
      </w:hyperlink>
      <w:r w:rsidRPr="00AF2A56">
        <w:rPr>
          <w:sz w:val="20"/>
          <w:szCs w:val="20"/>
        </w:rPr>
        <w:t xml:space="preserve">), 21 декабря 2015 года, N 5600201512210016); </w:t>
      </w:r>
      <w:proofErr w:type="gramEnd"/>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8 Закона Оренбургской области от 2 марта 2016 года N 3723/1035-V-ОЗ "О внесении изменений в отдельные законодательные акты Оренбургской области" (газета "Оренбуржье" от 10 марта 2016 года; Официальный интернет-портал правовой информации (</w:t>
      </w:r>
      <w:hyperlink r:id="rId11" w:tgtFrame="_blank" w:tooltip="&lt;div class=&quot;doc www&quot;&gt;&lt;span class=&quot;aligner&quot;&gt;&lt;div class=&quot;icon listDocWWW-16&quot;&gt;&lt;/div&gt;&lt;/span&gt;http://pravo.gov.ru&lt;/div&gt;" w:history="1">
        <w:r w:rsidRPr="00AF2A56">
          <w:rPr>
            <w:rStyle w:val="a4"/>
            <w:sz w:val="20"/>
            <w:szCs w:val="20"/>
          </w:rPr>
          <w:t>www.pravo.gov.ru</w:t>
        </w:r>
      </w:hyperlink>
      <w:r w:rsidRPr="00AF2A56">
        <w:rPr>
          <w:sz w:val="20"/>
          <w:szCs w:val="20"/>
        </w:rPr>
        <w:t xml:space="preserve">), 3 марта 2016 года, N 5600201603030008);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Закон Оренбургской области от 20 июня 2016 года N 3926/1071-V-ОЗ "О внесении изменений в Закон Оренбургской области "Об организации местного самоуправления в Оренбургской области" (газета "Оренбуржье" от 29 июня 2016 года; Официальный интернет-портал правовой информации (</w:t>
      </w:r>
      <w:hyperlink r:id="rId12" w:tgtFrame="_blank" w:tooltip="&lt;div class=&quot;doc www&quot;&gt;&lt;span class=&quot;aligner&quot;&gt;&lt;div class=&quot;icon listDocWWW-16&quot;&gt;&lt;/div&gt;&lt;/span&gt;http://pravo.gov.ru&lt;/div&gt;" w:history="1">
        <w:r w:rsidRPr="00AF2A56">
          <w:rPr>
            <w:rStyle w:val="a4"/>
            <w:sz w:val="20"/>
            <w:szCs w:val="20"/>
          </w:rPr>
          <w:t>www.pravo.gov.ru</w:t>
        </w:r>
      </w:hyperlink>
      <w:r w:rsidRPr="00AF2A56">
        <w:rPr>
          <w:sz w:val="20"/>
          <w:szCs w:val="20"/>
        </w:rPr>
        <w:t xml:space="preserve">), 29 июня 2016 года, N 5600201606290012);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Закон Оренбургской области от 20 июня 2016 года N 3927/1072-V-ОЗ "О внесении изменения в статью 51 Закона Оренбургской области "Об организации местного самоуправления в Оренбургской области" (газета "Оренбуржье" от 29 июня 2016 года; Официальный интернет-портал правовой информации (</w:t>
      </w:r>
      <w:hyperlink r:id="rId13" w:tgtFrame="_blank" w:tooltip="&lt;div class=&quot;doc www&quot;&gt;&lt;span class=&quot;aligner&quot;&gt;&lt;div class=&quot;icon listDocWWW-16&quot;&gt;&lt;/div&gt;&lt;/span&gt;http://pravo.gov.ru&lt;/div&gt;" w:history="1">
        <w:r w:rsidRPr="00AF2A56">
          <w:rPr>
            <w:rStyle w:val="a4"/>
            <w:sz w:val="20"/>
            <w:szCs w:val="20"/>
          </w:rPr>
          <w:t>www.pravo.gov.ru</w:t>
        </w:r>
      </w:hyperlink>
      <w:r w:rsidRPr="00AF2A56">
        <w:rPr>
          <w:sz w:val="20"/>
          <w:szCs w:val="20"/>
        </w:rPr>
        <w:t xml:space="preserve">), 29 июня 2016 года, N 5600201606290013);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Закон Оренбургской области от 27 октября 2016 года N 42/20-VI-ОЗ "О внесении изменений в Закон Оренбургской области "Об организации местного самоуправления в Оренбургской области" (газета "Оренбуржье" от 3 ноября 2016 года; Официальный интернет-портал правовой информации (</w:t>
      </w:r>
      <w:hyperlink r:id="rId14" w:tgtFrame="_blank" w:tooltip="&lt;div class=&quot;doc www&quot;&gt;&lt;span class=&quot;aligner&quot;&gt;&lt;div class=&quot;icon listDocWWW-16&quot;&gt;&lt;/div&gt;&lt;/span&gt;http://pravo.gov.ru&lt;/div&gt;" w:history="1">
        <w:r w:rsidRPr="00AF2A56">
          <w:rPr>
            <w:rStyle w:val="a4"/>
            <w:sz w:val="20"/>
            <w:szCs w:val="20"/>
          </w:rPr>
          <w:t>www.pravo.gov.ru</w:t>
        </w:r>
      </w:hyperlink>
      <w:r w:rsidRPr="00AF2A56">
        <w:rPr>
          <w:sz w:val="20"/>
          <w:szCs w:val="20"/>
        </w:rPr>
        <w:t xml:space="preserve">), 3 ноября 2016 года, N 5600201611030024);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Закон Оренбургской области от 2 марта 2017 года N 293/60-VI-ОЗ "О внесении изменений в Закон Оренбургской области "Об организации местного самоуправления в Оренбургской области" (газета "Оренбуржье" от 9 марта 2017 года; Официальный интернет-портал правовой информации (</w:t>
      </w:r>
      <w:hyperlink r:id="rId15" w:tgtFrame="_blank" w:tooltip="&lt;div class=&quot;doc www&quot;&gt;&lt;span class=&quot;aligner&quot;&gt;&lt;div class=&quot;icon listDocWWW-16&quot;&gt;&lt;/div&gt;&lt;/span&gt;http://pravo.gov.ru&lt;/div&gt;" w:history="1">
        <w:r w:rsidRPr="00AF2A56">
          <w:rPr>
            <w:rStyle w:val="a4"/>
            <w:sz w:val="20"/>
            <w:szCs w:val="20"/>
          </w:rPr>
          <w:t>www.pravo.gov.ru</w:t>
        </w:r>
      </w:hyperlink>
      <w:r w:rsidRPr="00AF2A56">
        <w:rPr>
          <w:sz w:val="20"/>
          <w:szCs w:val="20"/>
        </w:rPr>
        <w:t xml:space="preserve">), 3 марта 2017 года, N 5600201703030015); </w:t>
      </w:r>
    </w:p>
    <w:p w:rsidR="00AF2A56" w:rsidRPr="00AF2A56" w:rsidRDefault="00AF2A56" w:rsidP="00AF2A56">
      <w:pPr>
        <w:pStyle w:val="a3"/>
        <w:spacing w:before="0" w:beforeAutospacing="0" w:after="0" w:afterAutospacing="0"/>
        <w:ind w:firstLine="540"/>
        <w:jc w:val="both"/>
        <w:rPr>
          <w:sz w:val="20"/>
          <w:szCs w:val="20"/>
        </w:rPr>
      </w:pPr>
      <w:proofErr w:type="gramStart"/>
      <w:r w:rsidRPr="00AF2A56">
        <w:rPr>
          <w:sz w:val="20"/>
          <w:szCs w:val="20"/>
        </w:rPr>
        <w:t>статью 1 Закона Оренбургской области от 1 сентября 2017 года N 540/127-VI-ОЗ "О внесении изменений в отдельные законодательные акты Оренбургской области в целях совершенствования государственной политики в области противодействия коррупции" (газета "Оренбуржье" от 7 сентября 2017 года; Официальный интернет-портал правовой информации (</w:t>
      </w:r>
      <w:hyperlink r:id="rId16" w:tgtFrame="_blank" w:tooltip="&lt;div class=&quot;doc www&quot;&gt;&lt;span class=&quot;aligner&quot;&gt;&lt;div class=&quot;icon listDocWWW-16&quot;&gt;&lt;/div&gt;&lt;/span&gt;http://pravo.gov.ru&lt;/div&gt;" w:history="1">
        <w:r w:rsidRPr="00AF2A56">
          <w:rPr>
            <w:rStyle w:val="a4"/>
            <w:sz w:val="20"/>
            <w:szCs w:val="20"/>
          </w:rPr>
          <w:t>www.pravo.gov.ru</w:t>
        </w:r>
      </w:hyperlink>
      <w:r w:rsidRPr="00AF2A56">
        <w:rPr>
          <w:sz w:val="20"/>
          <w:szCs w:val="20"/>
        </w:rPr>
        <w:t xml:space="preserve">), 1 сентября 2017 года, N 5600201709010001); </w:t>
      </w:r>
      <w:proofErr w:type="gramEnd"/>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3 Закона Оренбургской области от 3 ноября 2017 года N 648/153-VI-ОЗ "О внесении изменений в отдельные законодательные акты Оренбургской области" (газета "Оренбуржье" от 16 ноября 2017 года; Официальный интернет-портал правовой информации (</w:t>
      </w:r>
      <w:hyperlink r:id="rId17" w:tgtFrame="_blank" w:tooltip="&lt;div class=&quot;doc www&quot;&gt;&lt;span class=&quot;aligner&quot;&gt;&lt;div class=&quot;icon listDocWWW-16&quot;&gt;&lt;/div&gt;&lt;/span&gt;http://pravo.gov.ru&lt;/div&gt;" w:history="1">
        <w:r w:rsidRPr="00AF2A56">
          <w:rPr>
            <w:rStyle w:val="a4"/>
            <w:sz w:val="20"/>
            <w:szCs w:val="20"/>
          </w:rPr>
          <w:t>www.pravo.gov.ru</w:t>
        </w:r>
      </w:hyperlink>
      <w:r w:rsidRPr="00AF2A56">
        <w:rPr>
          <w:sz w:val="20"/>
          <w:szCs w:val="20"/>
        </w:rPr>
        <w:t xml:space="preserve">), 9 ноября 2017 года, N 5600201711090023);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Закон Оренбургской области от 3 ноября 2017 года N 653/157-VI-ОЗ "О внесении изменений в Закон Оренбургской области "Об организации местного самоуправления в Оренбургской области" (газета "Оренбуржье" от 16 ноября 2017 года; Официальный интернет-портал правовой информации (</w:t>
      </w:r>
      <w:hyperlink r:id="rId18" w:tgtFrame="_blank" w:tooltip="&lt;div class=&quot;doc www&quot;&gt;&lt;span class=&quot;aligner&quot;&gt;&lt;div class=&quot;icon listDocWWW-16&quot;&gt;&lt;/div&gt;&lt;/span&gt;http://pravo.gov.ru&lt;/div&gt;" w:history="1">
        <w:r w:rsidRPr="00AF2A56">
          <w:rPr>
            <w:rStyle w:val="a4"/>
            <w:sz w:val="20"/>
            <w:szCs w:val="20"/>
          </w:rPr>
          <w:t>www.pravo.gov.ru</w:t>
        </w:r>
      </w:hyperlink>
      <w:r w:rsidRPr="00AF2A56">
        <w:rPr>
          <w:sz w:val="20"/>
          <w:szCs w:val="20"/>
        </w:rPr>
        <w:t xml:space="preserve">), 9 ноября 2017 года, N 5600201711090019);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3 Закона Оренбургской области от 3 ноября 2017 года N 657/159-VI-ОЗ "О внесении изменений в отдельные законодательные акты Оренбургской области" (газета "Оренбуржье" от 16 ноября 2017 года; Официальный интернет-портал правовой информации (</w:t>
      </w:r>
      <w:hyperlink r:id="rId19" w:tgtFrame="_blank" w:tooltip="&lt;div class=&quot;doc www&quot;&gt;&lt;span class=&quot;aligner&quot;&gt;&lt;div class=&quot;icon listDocWWW-16&quot;&gt;&lt;/div&gt;&lt;/span&gt;http://pravo.gov.ru&lt;/div&gt;" w:history="1">
        <w:r w:rsidRPr="00AF2A56">
          <w:rPr>
            <w:rStyle w:val="a4"/>
            <w:sz w:val="20"/>
            <w:szCs w:val="20"/>
          </w:rPr>
          <w:t>www.pravo.gov.ru</w:t>
        </w:r>
      </w:hyperlink>
      <w:r w:rsidRPr="00AF2A56">
        <w:rPr>
          <w:sz w:val="20"/>
          <w:szCs w:val="20"/>
        </w:rPr>
        <w:t xml:space="preserve">), 10 ноября 2017 года, N 5600201711100006);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1 Закона Оренбургской области от 5 марта 2018 года N 852/227-VI-ОЗ "О внесении изменений в отдельные законодательные акты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20"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6 марта 2018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3 Закона Оренбургской области от 5 марта 2018 года N 862/237-VI-ОЗ "О внесении изменений в отдельные законодательные акты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21"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6 марта 2018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1 Закона Оренбургской области от 11 сентября 2018 года N 1230/305-VI-ОЗ "О внесении изменений в отдельные законодательные акты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22"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12 сентября 2018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1 Закона Оренбургской области от 11 сентября 2018 года N 1233/308-VI-ОЗ "О внесении изменений в отдельные законодательные акты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23"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12 сентября 2018 года); </w:t>
      </w:r>
    </w:p>
    <w:p w:rsidR="00AF2A56" w:rsidRPr="00AF2A56" w:rsidRDefault="00AF2A56" w:rsidP="00AF2A56">
      <w:pPr>
        <w:pStyle w:val="a3"/>
        <w:spacing w:before="0" w:beforeAutospacing="0" w:after="0" w:afterAutospacing="0"/>
        <w:ind w:firstLine="540"/>
        <w:jc w:val="both"/>
        <w:rPr>
          <w:sz w:val="20"/>
          <w:szCs w:val="20"/>
        </w:rPr>
      </w:pPr>
      <w:proofErr w:type="gramStart"/>
      <w:r w:rsidRPr="00AF2A56">
        <w:rPr>
          <w:sz w:val="20"/>
          <w:szCs w:val="20"/>
        </w:rPr>
        <w:t>Закон Оренбургской области от 25 октября 2018 года N 1277/339-VI-ОЗ "О внесении изменения в Закон Оренбургской области "Об организации местного самоуправления в Оренбургской области" и признании утратившим силу Закона Оренбургской области "О сельских старостах в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24"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26 октября 2018 года); </w:t>
      </w:r>
      <w:proofErr w:type="gramEnd"/>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1 Закона Оренбургской области от 25 октября 2018 года N 1282/343-VI-ОЗ "О внесении изменений в отдельные законодательные акты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25"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29 октября 2018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lastRenderedPageBreak/>
        <w:t>Закон Оренбургской области от 24 декабря 2018 года N 1424/374-VI-ОЗ "О внесении изменений в Закон Оренбургской области "Об организации местного самоуправления в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26"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25 декабря 2018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1 Закона Оренбургской области от 24 декабря 2018 года N 1425/375-VI-ОЗ "О внесении изменений в отдельные законодательные акты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27"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25 декабря 2018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Закон Оренбургской области от 28 июня 2019 года N 1667/433-VI-ОЗ "О внесении изменения в Закон Оренбургской области "Об организации местного самоуправления в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28"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1 июля 2019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Закон Оренбургской области от 25 октября 2019 года N 1843/489-VI-ОЗ "О внесении изменений в Закон Оренбургской области "Об организации местного самоуправления в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29"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29 октября 2019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3 Закона Оренбургской области от 25 октября 2019 года N 1856/491-VI-ОЗ "О внесении изменений в отдельные законодательные акты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30"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29 октября 2019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1 Закона Оренбургской области от 26 мая 2020 года N 2266/607-VI-ОЗ "О внесении изменений в отдельные законодательные акты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31"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27 мая 2020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5 Закона Оренбургской области от 10 ноября 2020 года N 2491/691-VI-ОЗ "О внесении изменений в отдельные законодательные акты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32"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11 ноября 2020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1 Закона Оренбургской области от 7 декабря 2020 года N 2515/704-VI-ОЗ "О внесении изменений в отдельные законодательные акты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33"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8 декабря 2020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Закон Оренбургской области от 13 мая 2021 года N 2774/759-VI-ОЗ "О внесении изменений в Закон Оренбургской области "Об организации местного самоуправления в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34"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14 мая 2021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Закон Оренбургской области от 29 июня 2021 года N 2929/799-VI-ОЗ "О внесении изменения в статью 8 Закона Оренбургской области "Об организации местного самоуправления в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35"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30 июня 2021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4 Закона Оренбургской области от 18 августа 2021 года N 2959/814-VI-ОЗ "О внесении изменений в отдельные законодательные акты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36"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19 августа 2021 года); </w:t>
      </w:r>
    </w:p>
    <w:p w:rsidR="00AF2A56" w:rsidRPr="00AF2A56" w:rsidRDefault="00AF2A56" w:rsidP="00AF2A56">
      <w:pPr>
        <w:pStyle w:val="a3"/>
        <w:spacing w:before="0" w:beforeAutospacing="0" w:after="0" w:afterAutospacing="0"/>
        <w:ind w:firstLine="540"/>
        <w:jc w:val="both"/>
        <w:rPr>
          <w:sz w:val="20"/>
          <w:szCs w:val="20"/>
        </w:rPr>
      </w:pPr>
      <w:proofErr w:type="gramStart"/>
      <w:r w:rsidRPr="00AF2A56">
        <w:rPr>
          <w:sz w:val="20"/>
          <w:szCs w:val="20"/>
        </w:rPr>
        <w:t>часть 2 статьи 1 Закона Оренбургской области от 1 ноября 2021 года N 26/5-VII-ОЗ "О внесении изменений в Закон Оренбургской области "Об организации местного самоуправления в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37"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3 ноября 2021 года); </w:t>
      </w:r>
      <w:proofErr w:type="gramEnd"/>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Закон Оренбургской области от 1 ноября 2021 года N 32/7-VII-ОЗ "О внесении изменения в статью 30 Закона Оренбургской области "Об организации местного самоуправления в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38"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3 ноября 2021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2 Закона Оренбургской области от 14 июня 2022 года N 354/131-VII-ОЗ "О внесении изменений в отдельные законодательные акты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39"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16 июня 2022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Закон Оренбургской области от 30 марта 2023 года N 696/273-VII-ОЗ "О внесении изменения в статью 19 Закона Оренбургской области "Об организации местного самоуправления в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40"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3 апреля 2023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4 Закона Оренбургской области от 30 марта 2023 года N 689/270-VII-ОЗ "О внесении изменений в отдельные законодательные акты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41"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3 апреля 2023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lastRenderedPageBreak/>
        <w:t>статью 3 Закона Оренбургской области от 31 августа 2023 года N 814/322-VII-ОЗ "О внесении изменений в отдельные законодательные акты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42"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4 сентября 2023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3 Закона Оренбургской области от 1 ноября 2023 года N 860/350-VII-ОЗ "О внесении изменений в отдельные законодательные акты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43"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7 ноября 2023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Закон Оренбургской области от 4 апреля 2024 года N 1063/431-VII-ОЗ "О внесении изменения в статью 20 Закона Оренбургской области "Об организации местного самоуправления в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44"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9 апреля 2024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статью 1 Закона Оренбургской области от 6 июня 2024 года N 1132/466-VII-ОЗ "О внесении изменений в отдельные законодательные акты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45"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6 июня 2024 года); </w:t>
      </w:r>
    </w:p>
    <w:p w:rsidR="00AF2A56" w:rsidRPr="00AF2A56" w:rsidRDefault="00AF2A56" w:rsidP="00AF2A56">
      <w:pPr>
        <w:pStyle w:val="a3"/>
        <w:spacing w:before="0" w:beforeAutospacing="0" w:after="0" w:afterAutospacing="0"/>
        <w:ind w:firstLine="540"/>
        <w:jc w:val="both"/>
        <w:rPr>
          <w:sz w:val="20"/>
          <w:szCs w:val="20"/>
        </w:rPr>
      </w:pPr>
      <w:proofErr w:type="gramStart"/>
      <w:r w:rsidRPr="00AF2A56">
        <w:rPr>
          <w:sz w:val="20"/>
          <w:szCs w:val="20"/>
        </w:rPr>
        <w:t>части 1, 4, 6 - 13, 15 - 29 статьи 1 Закона Оренбургской области от 1 октября 2024 года N 1202/504-VII-ОЗ "О внесении изменений в Закон Оренбургской области "Об организации местного самоуправления в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46"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2 октября 2024 года). </w:t>
      </w:r>
      <w:proofErr w:type="gramEnd"/>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2. Признать утратившими силу с 1 января 2028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21 февраля 1996 года "Об организации местного самоуправления в Оренбургской области" (газета "Южный Урал" от 5, 8 февраля 2005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13 января 2005 года N 1775/304-III-ОЗ "О внесении изменений и дополнений в Закон Оренбургской области "Об организации местного самоуправления в Оренбургской области" (газета "Южный Урал" от 5, 8 февраля 2005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4 июля 2005 года N 2330/407-III-ОЗ "О внесении изменений в Закон Оренбургской области "Об организации местного самоуправления в Оренбургской области" (газета "Южный Урал" от 29 июля 2005 года - бюллетень Законодательного Собрания области, 2005, двадцать девятое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5 июля 2006 года N 191/57-IV-ОЗ "О внесении изменений и дополнений в Закон Оренбургской области "Об организации местного самоуправления в Оренбургской области" (газета "Южный Урал" от 8 июля 2006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10 ноября 2006 года N 675/116-IV-ОЗ "О внесении изменений и дополнений в Закон Оренбургской области "Об организации местного самоуправления в Оренбургской области" (газета "Южный Урал" от 18 ноября 2006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10 января 2007 года N 922/204-IV-ОЗ "О внесении изменений в статью 4 Закона Оренбургской области "Об организации местного самоуправления в Оренбургской области" (газета "Южный Урал" от 10 февраля 2007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3 мая 2007 года N 1148/241-IV-ОЗ "О внесении изменений и дополнений в Закон Оренбургской области "Об организации местного самоуправления в Оренбургской области" (газета "Южный Урал" от 19 мая 2007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4 мая 2008 года N 2085/436-IV-ОЗ "О внесении изменений в Закон Оренбургской области "Об организации местного самоуправления в Оренбургской области" (газета "Южный Урал" от 24 мая 2008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16 марта 2009 года N 2813/608-IV-ОЗ "О внесении изменений в Закон Оренбургской области "Об организации местного самоуправления в Оренбургской области" (газета "Южный Урал" от 4 апреля 2009 года - бюллетень Законодательного Собрания области, 2009, двадцать седьмое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27 апреля 2009 года N 2925/637-IV-ОЗ "О внесении изменений в Закон Оренбургской области "Об организации местного самоуправления в Оренбургской области" (газета "Южный Урал" от 16 мая 2009 года - бюллетень Законодательного Собрания области, 2009, двадцать восьмое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11 июня 2010 года N 3615/840-IV-ОЗ "О внесении изменений в Закон Оренбургской области "Об организации местного самоуправления в Оренбургской области" (газета "Южный Урал" от 26 июня 2010 года - бюллетень Законодательного Собрания области, 2010, тридцать шестое, тридцать седьмое заседания);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11 июня 2010 года N 3623/848-IV-ОЗ "О внесении изменений в Закон Оренбургской области "Об организации местного самоуправления в Оренбургской области" (газета "Южный Урал" от 26 июня 2010 года - бюллетень Законодательного Собрания области, 2010, тридцать шестое, тридцать седьмое заседания);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31 августа 2011 года N 388/69-V-ОЗ "О внесении изменений в Закон Оренбургской области "Об организации местного самоуправления в Оренбургской области" (газета "Оренбуржье" от 16 сентября 2011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lastRenderedPageBreak/>
        <w:t xml:space="preserve">Закон Оренбургской области от 30 сентября 2011 года N 452/115-V-ОЗ "О внесении изменений в Закон Оренбургской области "Об организации местного самоуправления в Оренбургской области" (газета "Оренбуржье" от 25 октября 2011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15 декабря 2011 года N 632/161-V-ОЗ "О внесении изменений в Закон Оренбургской области "Об организации местного самоуправления в Оренбургской области" (газета "Оренбуржье" от 29 декабря 2011 года - бюллетень Законодательного Собрания области, 2011, восьмое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17 января 2012 года N 690/189-V-ОЗ "О внесении изменений в Закон Оренбургской области "Об организации местного самоуправления в Оренбургской области" (газета "Оренбуржье" от 27 января 2012 года - бюллетень Законодательного Собрания области, 2011, десятое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15 мая 2012 года N 829/221-V-ОЗ "О внесении изменений в Закон Оренбургской области "Об организации местного самоуправления в Оренбургской области" (газета "Оренбуржье" от 24 мая 2012 года - бюллетень Законодательного Собрания области, 2012, двенадцатое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6 ноября 2012 года N 1131/334-V-ОЗ "О внесении изменений в Закон Оренбургской области "Об организации местного самоуправления в Оренбургской области" (газета "Оренбуржье" от 15 ноября 2012 года - бюллетень Законодательного Собрания области, 2012, шестнадцатое заседание);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Закон Оренбургской области от 12 ноября 2014 года N 2702/761-V-ОЗ "О внесении изменений в Закон Оренбургской области "Об организации местного самоуправления в Оренбургской области" (газета "Оренбуржье" от 20 ноября 2014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Закон Оренбургской области от 16 декабря 2015 года N 3544/984-V-ОЗ "О внесении изменений в Закон Оренбургской области "Об организации местного самоуправления в Оренбургской области" (газета "Оренбуржье" от 24 декабря 2015 года; Официальный интернет-портал правовой информации (</w:t>
      </w:r>
      <w:hyperlink r:id="rId47" w:tgtFrame="_blank" w:tooltip="&lt;div class=&quot;doc www&quot;&gt;&lt;span class=&quot;aligner&quot;&gt;&lt;div class=&quot;icon listDocWWW-16&quot;&gt;&lt;/div&gt;&lt;/span&gt;http://pravo.gov.ru&lt;/div&gt;" w:history="1">
        <w:r w:rsidRPr="00AF2A56">
          <w:rPr>
            <w:rStyle w:val="a4"/>
            <w:sz w:val="20"/>
            <w:szCs w:val="20"/>
          </w:rPr>
          <w:t>www.pravo.gov.ru</w:t>
        </w:r>
      </w:hyperlink>
      <w:r w:rsidRPr="00AF2A56">
        <w:rPr>
          <w:sz w:val="20"/>
          <w:szCs w:val="20"/>
        </w:rPr>
        <w:t xml:space="preserve">), 21 декабря 2015 года, N 5600201512210016);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Закон Оренбургской области от 13 мая 2016 года N 3843/1060-V-ОЗ "О внесении изменения в статью 4 Закона Оренбургской области "Об организации местного самоуправления в Оренбургской области" (газета "Оренбуржье" от 19 мая 2016 года; Официальный интернет-портал правовой информации (</w:t>
      </w:r>
      <w:hyperlink r:id="rId48" w:tgtFrame="_blank" w:tooltip="&lt;div class=&quot;doc www&quot;&gt;&lt;span class=&quot;aligner&quot;&gt;&lt;div class=&quot;icon listDocWWW-16&quot;&gt;&lt;/div&gt;&lt;/span&gt;http://pravo.gov.ru&lt;/div&gt;" w:history="1">
        <w:r w:rsidRPr="00AF2A56">
          <w:rPr>
            <w:rStyle w:val="a4"/>
            <w:sz w:val="20"/>
            <w:szCs w:val="20"/>
          </w:rPr>
          <w:t>www.pravo.gov.ru</w:t>
        </w:r>
      </w:hyperlink>
      <w:r w:rsidRPr="00AF2A56">
        <w:rPr>
          <w:sz w:val="20"/>
          <w:szCs w:val="20"/>
        </w:rPr>
        <w:t xml:space="preserve">), 17 мая 2016 года, N 5600201605170008);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Закон Оренбургской области от 1 ноября 2021 года N 26/5-VII-ОЗ "О внесении изменений в Закон Оренбургской области "Об организации местного самоуправления в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49"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3 ноября 2021 года);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Закон Оренбургской области от 1 октября 2024 года N 1202/504-VII-ОЗ "О внесении изменений в Закон Оренбургской области "Об организации местного самоуправления в Оренбургской области" (Портал официального опубликования нормативных правовых актов Оренбургской области и органов исполнительной власти Оренбургской области (</w:t>
      </w:r>
      <w:hyperlink r:id="rId50" w:tgtFrame="_blank" w:tooltip="&lt;div class=&quot;doc www&quot;&gt;&lt;span class=&quot;aligner&quot;&gt;&lt;div class=&quot;icon listDocWWW-16&quot;&gt;&lt;/div&gt;&lt;/span&gt;www.pravo.orb.ru&lt;/div&gt;" w:history="1">
        <w:r w:rsidRPr="00AF2A56">
          <w:rPr>
            <w:rStyle w:val="a4"/>
            <w:sz w:val="20"/>
            <w:szCs w:val="20"/>
          </w:rPr>
          <w:t>www.pravo.orb.ru</w:t>
        </w:r>
      </w:hyperlink>
      <w:r w:rsidRPr="00AF2A56">
        <w:rPr>
          <w:sz w:val="20"/>
          <w:szCs w:val="20"/>
        </w:rPr>
        <w:t xml:space="preserve">), 2 октября 2024 года).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b/>
          <w:bCs/>
          <w:sz w:val="20"/>
          <w:szCs w:val="20"/>
        </w:rPr>
        <w:t>Статья 14. Вступление в силу настоящего Закона</w:t>
      </w:r>
      <w:r w:rsidRPr="00AF2A56">
        <w:rPr>
          <w:sz w:val="20"/>
          <w:szCs w:val="20"/>
        </w:rPr>
        <w:t xml:space="preserve">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ind w:firstLine="540"/>
        <w:jc w:val="both"/>
        <w:rPr>
          <w:sz w:val="20"/>
          <w:szCs w:val="20"/>
        </w:rPr>
      </w:pPr>
      <w:r w:rsidRPr="00AF2A56">
        <w:rPr>
          <w:sz w:val="20"/>
          <w:szCs w:val="20"/>
        </w:rPr>
        <w:t xml:space="preserve">Настоящий Закон вступает в силу после дня его официального опубликования.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jc w:val="right"/>
        <w:rPr>
          <w:sz w:val="20"/>
          <w:szCs w:val="20"/>
        </w:rPr>
      </w:pPr>
      <w:r w:rsidRPr="00AF2A56">
        <w:rPr>
          <w:sz w:val="20"/>
          <w:szCs w:val="20"/>
        </w:rPr>
        <w:t xml:space="preserve">Губернатор </w:t>
      </w:r>
    </w:p>
    <w:p w:rsidR="00AF2A56" w:rsidRPr="00AF2A56" w:rsidRDefault="00AF2A56" w:rsidP="00AF2A56">
      <w:pPr>
        <w:pStyle w:val="a3"/>
        <w:spacing w:before="0" w:beforeAutospacing="0" w:after="0" w:afterAutospacing="0"/>
        <w:jc w:val="right"/>
        <w:rPr>
          <w:sz w:val="20"/>
          <w:szCs w:val="20"/>
        </w:rPr>
      </w:pPr>
      <w:r w:rsidRPr="00AF2A56">
        <w:rPr>
          <w:sz w:val="20"/>
          <w:szCs w:val="20"/>
        </w:rPr>
        <w:t xml:space="preserve">Оренбургской области </w:t>
      </w:r>
    </w:p>
    <w:p w:rsidR="00AF2A56" w:rsidRPr="00AF2A56" w:rsidRDefault="00AF2A56" w:rsidP="00AF2A56">
      <w:pPr>
        <w:pStyle w:val="a3"/>
        <w:spacing w:before="0" w:beforeAutospacing="0" w:after="0" w:afterAutospacing="0"/>
        <w:jc w:val="right"/>
        <w:rPr>
          <w:sz w:val="20"/>
          <w:szCs w:val="20"/>
        </w:rPr>
      </w:pPr>
      <w:r w:rsidRPr="00AF2A56">
        <w:rPr>
          <w:sz w:val="20"/>
          <w:szCs w:val="20"/>
        </w:rPr>
        <w:t xml:space="preserve">Е.А.СОЛНЦЕВ </w:t>
      </w:r>
    </w:p>
    <w:p w:rsidR="00AF2A56" w:rsidRPr="00AF2A56" w:rsidRDefault="00AF2A56" w:rsidP="00AF2A56">
      <w:pPr>
        <w:pStyle w:val="a3"/>
        <w:spacing w:before="0" w:beforeAutospacing="0" w:after="0" w:afterAutospacing="0"/>
        <w:rPr>
          <w:sz w:val="20"/>
          <w:szCs w:val="20"/>
        </w:rPr>
      </w:pPr>
      <w:r w:rsidRPr="00AF2A56">
        <w:rPr>
          <w:sz w:val="20"/>
          <w:szCs w:val="20"/>
        </w:rPr>
        <w:t xml:space="preserve">г. Оренбург, Дом Советов </w:t>
      </w:r>
    </w:p>
    <w:p w:rsidR="00AF2A56" w:rsidRPr="00AF2A56" w:rsidRDefault="00AF2A56" w:rsidP="00AF2A56">
      <w:pPr>
        <w:pStyle w:val="a3"/>
        <w:spacing w:before="0" w:beforeAutospacing="0" w:after="0" w:afterAutospacing="0"/>
        <w:rPr>
          <w:sz w:val="20"/>
          <w:szCs w:val="20"/>
        </w:rPr>
      </w:pPr>
      <w:r w:rsidRPr="00AF2A56">
        <w:rPr>
          <w:sz w:val="20"/>
          <w:szCs w:val="20"/>
        </w:rPr>
        <w:t xml:space="preserve">6 мая 2026 года </w:t>
      </w:r>
    </w:p>
    <w:p w:rsidR="00AF2A56" w:rsidRPr="00AF2A56" w:rsidRDefault="00AF2A56" w:rsidP="00AF2A56">
      <w:pPr>
        <w:pStyle w:val="a3"/>
        <w:spacing w:before="0" w:beforeAutospacing="0" w:after="0" w:afterAutospacing="0"/>
        <w:rPr>
          <w:sz w:val="20"/>
          <w:szCs w:val="20"/>
        </w:rPr>
      </w:pPr>
      <w:r w:rsidRPr="00AF2A56">
        <w:rPr>
          <w:sz w:val="20"/>
          <w:szCs w:val="20"/>
        </w:rPr>
        <w:t xml:space="preserve">N 1878/796-VII-ОЗ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AF2A56" w:rsidRPr="00AF2A56" w:rsidRDefault="00AF2A56" w:rsidP="00AF2A56">
      <w:pPr>
        <w:pStyle w:val="a3"/>
        <w:spacing w:before="0" w:beforeAutospacing="0" w:after="0" w:afterAutospacing="0"/>
        <w:jc w:val="both"/>
        <w:rPr>
          <w:sz w:val="20"/>
          <w:szCs w:val="20"/>
        </w:rPr>
      </w:pPr>
      <w:r w:rsidRPr="00AF2A56">
        <w:rPr>
          <w:sz w:val="20"/>
          <w:szCs w:val="20"/>
        </w:rPr>
        <w:t xml:space="preserve">  </w:t>
      </w:r>
    </w:p>
    <w:p w:rsidR="00EA6BFD" w:rsidRPr="00AF2A56" w:rsidRDefault="00EA6BFD" w:rsidP="00AF2A56">
      <w:pPr>
        <w:spacing w:after="0" w:line="240" w:lineRule="auto"/>
        <w:rPr>
          <w:rFonts w:ascii="Times New Roman" w:hAnsi="Times New Roman" w:cs="Times New Roman"/>
          <w:sz w:val="20"/>
          <w:szCs w:val="20"/>
        </w:rPr>
      </w:pPr>
    </w:p>
    <w:sectPr w:rsidR="00EA6BFD" w:rsidRPr="00AF2A56" w:rsidSect="00AF2A5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A56"/>
    <w:rsid w:val="00AF2A56"/>
    <w:rsid w:val="00C578C8"/>
    <w:rsid w:val="00EA6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2A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F2A5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2A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F2A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390572">
      <w:bodyDiv w:val="1"/>
      <w:marLeft w:val="0"/>
      <w:marRight w:val="0"/>
      <w:marTop w:val="0"/>
      <w:marBottom w:val="0"/>
      <w:divBdr>
        <w:top w:val="none" w:sz="0" w:space="0" w:color="auto"/>
        <w:left w:val="none" w:sz="0" w:space="0" w:color="auto"/>
        <w:bottom w:val="none" w:sz="0" w:space="0" w:color="auto"/>
        <w:right w:val="none" w:sz="0" w:space="0" w:color="auto"/>
      </w:divBdr>
    </w:div>
    <w:div w:id="199433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 TargetMode="External"/><Relationship Id="rId18" Type="http://schemas.openxmlformats.org/officeDocument/2006/relationships/hyperlink" Target="http://pravo.gov.ru" TargetMode="External"/><Relationship Id="rId26" Type="http://schemas.openxmlformats.org/officeDocument/2006/relationships/hyperlink" Target="http://www.pravo.orb.ru" TargetMode="External"/><Relationship Id="rId39" Type="http://schemas.openxmlformats.org/officeDocument/2006/relationships/hyperlink" Target="http://www.pravo.orb.ru" TargetMode="External"/><Relationship Id="rId21" Type="http://schemas.openxmlformats.org/officeDocument/2006/relationships/hyperlink" Target="http://www.pravo.orb.ru" TargetMode="External"/><Relationship Id="rId34" Type="http://schemas.openxmlformats.org/officeDocument/2006/relationships/hyperlink" Target="http://www.pravo.orb.ru" TargetMode="External"/><Relationship Id="rId42" Type="http://schemas.openxmlformats.org/officeDocument/2006/relationships/hyperlink" Target="http://www.pravo.orb.ru" TargetMode="External"/><Relationship Id="rId47" Type="http://schemas.openxmlformats.org/officeDocument/2006/relationships/hyperlink" Target="http://pravo.gov.ru" TargetMode="External"/><Relationship Id="rId50" Type="http://schemas.openxmlformats.org/officeDocument/2006/relationships/hyperlink" Target="http://www.pravo.orb.ru" TargetMode="External"/><Relationship Id="rId7" Type="http://schemas.openxmlformats.org/officeDocument/2006/relationships/hyperlink" Target="http://pravo.gov.ru" TargetMode="External"/><Relationship Id="rId2" Type="http://schemas.microsoft.com/office/2007/relationships/stylesWithEffects" Target="stylesWithEffects.xml"/><Relationship Id="rId16" Type="http://schemas.openxmlformats.org/officeDocument/2006/relationships/hyperlink" Target="http://pravo.gov.ru" TargetMode="External"/><Relationship Id="rId29" Type="http://schemas.openxmlformats.org/officeDocument/2006/relationships/hyperlink" Target="http://www.pravo.orb.ru" TargetMode="External"/><Relationship Id="rId11" Type="http://schemas.openxmlformats.org/officeDocument/2006/relationships/hyperlink" Target="http://pravo.gov.ru" TargetMode="External"/><Relationship Id="rId24" Type="http://schemas.openxmlformats.org/officeDocument/2006/relationships/hyperlink" Target="http://www.pravo.orb.ru" TargetMode="External"/><Relationship Id="rId32" Type="http://schemas.openxmlformats.org/officeDocument/2006/relationships/hyperlink" Target="http://www.pravo.orb.ru" TargetMode="External"/><Relationship Id="rId37" Type="http://schemas.openxmlformats.org/officeDocument/2006/relationships/hyperlink" Target="http://www.pravo.orb.ru" TargetMode="External"/><Relationship Id="rId40" Type="http://schemas.openxmlformats.org/officeDocument/2006/relationships/hyperlink" Target="http://www.pravo.orb.ru" TargetMode="External"/><Relationship Id="rId45" Type="http://schemas.openxmlformats.org/officeDocument/2006/relationships/hyperlink" Target="http://www.pravo.orb.ru" TargetMode="External"/><Relationship Id="rId5" Type="http://schemas.openxmlformats.org/officeDocument/2006/relationships/hyperlink" Target="http://pravo.gov.ru" TargetMode="External"/><Relationship Id="rId15" Type="http://schemas.openxmlformats.org/officeDocument/2006/relationships/hyperlink" Target="http://pravo.gov.ru" TargetMode="External"/><Relationship Id="rId23" Type="http://schemas.openxmlformats.org/officeDocument/2006/relationships/hyperlink" Target="http://www.pravo.orb.ru" TargetMode="External"/><Relationship Id="rId28" Type="http://schemas.openxmlformats.org/officeDocument/2006/relationships/hyperlink" Target="http://www.pravo.orb.ru" TargetMode="External"/><Relationship Id="rId36" Type="http://schemas.openxmlformats.org/officeDocument/2006/relationships/hyperlink" Target="http://www.pravo.orb.ru" TargetMode="External"/><Relationship Id="rId49" Type="http://schemas.openxmlformats.org/officeDocument/2006/relationships/hyperlink" Target="http://www.pravo.orb.ru" TargetMode="External"/><Relationship Id="rId10" Type="http://schemas.openxmlformats.org/officeDocument/2006/relationships/hyperlink" Target="http://pravo.gov.ru" TargetMode="External"/><Relationship Id="rId19" Type="http://schemas.openxmlformats.org/officeDocument/2006/relationships/hyperlink" Target="http://pravo.gov.ru" TargetMode="External"/><Relationship Id="rId31" Type="http://schemas.openxmlformats.org/officeDocument/2006/relationships/hyperlink" Target="http://www.pravo.orb.ru" TargetMode="External"/><Relationship Id="rId44" Type="http://schemas.openxmlformats.org/officeDocument/2006/relationships/hyperlink" Target="http://www.pravo.orb.ru"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pravo.gov.ru" TargetMode="External"/><Relationship Id="rId14" Type="http://schemas.openxmlformats.org/officeDocument/2006/relationships/hyperlink" Target="http://pravo.gov.ru" TargetMode="External"/><Relationship Id="rId22" Type="http://schemas.openxmlformats.org/officeDocument/2006/relationships/hyperlink" Target="http://www.pravo.orb.ru" TargetMode="External"/><Relationship Id="rId27" Type="http://schemas.openxmlformats.org/officeDocument/2006/relationships/hyperlink" Target="http://www.pravo.orb.ru" TargetMode="External"/><Relationship Id="rId30" Type="http://schemas.openxmlformats.org/officeDocument/2006/relationships/hyperlink" Target="http://www.pravo.orb.ru" TargetMode="External"/><Relationship Id="rId35" Type="http://schemas.openxmlformats.org/officeDocument/2006/relationships/hyperlink" Target="http://www.pravo.orb.ru" TargetMode="External"/><Relationship Id="rId43" Type="http://schemas.openxmlformats.org/officeDocument/2006/relationships/hyperlink" Target="http://www.pravo.orb.ru" TargetMode="External"/><Relationship Id="rId48" Type="http://schemas.openxmlformats.org/officeDocument/2006/relationships/hyperlink" Target="http://pravo.gov.ru" TargetMode="External"/><Relationship Id="rId8" Type="http://schemas.openxmlformats.org/officeDocument/2006/relationships/hyperlink" Target="http://pravo.gov.ru"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pravo.gov.ru" TargetMode="External"/><Relationship Id="rId17" Type="http://schemas.openxmlformats.org/officeDocument/2006/relationships/hyperlink" Target="http://pravo.gov.ru" TargetMode="External"/><Relationship Id="rId25" Type="http://schemas.openxmlformats.org/officeDocument/2006/relationships/hyperlink" Target="http://www.pravo.orb.ru" TargetMode="External"/><Relationship Id="rId33" Type="http://schemas.openxmlformats.org/officeDocument/2006/relationships/hyperlink" Target="http://www.pravo.orb.ru" TargetMode="External"/><Relationship Id="rId38" Type="http://schemas.openxmlformats.org/officeDocument/2006/relationships/hyperlink" Target="http://www.pravo.orb.ru" TargetMode="External"/><Relationship Id="rId46" Type="http://schemas.openxmlformats.org/officeDocument/2006/relationships/hyperlink" Target="http://www.pravo.orb.ru" TargetMode="External"/><Relationship Id="rId20" Type="http://schemas.openxmlformats.org/officeDocument/2006/relationships/hyperlink" Target="http://www.pravo.orb.ru" TargetMode="External"/><Relationship Id="rId41" Type="http://schemas.openxmlformats.org/officeDocument/2006/relationships/hyperlink" Target="http://www.pravo.orb.ru" TargetMode="External"/><Relationship Id="rId1" Type="http://schemas.openxmlformats.org/officeDocument/2006/relationships/styles" Target="styles.xml"/><Relationship Id="rId6" Type="http://schemas.openxmlformats.org/officeDocument/2006/relationships/hyperlink" Target="http://pravo.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9680</Words>
  <Characters>55177</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2026-05-12T08:53:00Z</cp:lastPrinted>
  <dcterms:created xsi:type="dcterms:W3CDTF">2026-05-12T08:47:00Z</dcterms:created>
  <dcterms:modified xsi:type="dcterms:W3CDTF">2026-05-12T08:54:00Z</dcterms:modified>
</cp:coreProperties>
</file>