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F84037" w:rsidTr="002C55A0">
        <w:trPr>
          <w:trHeight w:val="283"/>
        </w:trPr>
        <w:tc>
          <w:tcPr>
            <w:tcW w:w="4253" w:type="dxa"/>
          </w:tcPr>
          <w:p w:rsidR="00F84037" w:rsidRDefault="00F84037" w:rsidP="002C55A0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A716D38" wp14:editId="6C77F9F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1BCBBD0" wp14:editId="507E00F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F84037" w:rsidRDefault="00F84037" w:rsidP="002C55A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ОБРАЗОВАНИЯ</w:t>
            </w:r>
          </w:p>
          <w:p w:rsidR="00F84037" w:rsidRDefault="00F84037" w:rsidP="002C55A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F84037" w:rsidRDefault="00F84037" w:rsidP="002C55A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F84037" w:rsidRDefault="00F84037" w:rsidP="002C55A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F84037" w:rsidRDefault="00F84037" w:rsidP="002C55A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F84037" w:rsidRDefault="00F84037" w:rsidP="002C55A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F84037" w:rsidRDefault="00F84037" w:rsidP="002C55A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F84037" w:rsidRDefault="00F84037" w:rsidP="002C55A0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F84037" w:rsidRDefault="00F84037" w:rsidP="002C55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F84037" w:rsidRDefault="00F84037" w:rsidP="002C55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="002C55A0" w:rsidRPr="002C55A0">
              <w:rPr>
                <w:rFonts w:ascii="Tinos" w:eastAsiaTheme="minorEastAsia" w:hAnsi="Tinos" w:cs="Tinos"/>
                <w:bCs/>
                <w:color w:val="000000" w:themeColor="text1"/>
                <w:sz w:val="28"/>
                <w:szCs w:val="28"/>
              </w:rPr>
              <w:t xml:space="preserve">Установка информационной вывески, согласование </w:t>
            </w:r>
            <w:proofErr w:type="gramStart"/>
            <w:r w:rsidR="002C55A0" w:rsidRPr="002C55A0">
              <w:rPr>
                <w:rFonts w:ascii="Tinos" w:eastAsiaTheme="minorEastAsia" w:hAnsi="Tinos" w:cs="Tinos"/>
                <w:bCs/>
                <w:color w:val="000000" w:themeColor="text1"/>
                <w:sz w:val="28"/>
                <w:szCs w:val="28"/>
              </w:rPr>
              <w:t>дизайн-проекта</w:t>
            </w:r>
            <w:proofErr w:type="gramEnd"/>
            <w:r w:rsidR="002C55A0" w:rsidRPr="002C55A0">
              <w:rPr>
                <w:rFonts w:ascii="Tinos" w:eastAsiaTheme="minorEastAsia" w:hAnsi="Tinos" w:cs="Tinos"/>
                <w:bCs/>
                <w:color w:val="000000" w:themeColor="text1"/>
                <w:sz w:val="28"/>
                <w:szCs w:val="28"/>
              </w:rPr>
              <w:t xml:space="preserve"> размещения вывески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F84037" w:rsidRDefault="00F84037" w:rsidP="002C55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4037" w:rsidRDefault="00F84037" w:rsidP="00F8403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ПРОЕКТ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F84037" w:rsidRDefault="00F84037" w:rsidP="00F840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F84037" w:rsidRDefault="00F84037" w:rsidP="00F84037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Pr="00BB37A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типовой муниципальной услуги «</w:t>
      </w:r>
      <w:r w:rsidR="002C55A0" w:rsidRPr="002C55A0">
        <w:rPr>
          <w:rFonts w:ascii="Tinos" w:eastAsiaTheme="minorEastAsia" w:hAnsi="Tinos" w:cs="Tinos"/>
          <w:bCs/>
          <w:color w:val="000000" w:themeColor="text1"/>
          <w:sz w:val="28"/>
          <w:szCs w:val="28"/>
          <w:lang w:eastAsia="ru-RU"/>
        </w:rPr>
        <w:t xml:space="preserve">Установка информационной вывески, согласование </w:t>
      </w:r>
      <w:proofErr w:type="gramStart"/>
      <w:r w:rsidR="002C55A0" w:rsidRPr="002C55A0">
        <w:rPr>
          <w:rFonts w:ascii="Tinos" w:eastAsiaTheme="minorEastAsia" w:hAnsi="Tinos" w:cs="Tinos"/>
          <w:bCs/>
          <w:color w:val="000000" w:themeColor="text1"/>
          <w:sz w:val="28"/>
          <w:szCs w:val="28"/>
          <w:lang w:eastAsia="ru-RU"/>
        </w:rPr>
        <w:t>дизайн-проекта</w:t>
      </w:r>
      <w:proofErr w:type="gramEnd"/>
      <w:r w:rsidR="002C55A0" w:rsidRPr="002C55A0">
        <w:rPr>
          <w:rFonts w:ascii="Tinos" w:eastAsiaTheme="minorEastAsia" w:hAnsi="Tinos" w:cs="Tinos"/>
          <w:bCs/>
          <w:color w:val="000000" w:themeColor="text1"/>
          <w:sz w:val="28"/>
          <w:szCs w:val="28"/>
          <w:lang w:eastAsia="ru-RU"/>
        </w:rPr>
        <w:t xml:space="preserve"> размещения вывески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F84037" w:rsidRDefault="00F84037" w:rsidP="00F84037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>
        <w:rPr>
          <w:rFonts w:ascii="Times New Roman" w:hAnsi="Times New Roman"/>
          <w:sz w:val="28"/>
          <w:szCs w:val="28"/>
        </w:rPr>
        <w:t>2</w:t>
      </w:r>
      <w:r w:rsidR="002C55A0">
        <w:rPr>
          <w:rFonts w:ascii="Times New Roman" w:hAnsi="Times New Roman"/>
          <w:sz w:val="28"/>
          <w:szCs w:val="28"/>
        </w:rPr>
        <w:t>7.07.2023 № 58</w:t>
      </w:r>
      <w:r>
        <w:rPr>
          <w:rFonts w:ascii="Times New Roman" w:hAnsi="Times New Roman"/>
          <w:sz w:val="28"/>
          <w:szCs w:val="28"/>
        </w:rPr>
        <w:t>-п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 регламента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«</w:t>
      </w:r>
      <w:r w:rsidR="002C55A0" w:rsidRPr="002C55A0">
        <w:rPr>
          <w:rFonts w:ascii="Tinos" w:eastAsiaTheme="minorEastAsia" w:hAnsi="Tinos" w:cs="Tinos"/>
          <w:bCs/>
          <w:color w:val="000000" w:themeColor="text1"/>
          <w:sz w:val="28"/>
          <w:szCs w:val="28"/>
          <w:lang w:eastAsia="ru-RU"/>
        </w:rPr>
        <w:t xml:space="preserve">Установка информационной вывески, согласование </w:t>
      </w:r>
      <w:proofErr w:type="gramStart"/>
      <w:r w:rsidR="002C55A0" w:rsidRPr="002C55A0">
        <w:rPr>
          <w:rFonts w:ascii="Tinos" w:eastAsiaTheme="minorEastAsia" w:hAnsi="Tinos" w:cs="Tinos"/>
          <w:bCs/>
          <w:color w:val="000000" w:themeColor="text1"/>
          <w:sz w:val="28"/>
          <w:szCs w:val="28"/>
          <w:lang w:eastAsia="ru-RU"/>
        </w:rPr>
        <w:t>дизайн-проекта</w:t>
      </w:r>
      <w:proofErr w:type="gramEnd"/>
      <w:r w:rsidR="002C55A0" w:rsidRPr="002C55A0">
        <w:rPr>
          <w:rFonts w:ascii="Tinos" w:eastAsiaTheme="minorEastAsia" w:hAnsi="Tinos" w:cs="Tinos"/>
          <w:bCs/>
          <w:color w:val="000000" w:themeColor="text1"/>
          <w:sz w:val="28"/>
          <w:szCs w:val="28"/>
          <w:lang w:eastAsia="ru-RU"/>
        </w:rPr>
        <w:t xml:space="preserve"> размещения вывески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 силу.</w:t>
      </w:r>
    </w:p>
    <w:p w:rsidR="00F84037" w:rsidRDefault="00F84037" w:rsidP="00F84037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F84037" w:rsidRDefault="00F84037" w:rsidP="00F84037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подлежит обязательному обнародованию и размещению на официальном сайте администрации муниципального </w:t>
      </w:r>
      <w:r>
        <w:rPr>
          <w:rFonts w:ascii="Times New Roman" w:hAnsi="Times New Roman"/>
          <w:sz w:val="28"/>
          <w:szCs w:val="28"/>
        </w:rPr>
        <w:lastRenderedPageBreak/>
        <w:t>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F84037" w:rsidRDefault="00F84037" w:rsidP="00F84037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84037" w:rsidRDefault="00F84037" w:rsidP="00F8403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F84037" w:rsidRDefault="00F84037" w:rsidP="00F8403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F84037" w:rsidRDefault="00F84037" w:rsidP="00F8403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F84037" w:rsidRDefault="00F84037" w:rsidP="00F8403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F84037" w:rsidRDefault="00F84037" w:rsidP="00F8403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F84037" w:rsidRDefault="00F84037" w:rsidP="00F8403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F84037" w:rsidRDefault="00F84037" w:rsidP="00F84037">
      <w:pPr>
        <w:jc w:val="both"/>
        <w:rPr>
          <w:sz w:val="28"/>
          <w:szCs w:val="28"/>
        </w:rPr>
      </w:pPr>
    </w:p>
    <w:p w:rsidR="00F84037" w:rsidRDefault="00F84037" w:rsidP="00F84037">
      <w:pPr>
        <w:jc w:val="both"/>
        <w:rPr>
          <w:sz w:val="28"/>
          <w:szCs w:val="28"/>
        </w:rPr>
      </w:pPr>
    </w:p>
    <w:p w:rsidR="00F84037" w:rsidRDefault="00F84037" w:rsidP="00F84037">
      <w:pPr>
        <w:ind w:left="1134" w:hanging="1134"/>
        <w:jc w:val="both"/>
        <w:rPr>
          <w:sz w:val="24"/>
          <w:szCs w:val="24"/>
        </w:rPr>
      </w:pPr>
    </w:p>
    <w:p w:rsidR="00F84037" w:rsidRDefault="00F84037" w:rsidP="00F84037">
      <w:pPr>
        <w:ind w:left="1134" w:hanging="1134"/>
        <w:jc w:val="both"/>
        <w:rPr>
          <w:sz w:val="24"/>
          <w:szCs w:val="24"/>
        </w:rPr>
      </w:pPr>
    </w:p>
    <w:p w:rsidR="00F84037" w:rsidRDefault="00F84037" w:rsidP="00F84037">
      <w:pPr>
        <w:ind w:left="1134" w:hanging="1134"/>
        <w:jc w:val="both"/>
        <w:rPr>
          <w:sz w:val="24"/>
          <w:szCs w:val="24"/>
        </w:rPr>
      </w:pPr>
    </w:p>
    <w:p w:rsidR="00F84037" w:rsidRDefault="00F84037" w:rsidP="00F84037">
      <w:pPr>
        <w:ind w:left="1134" w:hanging="1134"/>
        <w:jc w:val="both"/>
        <w:rPr>
          <w:sz w:val="24"/>
          <w:szCs w:val="24"/>
        </w:rPr>
      </w:pPr>
    </w:p>
    <w:p w:rsidR="00F84037" w:rsidRDefault="00F84037" w:rsidP="00F84037">
      <w:pPr>
        <w:ind w:left="1134" w:hanging="1134"/>
        <w:jc w:val="both"/>
        <w:rPr>
          <w:sz w:val="24"/>
          <w:szCs w:val="24"/>
        </w:rPr>
      </w:pPr>
    </w:p>
    <w:p w:rsidR="00F84037" w:rsidRDefault="00F84037" w:rsidP="00F84037">
      <w:pPr>
        <w:ind w:left="1134" w:hanging="1134"/>
        <w:jc w:val="both"/>
        <w:rPr>
          <w:sz w:val="24"/>
          <w:szCs w:val="24"/>
        </w:rPr>
      </w:pPr>
    </w:p>
    <w:p w:rsidR="00F84037" w:rsidRDefault="00F84037" w:rsidP="00F84037">
      <w:pPr>
        <w:ind w:firstLine="720"/>
        <w:jc w:val="both"/>
        <w:rPr>
          <w:sz w:val="28"/>
          <w:szCs w:val="28"/>
        </w:rPr>
      </w:pPr>
    </w:p>
    <w:p w:rsidR="00F84037" w:rsidRDefault="00F84037" w:rsidP="00F8403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F84037" w:rsidRDefault="00F84037" w:rsidP="00F84037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F84037" w:rsidRDefault="00F84037" w:rsidP="00F84037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F84037" w:rsidRDefault="00F84037" w:rsidP="00F8403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F84037" w:rsidRDefault="00F84037" w:rsidP="00F840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F84037" w:rsidRDefault="00F84037" w:rsidP="00F840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F84037" w:rsidRDefault="00F84037" w:rsidP="00F840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F84037" w:rsidRDefault="00F84037" w:rsidP="00F840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F84037" w:rsidRDefault="00F84037" w:rsidP="00F84037">
      <w:pPr>
        <w:jc w:val="both"/>
        <w:rPr>
          <w:sz w:val="28"/>
          <w:szCs w:val="28"/>
        </w:rPr>
      </w:pPr>
    </w:p>
    <w:p w:rsidR="00F84037" w:rsidRDefault="00F84037" w:rsidP="00F84037">
      <w:pPr>
        <w:jc w:val="both"/>
        <w:rPr>
          <w:sz w:val="28"/>
          <w:szCs w:val="28"/>
        </w:rPr>
      </w:pPr>
    </w:p>
    <w:p w:rsidR="00F84037" w:rsidRDefault="00F84037" w:rsidP="00F8403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F84037" w:rsidRDefault="00F84037" w:rsidP="00F8403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F84037" w:rsidRDefault="00F84037" w:rsidP="00F8403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C55A0"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  <w:t xml:space="preserve">Установка информационной вывески, согласование </w:t>
      </w:r>
      <w:proofErr w:type="gramStart"/>
      <w:r w:rsidR="002C55A0"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  <w:t>дизайн-проекта</w:t>
      </w:r>
      <w:proofErr w:type="gramEnd"/>
      <w:r w:rsidR="002C55A0"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  <w:t xml:space="preserve"> размещения вывески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»</w:t>
      </w:r>
    </w:p>
    <w:p w:rsidR="00F84037" w:rsidRDefault="00F84037" w:rsidP="00F840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  <w:lang w:val="en-US"/>
        </w:rPr>
        <w:t>I</w:t>
      </w: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. Общие положения</w:t>
      </w:r>
    </w:p>
    <w:p w:rsidR="002C55A0" w:rsidRDefault="002C55A0" w:rsidP="002C55A0">
      <w:pPr>
        <w:jc w:val="center"/>
        <w:rPr>
          <w:rFonts w:ascii="Tinos" w:hAnsi="Tinos" w:cs="Tinos"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1. 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 Администрации муниципального образования Никольский сельсовет Оренбургского района Оренбургской области.</w:t>
      </w:r>
    </w:p>
    <w:p w:rsidR="002C55A0" w:rsidRDefault="002C55A0" w:rsidP="002C55A0">
      <w:pPr>
        <w:tabs>
          <w:tab w:val="left" w:pos="1134"/>
          <w:tab w:val="left" w:pos="1418"/>
        </w:tabs>
        <w:ind w:firstLine="709"/>
        <w:contextualSpacing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или (и) юридическим лицам.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услуг», на сайте уполномоченного органа и на Едином портале.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2C55A0" w:rsidRDefault="002C55A0" w:rsidP="002C55A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II. Стандарт предоставления муниципальной услуги</w:t>
      </w: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Наименование Услуги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4. Установка информационной вывески, согласование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размещения вывески.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Наименование органа, предоставляющего муниципальную услугу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tabs>
          <w:tab w:val="left" w:pos="1134"/>
          <w:tab w:val="left" w:pos="1418"/>
        </w:tabs>
        <w:ind w:firstLine="709"/>
        <w:jc w:val="both"/>
        <w:rPr>
          <w:rFonts w:ascii="Tinos" w:hAnsi="Tinos" w:cs="Tinos"/>
          <w:i/>
          <w:i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5. </w:t>
      </w:r>
      <w:r>
        <w:rPr>
          <w:rStyle w:val="fontstyle01"/>
          <w:rFonts w:ascii="Tinos" w:eastAsia="Tinos" w:hAnsi="Tinos" w:cs="Tinos"/>
          <w:color w:val="000000" w:themeColor="text1"/>
        </w:rPr>
        <w:t>Муниципальная услуга предоставляется уполномоченным органом – Администрацией муниципального образования Никольский сельсовет Оренбургского района Оренбургской области.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Результат предоставления муниципальной услуги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6. При обращении заявителя в соответствии с таблицей № 1, содержащейся в приложении  к настоящему Административному регламенту, с заявлением о согласовании установки информационной вывески, согласовании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размещения вывески, результатом предоставления Услуги является: </w:t>
      </w:r>
    </w:p>
    <w:p w:rsidR="002C55A0" w:rsidRDefault="002C55A0" w:rsidP="002C55A0">
      <w:pPr>
        <w:tabs>
          <w:tab w:val="left" w:pos="1134"/>
          <w:tab w:val="left" w:pos="1418"/>
        </w:tabs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1)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  <w:t xml:space="preserve">уведомление о согласовании установки информационной вывески,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размещения вывески;</w:t>
      </w:r>
    </w:p>
    <w:p w:rsidR="002C55A0" w:rsidRDefault="002C55A0" w:rsidP="002C55A0">
      <w:pPr>
        <w:tabs>
          <w:tab w:val="left" w:pos="1134"/>
          <w:tab w:val="left" w:pos="1418"/>
        </w:tabs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2) отказ в предоставлении Услуги (согласно форме, указанной в приложении к настоящему Административному регламенту).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7. Результат предоставления Услуги может быть получен заявителем нарочно в уполномоченном органе на бумажном носителе, посредством Единого портала, в МФЦ, путем направления на электронную почту, указанную заявителем  либо посредством почтовой связи.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Срок предоставления муниципальной услуги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FF0000"/>
          <w:sz w:val="28"/>
          <w:szCs w:val="28"/>
          <w:highlight w:val="white"/>
        </w:rPr>
      </w:pP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10 календарных дней, независимо от категории (признаков) заявителя и способа подачи заявления о предоставлении Услуги.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Размер платы, взимаемой с заявителя при предоставлении муниципальной услуги и способы ее взимания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9. Взимание платы за предоставление государственной услуги не предусмотрено.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t xml:space="preserve"> Максимальный срок ожидания в очере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 xml:space="preserve">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center"/>
        <w:rPr>
          <w:rFonts w:ascii="Tinos" w:hAnsi="Tinos" w:cs="Tinos"/>
          <w:b/>
          <w:bCs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10.  Максимальный срок ожидания в очереди при подаче запроса (заявления) и документов, необходимых для предоставления Услуги или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получения результата предоставления Услуги, не должен составлять более 15 минут.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11. Срок регистрации запроса о предоставлении Услуги, независимо от способа его подачи, составляет 1 рабочий день </w:t>
      </w:r>
      <w:proofErr w:type="gramStart"/>
      <w:r>
        <w:rPr>
          <w:rFonts w:ascii="Tinos" w:eastAsia="Tinos" w:hAnsi="Tinos" w:cs="Tinos"/>
          <w:sz w:val="28"/>
          <w:szCs w:val="28"/>
          <w:highlight w:val="white"/>
        </w:rPr>
        <w:t>с даты</w:t>
      </w:r>
      <w:proofErr w:type="gramEnd"/>
      <w:r>
        <w:rPr>
          <w:rFonts w:ascii="Tinos" w:eastAsia="Tinos" w:hAnsi="Tinos" w:cs="Tinos"/>
          <w:sz w:val="28"/>
          <w:szCs w:val="28"/>
          <w:highlight w:val="white"/>
        </w:rPr>
        <w:t xml:space="preserve"> его поступления.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B050"/>
          <w:sz w:val="28"/>
          <w:szCs w:val="28"/>
          <w:highlight w:val="white"/>
        </w:rPr>
      </w:pPr>
    </w:p>
    <w:p w:rsidR="002C55A0" w:rsidRDefault="002C55A0" w:rsidP="002C55A0">
      <w:pPr>
        <w:jc w:val="center"/>
        <w:rPr>
          <w:rFonts w:ascii="Tinos" w:hAnsi="Tinos" w:cs="Tinos"/>
          <w:bCs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Требования к помещениям,</w:t>
      </w:r>
    </w:p>
    <w:p w:rsidR="002C55A0" w:rsidRDefault="002C55A0" w:rsidP="002C55A0">
      <w:pPr>
        <w:jc w:val="center"/>
        <w:rPr>
          <w:rFonts w:ascii="Tinos" w:hAnsi="Tinos" w:cs="Tinos"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в </w:t>
      </w:r>
      <w:proofErr w:type="gramStart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которых</w:t>
      </w:r>
      <w:proofErr w:type="gramEnd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 предоставляется муниципальная услуга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bCs/>
          <w:color w:val="FF0000"/>
          <w:sz w:val="28"/>
          <w:szCs w:val="28"/>
        </w:rPr>
      </w:pPr>
      <w:r>
        <w:rPr>
          <w:rFonts w:ascii="Tinos" w:eastAsia="Tinos" w:hAnsi="Tinos" w:cs="Tinos"/>
          <w:bCs/>
          <w:color w:val="000000" w:themeColor="text1"/>
          <w:sz w:val="28"/>
          <w:szCs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</w:t>
      </w:r>
      <w:r>
        <w:rPr>
          <w:rFonts w:ascii="Tinos" w:eastAsia="Tinos" w:hAnsi="Tinos" w:cs="Tinos"/>
          <w:bCs/>
          <w:color w:val="FF0000"/>
          <w:sz w:val="28"/>
          <w:szCs w:val="28"/>
        </w:rPr>
        <w:t>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Показатели  доступности и качества муниципальной услуги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strike/>
          <w:color w:val="FF0000"/>
          <w:sz w:val="28"/>
          <w:szCs w:val="28"/>
        </w:rPr>
      </w:pPr>
      <w:r>
        <w:rPr>
          <w:rFonts w:ascii="Tinos" w:eastAsia="Tinos" w:hAnsi="Tinos" w:cs="Tinos"/>
          <w:bCs/>
          <w:color w:val="000000" w:themeColor="text1"/>
          <w:sz w:val="28"/>
          <w:szCs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FF0000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Иные требования к предоставлению муниципальной услуги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15. При предоставлении Услуги используются следующие информационные системы: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Единый портал;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ЕСИА;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СМЭВ;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ИС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СИР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СОУ ОО.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АСЭД.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hAnsi="Tinos" w:cs="Tinos"/>
          <w:color w:val="000000" w:themeColor="text1"/>
          <w:sz w:val="28"/>
          <w:szCs w:val="28"/>
        </w:rPr>
        <w:t>ФГИС ПГС 3.0.</w:t>
      </w:r>
    </w:p>
    <w:p w:rsidR="002C55A0" w:rsidRDefault="002C55A0" w:rsidP="002C55A0">
      <w:pPr>
        <w:spacing w:line="283" w:lineRule="atLeast"/>
        <w:ind w:firstLine="709"/>
        <w:contextualSpacing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16. Предусмотрена возможность предоставления Услуги в многофункциональном центре.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17. Законному представителю несовершеннолетнего, не являющемуся заявителем, не могут быть предоставлены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заявления </w:t>
      </w:r>
      <w:r>
        <w:rPr>
          <w:rFonts w:ascii="Tinos" w:eastAsia="Tinos" w:hAnsi="Tinos" w:cs="Tinos"/>
          <w:sz w:val="28"/>
          <w:szCs w:val="28"/>
        </w:rPr>
        <w:lastRenderedPageBreak/>
        <w:t>выразил письменно желание получить запрашиваемые результаты предоставления Услуги в отношении несовершеннолетнего лично.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18.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Предоставление результата Услуги законному представителю несовершеннолетнего, не являющемуся заявителем, уполномоченному на получение результатов Услуги, осуществляется в срок, не превышающий 1 рабочего дня после дня принятия решения о предоставлении (об отказе в предоставлении) Услуги.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Результаты предоставления Услуги в отношении несовершеннолетнего, оформленные на бумажном носителе, предоставляются законному представителю несовершеннолетнего, не являющемуся заявителем, уполномоченному на получение результатов Услуги, в МФЦ.  </w:t>
      </w:r>
    </w:p>
    <w:p w:rsidR="002C55A0" w:rsidRDefault="002C55A0" w:rsidP="002C55A0">
      <w:pPr>
        <w:spacing w:line="283" w:lineRule="atLeast"/>
        <w:ind w:firstLine="709"/>
        <w:contextualSpacing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19. 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 Заявление о предоставлении Услуги и документы, необходимые для предоставления Услуги, могут быть поданы в МФЦ.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МФЦ выдает заявителю результат предоставления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Услуги.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2C55A0" w:rsidRDefault="002C55A0" w:rsidP="002C55A0">
      <w:pPr>
        <w:pStyle w:val="a3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В электронном виде документы, включая сформированный в электронной форме запрос о предоставлении Услуги, представляются заявителем с использованием Единого портала.</w:t>
      </w:r>
    </w:p>
    <w:p w:rsidR="002C55A0" w:rsidRDefault="002C55A0" w:rsidP="002C55A0">
      <w:pPr>
        <w:pStyle w:val="ConsPlusNormal"/>
        <w:jc w:val="both"/>
        <w:rPr>
          <w:rFonts w:ascii="Tinos" w:hAnsi="Tinos" w:cs="Tinos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lastRenderedPageBreak/>
        <w:t>Исчерпывающий перечень документов, необходимых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для предоставления муниципальной услуги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FF0000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20.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  <w:proofErr w:type="gramEnd"/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21. Формы заявления и документов приведены в приложении к настоящему Административному регламенту.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22 Основаниями для отказа в приеме заявления и документов являются: 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2) подача запроса от имени заявителя не уполномоченным на то лицом;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3) текст запроса и представленных документов не поддается прочтению;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  <w:proofErr w:type="gramEnd"/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5) в запросе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6) вопрос, указанный в заявлении, не относится к порядку предоставления Услуги;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7) несоответствие заявления форме, установленной в приложении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br/>
        <w:t>к настоящему Административному регламенту;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10) документы поданы в неуполномоченный орган.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FF0000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24. Основаниями для отказа в предоставлении Услуги являются: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tabs>
          <w:tab w:val="left" w:pos="1418"/>
        </w:tabs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а)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  <w:t>документы (сведения), представленные заявителем, противоречат</w:t>
      </w:r>
    </w:p>
    <w:p w:rsidR="002C55A0" w:rsidRDefault="002C55A0" w:rsidP="002C55A0">
      <w:pPr>
        <w:tabs>
          <w:tab w:val="left" w:pos="1418"/>
        </w:tabs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документам (сведениям), полученным в рамках межведомственного взаимодействия;</w:t>
      </w:r>
    </w:p>
    <w:p w:rsidR="002C55A0" w:rsidRDefault="002C55A0" w:rsidP="002C55A0">
      <w:pPr>
        <w:tabs>
          <w:tab w:val="left" w:pos="1418"/>
        </w:tabs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б)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  <w:t>отсутствие согласия собственника (законного владельца) на размещение информационной вывески;</w:t>
      </w:r>
    </w:p>
    <w:p w:rsidR="002C55A0" w:rsidRDefault="002C55A0" w:rsidP="002C55A0">
      <w:pPr>
        <w:tabs>
          <w:tab w:val="left" w:pos="1418"/>
        </w:tabs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в)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  <w:t xml:space="preserve">отсутствие у заявителя прав на товарный знак, указанный в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дизайн-проекте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размещения вывески;</w:t>
      </w:r>
    </w:p>
    <w:p w:rsidR="002C55A0" w:rsidRDefault="002C55A0" w:rsidP="002C55A0">
      <w:pPr>
        <w:tabs>
          <w:tab w:val="left" w:pos="1418"/>
        </w:tabs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г)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  <w:t xml:space="preserve">несоответствие представленного заявителем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размещения вывески требованиям правил размещения и содержания информационных вывесок;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26. Перечень административных процедур, осуществляемых при предоставлении Услуги: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а) профилирование заявителя;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б) прием заявления и документов;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в) межведомственное информационное взаимодействие;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г) принятие решения о предоставлении (отказе в предоставлении) Услуги;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д) предоставление результата Услуги.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lastRenderedPageBreak/>
        <w:t>IV . Способы информирования заявителя об изменении статуса рассмотрения заявления</w:t>
      </w:r>
    </w:p>
    <w:p w:rsidR="002C55A0" w:rsidRDefault="002C55A0" w:rsidP="002C55A0">
      <w:pPr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27. Перечень способов информирования заявителя об изменении статуса рассмотрения заявления: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а) посредством Единого портала;</w:t>
      </w:r>
    </w:p>
    <w:p w:rsid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б) посредством почтовой связи.</w:t>
      </w:r>
      <w:r>
        <w:rPr>
          <w:rFonts w:ascii="Tinos" w:eastAsia="Tinos" w:hAnsi="Tinos" w:cs="Tinos"/>
          <w:color w:val="000000" w:themeColor="text1"/>
          <w:sz w:val="28"/>
          <w:szCs w:val="28"/>
        </w:rPr>
        <w:br w:type="page" w:clear="all"/>
      </w:r>
    </w:p>
    <w:p w:rsidR="002C55A0" w:rsidRPr="002C55A0" w:rsidRDefault="002C55A0" w:rsidP="002C55A0">
      <w:pPr>
        <w:ind w:left="5670"/>
        <w:rPr>
          <w:rFonts w:ascii="Tinos" w:hAnsi="Tinos" w:cs="Tinos"/>
          <w:color w:val="000000" w:themeColor="text1"/>
          <w:sz w:val="24"/>
          <w:szCs w:val="24"/>
        </w:rPr>
      </w:pPr>
      <w:r w:rsidRPr="002C55A0">
        <w:rPr>
          <w:rFonts w:ascii="Tinos" w:eastAsia="Tinos" w:hAnsi="Tinos" w:cs="Tinos"/>
          <w:color w:val="000000" w:themeColor="text1"/>
          <w:sz w:val="24"/>
          <w:szCs w:val="24"/>
        </w:rPr>
        <w:lastRenderedPageBreak/>
        <w:t xml:space="preserve">Приложение </w:t>
      </w:r>
    </w:p>
    <w:p w:rsidR="002C55A0" w:rsidRPr="002C55A0" w:rsidRDefault="002C55A0" w:rsidP="002C55A0">
      <w:pPr>
        <w:ind w:left="5670"/>
        <w:rPr>
          <w:rFonts w:ascii="Tinos" w:hAnsi="Tinos" w:cs="Tinos"/>
          <w:color w:val="000000" w:themeColor="text1"/>
          <w:sz w:val="24"/>
          <w:szCs w:val="24"/>
        </w:rPr>
      </w:pPr>
      <w:r w:rsidRPr="002C55A0">
        <w:rPr>
          <w:rFonts w:ascii="Tinos" w:eastAsia="Tinos" w:hAnsi="Tinos" w:cs="Tinos"/>
          <w:color w:val="000000" w:themeColor="text1"/>
          <w:sz w:val="24"/>
          <w:szCs w:val="24"/>
        </w:rPr>
        <w:t>к Административному регламенту</w:t>
      </w:r>
    </w:p>
    <w:p w:rsidR="002C55A0" w:rsidRPr="002C55A0" w:rsidRDefault="002C55A0" w:rsidP="002C55A0">
      <w:pPr>
        <w:ind w:left="5670"/>
        <w:rPr>
          <w:rFonts w:ascii="Tinos" w:hAnsi="Tinos" w:cs="Tinos"/>
          <w:color w:val="000000" w:themeColor="text1"/>
          <w:sz w:val="24"/>
          <w:szCs w:val="24"/>
        </w:rPr>
      </w:pPr>
      <w:r w:rsidRPr="002C55A0">
        <w:rPr>
          <w:rFonts w:ascii="Tinos" w:eastAsia="Tinos" w:hAnsi="Tinos" w:cs="Tinos"/>
          <w:color w:val="000000" w:themeColor="text1"/>
          <w:sz w:val="24"/>
          <w:szCs w:val="24"/>
        </w:rPr>
        <w:t xml:space="preserve">«Установка информационной вывески, согласование </w:t>
      </w:r>
      <w:proofErr w:type="gramStart"/>
      <w:r w:rsidRPr="002C55A0">
        <w:rPr>
          <w:rFonts w:ascii="Tinos" w:eastAsia="Tinos" w:hAnsi="Tinos" w:cs="Tinos"/>
          <w:color w:val="000000" w:themeColor="text1"/>
          <w:sz w:val="24"/>
          <w:szCs w:val="24"/>
        </w:rPr>
        <w:t>дизайн-проекта</w:t>
      </w:r>
      <w:proofErr w:type="gramEnd"/>
      <w:r w:rsidRPr="002C55A0">
        <w:rPr>
          <w:rFonts w:ascii="Tinos" w:eastAsia="Tinos" w:hAnsi="Tinos" w:cs="Tinos"/>
          <w:color w:val="000000" w:themeColor="text1"/>
          <w:sz w:val="24"/>
          <w:szCs w:val="24"/>
        </w:rPr>
        <w:t xml:space="preserve"> размещения вывески»</w:t>
      </w:r>
    </w:p>
    <w:p w:rsidR="002C55A0" w:rsidRPr="002C55A0" w:rsidRDefault="002C55A0" w:rsidP="002C55A0">
      <w:pPr>
        <w:ind w:left="5670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Default="002C55A0" w:rsidP="002C55A0">
      <w:pPr>
        <w:ind w:firstLine="709"/>
        <w:jc w:val="both"/>
        <w:rPr>
          <w:rFonts w:ascii="Tinos" w:hAnsi="Tinos" w:cs="Tinos"/>
          <w:color w:val="FF0000"/>
          <w:sz w:val="28"/>
          <w:szCs w:val="28"/>
        </w:rPr>
      </w:pPr>
    </w:p>
    <w:p w:rsidR="002C55A0" w:rsidRPr="002C55A0" w:rsidRDefault="002C55A0" w:rsidP="002C55A0">
      <w:pPr>
        <w:ind w:firstLine="709"/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2C55A0">
        <w:rPr>
          <w:rFonts w:ascii="Tinos" w:eastAsia="Tinos" w:hAnsi="Tinos" w:cs="Tinos"/>
          <w:color w:val="000000" w:themeColor="text1"/>
          <w:sz w:val="24"/>
          <w:szCs w:val="24"/>
        </w:rPr>
        <w:t>Перечень условных обозначений и сокращений, идентификаторы</w:t>
      </w:r>
    </w:p>
    <w:p w:rsidR="002C55A0" w:rsidRPr="002C55A0" w:rsidRDefault="002C55A0" w:rsidP="002C55A0">
      <w:pPr>
        <w:ind w:firstLine="709"/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2C55A0">
        <w:rPr>
          <w:rFonts w:ascii="Tinos" w:eastAsia="Tinos" w:hAnsi="Tinos" w:cs="Tinos"/>
          <w:color w:val="000000" w:themeColor="text1"/>
          <w:sz w:val="24"/>
          <w:szCs w:val="24"/>
        </w:rPr>
        <w:t xml:space="preserve">категорий (признаков) заявителей, исчерпывающий перечень документов, </w:t>
      </w:r>
    </w:p>
    <w:p w:rsidR="002C55A0" w:rsidRPr="002C55A0" w:rsidRDefault="002C55A0" w:rsidP="002C55A0">
      <w:pPr>
        <w:ind w:firstLine="709"/>
        <w:jc w:val="center"/>
        <w:rPr>
          <w:rFonts w:ascii="Tinos" w:hAnsi="Tinos" w:cs="Tinos"/>
          <w:color w:val="000000" w:themeColor="text1"/>
          <w:sz w:val="24"/>
          <w:szCs w:val="24"/>
        </w:rPr>
      </w:pPr>
      <w:proofErr w:type="gramStart"/>
      <w:r w:rsidRPr="002C55A0">
        <w:rPr>
          <w:rFonts w:ascii="Tinos" w:eastAsia="Tinos" w:hAnsi="Tinos" w:cs="Tinos"/>
          <w:color w:val="000000" w:themeColor="text1"/>
          <w:sz w:val="24"/>
          <w:szCs w:val="24"/>
        </w:rPr>
        <w:t>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2C55A0" w:rsidRDefault="002C55A0" w:rsidP="002C55A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P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b/>
          <w:bCs/>
          <w:color w:val="000000" w:themeColor="text1"/>
          <w:sz w:val="22"/>
          <w:szCs w:val="22"/>
        </w:rPr>
        <w:t>I. Перечень условных обозначений и сокращений</w:t>
      </w:r>
    </w:p>
    <w:p w:rsidR="002C55A0" w:rsidRP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2"/>
          <w:szCs w:val="22"/>
        </w:rPr>
      </w:pPr>
    </w:p>
    <w:p w:rsidR="002C55A0" w:rsidRPr="002C55A0" w:rsidRDefault="002C55A0" w:rsidP="002C55A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nos" w:hAnsi="Tinos" w:cs="Tinos"/>
          <w:color w:val="000000" w:themeColor="text1"/>
        </w:rPr>
      </w:pPr>
      <w:r w:rsidRPr="002C55A0">
        <w:rPr>
          <w:rFonts w:ascii="Tinos" w:eastAsia="Tinos" w:hAnsi="Tinos" w:cs="Tinos"/>
          <w:bCs/>
          <w:color w:val="000000" w:themeColor="text1"/>
        </w:rPr>
        <w:t>Условные сокращения:</w:t>
      </w:r>
    </w:p>
    <w:p w:rsidR="002C55A0" w:rsidRPr="002C55A0" w:rsidRDefault="002C55A0" w:rsidP="002C55A0">
      <w:pPr>
        <w:ind w:left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bCs/>
          <w:color w:val="000000" w:themeColor="text1"/>
          <w:sz w:val="22"/>
          <w:szCs w:val="22"/>
        </w:rPr>
        <w:t>а) Единый портал – Единый портал государственных и муниципальных услуг (функций);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bCs/>
          <w:color w:val="000000" w:themeColor="text1"/>
          <w:sz w:val="22"/>
          <w:szCs w:val="22"/>
        </w:rPr>
        <w:t>б) Услуга – муниципальная услуга по согласованию у</w:t>
      </w: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становки информационной вывески, согласованию дизайн-проекта размещения вывески</w:t>
      </w:r>
      <w:proofErr w:type="gramStart"/>
      <w:r w:rsidRPr="002C55A0">
        <w:rPr>
          <w:rFonts w:ascii="Tinos" w:eastAsia="Tinos" w:hAnsi="Tinos" w:cs="Tinos"/>
          <w:bCs/>
          <w:color w:val="000000" w:themeColor="text1"/>
          <w:sz w:val="22"/>
          <w:szCs w:val="22"/>
        </w:rPr>
        <w:t xml:space="preserve"> </w:t>
      </w: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;</w:t>
      </w:r>
      <w:proofErr w:type="gramEnd"/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 xml:space="preserve">в) Заявление – запрос о согласовании установки информационной вывески, согласовании </w:t>
      </w:r>
      <w:proofErr w:type="gramStart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дизайн-проекта</w:t>
      </w:r>
      <w:proofErr w:type="gramEnd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 xml:space="preserve"> размещения вывески;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г) Заявитель - физические или (и) юридические лица, обратившиеся в министерство с запросом (заявлением) о предоставлении муниципальной услуги;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д) Документы – документы и (или) информация, необходимые для предоставления Услуги;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е) ЕСИА - Единая система идентификац</w:t>
      </w:r>
      <w:proofErr w:type="gramStart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ии и ау</w:t>
      </w:r>
      <w:proofErr w:type="gramEnd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ж) ИС СИР СОУ ОО - система исполнения регламентов Информационной системы оказания услуг Оренбургской области</w:t>
      </w:r>
      <w:proofErr w:type="gramStart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 xml:space="preserve"> .</w:t>
      </w:r>
      <w:proofErr w:type="gramEnd"/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з) АСЭД - автоматизированная система электронного документооборота;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и) МФЦ -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к) ЭП -  усиленная квалифицированная электронная подпись;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л) ЕГРН – Единый государственный реестр недвижимости;</w:t>
      </w:r>
    </w:p>
    <w:p w:rsidR="002C55A0" w:rsidRPr="002C55A0" w:rsidRDefault="002C55A0" w:rsidP="002C55A0">
      <w:pPr>
        <w:ind w:firstLine="709"/>
        <w:jc w:val="both"/>
        <w:rPr>
          <w:sz w:val="22"/>
          <w:szCs w:val="22"/>
        </w:rPr>
      </w:pPr>
      <w:r w:rsidRPr="002C55A0">
        <w:rPr>
          <w:rFonts w:ascii="Tinos" w:hAnsi="Tinos" w:cs="Tinos"/>
          <w:color w:val="000000" w:themeColor="text1"/>
          <w:sz w:val="22"/>
          <w:szCs w:val="22"/>
        </w:rPr>
        <w:t>м) ФГИС ПГС 3.0 - Федеральная государственная информационная система «Единая система предоставления государственных и муниципальных услуг (сервисов)»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2. Условные обозначения: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а) [Все] – документы предоставляются всеми заявителями, обращающимися за получением Услуги;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 xml:space="preserve">б) </w:t>
      </w:r>
      <w:proofErr w:type="gramStart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П(</w:t>
      </w:r>
      <w:proofErr w:type="gramEnd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з) – представитель заявителя;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 xml:space="preserve">в) </w:t>
      </w:r>
      <w:proofErr w:type="gramStart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Б(</w:t>
      </w:r>
      <w:proofErr w:type="gramEnd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д) – документы представляются лицом, имеющим право без доверенности действовать от имени заявителя;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г) Единый портал – документы подаются посредством Единого портала;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д) ПС – документы подаются посредством почтовой связи;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е) О – представляется оригинал документа;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 xml:space="preserve">ж) </w:t>
      </w:r>
      <w:proofErr w:type="gramStart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О(</w:t>
      </w:r>
      <w:proofErr w:type="gramEnd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о) – представляется оригинал документа в электронной форме;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 xml:space="preserve">з) </w:t>
      </w:r>
      <w:proofErr w:type="gramStart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К-</w:t>
      </w:r>
      <w:proofErr w:type="gramEnd"/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 xml:space="preserve"> представляется копия документа;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и) Д(1) – документы представляются в одном экземпляре;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color w:val="000000" w:themeColor="text1"/>
          <w:sz w:val="22"/>
          <w:szCs w:val="22"/>
        </w:rPr>
        <w:t>к) Д(2) – документы представляются в двух экземплярах.</w:t>
      </w:r>
    </w:p>
    <w:p w:rsidR="002C55A0" w:rsidRPr="002C55A0" w:rsidRDefault="002C55A0" w:rsidP="002C55A0">
      <w:pPr>
        <w:ind w:firstLine="709"/>
        <w:jc w:val="both"/>
        <w:rPr>
          <w:rFonts w:ascii="Tinos" w:hAnsi="Tinos" w:cs="Tinos"/>
          <w:color w:val="000000" w:themeColor="text1"/>
          <w:sz w:val="22"/>
          <w:szCs w:val="22"/>
        </w:rPr>
      </w:pPr>
    </w:p>
    <w:p w:rsidR="002C55A0" w:rsidRPr="002C55A0" w:rsidRDefault="002C55A0" w:rsidP="002C55A0">
      <w:pPr>
        <w:rPr>
          <w:rFonts w:ascii="Tinos" w:hAnsi="Tinos" w:cs="Tinos"/>
          <w:b/>
          <w:bCs/>
          <w:color w:val="000000" w:themeColor="text1"/>
          <w:sz w:val="22"/>
          <w:szCs w:val="22"/>
        </w:rPr>
      </w:pPr>
      <w:r w:rsidRPr="002C55A0">
        <w:rPr>
          <w:rFonts w:ascii="Tinos" w:eastAsia="Tinos" w:hAnsi="Tinos" w:cs="Tinos"/>
          <w:b/>
          <w:bCs/>
          <w:color w:val="000000" w:themeColor="text1"/>
          <w:sz w:val="22"/>
          <w:szCs w:val="22"/>
        </w:rPr>
        <w:br w:type="page" w:clear="all"/>
      </w:r>
    </w:p>
    <w:p w:rsidR="002C55A0" w:rsidRP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2C55A0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lastRenderedPageBreak/>
        <w:t>II. Идентификаторы категорий (признаков) заявителя</w:t>
      </w: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Pr="002C55A0" w:rsidRDefault="002C55A0" w:rsidP="002C55A0">
      <w:pPr>
        <w:jc w:val="right"/>
        <w:rPr>
          <w:rFonts w:ascii="Tinos" w:hAnsi="Tinos" w:cs="Tinos"/>
          <w:color w:val="000000" w:themeColor="text1"/>
        </w:rPr>
      </w:pPr>
      <w:r w:rsidRPr="002C55A0">
        <w:rPr>
          <w:rFonts w:ascii="Tinos" w:eastAsia="Tinos" w:hAnsi="Tinos" w:cs="Tinos"/>
          <w:bCs/>
          <w:color w:val="000000" w:themeColor="text1"/>
        </w:rPr>
        <w:t>Таблица № 1</w:t>
      </w: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Default="002C55A0" w:rsidP="002C55A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tbl>
      <w:tblPr>
        <w:tblStyle w:val="a5"/>
        <w:tblpPr w:leftFromText="181" w:rightFromText="181" w:vertAnchor="page" w:horzAnchor="page" w:tblpX="1296" w:tblpY="2528"/>
        <w:tblW w:w="10046" w:type="dxa"/>
        <w:tblLayout w:type="fixed"/>
        <w:tblLook w:val="04A0" w:firstRow="1" w:lastRow="0" w:firstColumn="1" w:lastColumn="0" w:noHBand="0" w:noVBand="1"/>
      </w:tblPr>
      <w:tblGrid>
        <w:gridCol w:w="534"/>
        <w:gridCol w:w="6581"/>
        <w:gridCol w:w="2931"/>
      </w:tblGrid>
      <w:tr w:rsidR="002C55A0" w:rsidTr="002C55A0">
        <w:trPr>
          <w:trHeight w:val="515"/>
        </w:trPr>
        <w:tc>
          <w:tcPr>
            <w:tcW w:w="534" w:type="dxa"/>
            <w:vMerge w:val="restart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581" w:type="dxa"/>
            <w:vMerge w:val="restart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Наименование отдельных признаков</w:t>
            </w:r>
          </w:p>
          <w:p w:rsidR="002C55A0" w:rsidRPr="002C55A0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 xml:space="preserve"> заявителя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Результат предоставления</w:t>
            </w:r>
          </w:p>
          <w:p w:rsidR="002C55A0" w:rsidRPr="002C55A0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Услуги</w:t>
            </w:r>
          </w:p>
        </w:tc>
      </w:tr>
      <w:tr w:rsidR="002C55A0" w:rsidTr="00C0414D">
        <w:trPr>
          <w:trHeight w:val="2134"/>
        </w:trPr>
        <w:tc>
          <w:tcPr>
            <w:tcW w:w="534" w:type="dxa"/>
            <w:vMerge/>
          </w:tcPr>
          <w:p w:rsidR="002C55A0" w:rsidRPr="002C55A0" w:rsidRDefault="002C55A0" w:rsidP="002C55A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81" w:type="dxa"/>
            <w:vMerge/>
          </w:tcPr>
          <w:p w:rsidR="002C55A0" w:rsidRPr="002C55A0" w:rsidRDefault="002C55A0" w:rsidP="002C55A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</w:tcPr>
          <w:p w:rsidR="002C55A0" w:rsidRPr="002C55A0" w:rsidRDefault="002C55A0" w:rsidP="00C0414D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2"/>
                <w:szCs w:val="22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</w:tr>
      <w:tr w:rsidR="002C55A0" w:rsidTr="002C55A0">
        <w:trPr>
          <w:trHeight w:val="624"/>
        </w:trPr>
        <w:tc>
          <w:tcPr>
            <w:tcW w:w="534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81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Физическое  лицо, имеющее право действовать без доверенности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</w:t>
            </w:r>
          </w:p>
        </w:tc>
      </w:tr>
      <w:tr w:rsidR="002C55A0" w:rsidTr="002C55A0">
        <w:trPr>
          <w:trHeight w:val="917"/>
        </w:trPr>
        <w:tc>
          <w:tcPr>
            <w:tcW w:w="534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81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Юридическое лицо, от имени которого обратилось лицо, имеющее право без доверенности действовать от имени такой организации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Б</w:t>
            </w:r>
          </w:p>
        </w:tc>
      </w:tr>
      <w:tr w:rsidR="002C55A0" w:rsidTr="002C55A0">
        <w:trPr>
          <w:trHeight w:val="322"/>
        </w:trPr>
        <w:tc>
          <w:tcPr>
            <w:tcW w:w="534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81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Физическое лицо, действующее на основании доверенности</w:t>
            </w:r>
          </w:p>
        </w:tc>
        <w:tc>
          <w:tcPr>
            <w:tcW w:w="2931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В</w:t>
            </w:r>
          </w:p>
        </w:tc>
      </w:tr>
      <w:tr w:rsidR="002C55A0" w:rsidTr="002C55A0">
        <w:trPr>
          <w:trHeight w:val="322"/>
        </w:trPr>
        <w:tc>
          <w:tcPr>
            <w:tcW w:w="534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81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Юридическое лицо, от имени которого обратилось лицо, действующее на основании доверенности</w:t>
            </w:r>
          </w:p>
        </w:tc>
        <w:tc>
          <w:tcPr>
            <w:tcW w:w="2931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Г</w:t>
            </w:r>
          </w:p>
        </w:tc>
      </w:tr>
    </w:tbl>
    <w:p w:rsidR="002C55A0" w:rsidRDefault="002C55A0" w:rsidP="002C55A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br w:type="page" w:clear="all"/>
      </w:r>
    </w:p>
    <w:p w:rsidR="002C55A0" w:rsidRPr="002C55A0" w:rsidRDefault="002C55A0" w:rsidP="002C55A0">
      <w:pPr>
        <w:jc w:val="center"/>
        <w:rPr>
          <w:rFonts w:ascii="Tinos" w:hAnsi="Tinos" w:cs="Tinos"/>
          <w:bCs/>
          <w:color w:val="000000" w:themeColor="text1"/>
          <w:sz w:val="24"/>
          <w:szCs w:val="24"/>
        </w:rPr>
      </w:pPr>
      <w:r w:rsidRPr="002C55A0">
        <w:rPr>
          <w:rFonts w:ascii="Tinos" w:eastAsia="Tinos" w:hAnsi="Tinos" w:cs="Tinos"/>
          <w:bCs/>
          <w:color w:val="000000" w:themeColor="text1"/>
          <w:sz w:val="24"/>
          <w:szCs w:val="24"/>
        </w:rPr>
        <w:lastRenderedPageBreak/>
        <w:t xml:space="preserve">III. Исчерпывающий перечень документов, необходимых </w:t>
      </w:r>
    </w:p>
    <w:p w:rsidR="002C55A0" w:rsidRPr="002C55A0" w:rsidRDefault="002C55A0" w:rsidP="002C55A0">
      <w:pPr>
        <w:jc w:val="center"/>
        <w:rPr>
          <w:rFonts w:ascii="Tinos" w:hAnsi="Tinos" w:cs="Tinos"/>
          <w:bCs/>
          <w:color w:val="000000" w:themeColor="text1"/>
          <w:sz w:val="24"/>
          <w:szCs w:val="24"/>
        </w:rPr>
      </w:pPr>
      <w:r w:rsidRPr="002C55A0">
        <w:rPr>
          <w:rFonts w:ascii="Tinos" w:eastAsia="Tinos" w:hAnsi="Tinos" w:cs="Tinos"/>
          <w:bCs/>
          <w:color w:val="000000" w:themeColor="text1"/>
          <w:sz w:val="24"/>
          <w:szCs w:val="24"/>
        </w:rPr>
        <w:t>для предоставления Услуги</w:t>
      </w:r>
    </w:p>
    <w:p w:rsidR="002C55A0" w:rsidRDefault="002C55A0" w:rsidP="002C55A0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2C55A0" w:rsidRPr="002C55A0" w:rsidRDefault="002C55A0" w:rsidP="002C55A0">
      <w:pPr>
        <w:ind w:left="7795"/>
        <w:rPr>
          <w:rFonts w:ascii="Tinos" w:hAnsi="Tinos" w:cs="Tinos"/>
          <w:color w:val="000000" w:themeColor="text1"/>
        </w:rPr>
      </w:pPr>
      <w:r w:rsidRPr="002C55A0">
        <w:rPr>
          <w:rFonts w:ascii="Tinos" w:hAnsi="Tinos" w:cs="Tinos"/>
          <w:color w:val="000000" w:themeColor="text1"/>
        </w:rPr>
        <w:t>Таблица № 2</w:t>
      </w:r>
    </w:p>
    <w:p w:rsidR="002C55A0" w:rsidRDefault="002C55A0" w:rsidP="002C55A0">
      <w:pPr>
        <w:ind w:left="7795"/>
        <w:rPr>
          <w:rFonts w:ascii="Tinos" w:hAnsi="Tinos" w:cs="Tinos"/>
          <w:color w:val="000000" w:themeColor="text1"/>
          <w:sz w:val="28"/>
          <w:szCs w:val="28"/>
        </w:rPr>
      </w:pPr>
    </w:p>
    <w:tbl>
      <w:tblPr>
        <w:tblStyle w:val="a5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224"/>
        <w:gridCol w:w="2268"/>
        <w:gridCol w:w="1465"/>
        <w:gridCol w:w="2268"/>
        <w:gridCol w:w="1989"/>
      </w:tblGrid>
      <w:tr w:rsidR="002C55A0" w:rsidTr="00C0414D">
        <w:trPr>
          <w:trHeight w:val="1160"/>
        </w:trPr>
        <w:tc>
          <w:tcPr>
            <w:tcW w:w="71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224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465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268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Требования к предоставлению документов</w:t>
            </w:r>
            <w:proofErr w:type="gramStart"/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 xml:space="preserve"> в том числе к формату, количеству, иные требования </w:t>
            </w:r>
          </w:p>
        </w:tc>
        <w:tc>
          <w:tcPr>
            <w:tcW w:w="1989" w:type="dxa"/>
          </w:tcPr>
          <w:p w:rsidR="002C55A0" w:rsidRPr="00C0414D" w:rsidRDefault="002C55A0" w:rsidP="002C55A0">
            <w:pP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 xml:space="preserve">Требования к формату документов </w:t>
            </w:r>
            <w:proofErr w:type="gramStart"/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случаев</w:t>
            </w:r>
            <w:proofErr w:type="gramEnd"/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 xml:space="preserve"> подачи в электронной форме </w:t>
            </w:r>
          </w:p>
        </w:tc>
      </w:tr>
      <w:tr w:rsidR="002C55A0" w:rsidTr="00C0414D">
        <w:trPr>
          <w:trHeight w:val="1250"/>
        </w:trPr>
        <w:tc>
          <w:tcPr>
            <w:tcW w:w="9924" w:type="dxa"/>
            <w:gridSpan w:val="6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i/>
                <w:iCs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i/>
                <w:iCs/>
                <w:color w:val="000000" w:themeColor="text1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2C55A0" w:rsidTr="00C0414D">
        <w:trPr>
          <w:trHeight w:val="322"/>
        </w:trPr>
        <w:tc>
          <w:tcPr>
            <w:tcW w:w="710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А-Г</w:t>
            </w: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Заявление</w:t>
            </w:r>
          </w:p>
        </w:tc>
        <w:tc>
          <w:tcPr>
            <w:tcW w:w="1465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О(</w:t>
            </w:r>
            <w:proofErr w:type="gramEnd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 – ПС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1989" w:type="dxa"/>
            <w:vMerge w:val="restart"/>
          </w:tcPr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документы представляются в следующих форматах: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а)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xml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формализованных документов;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б)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doc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docx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odt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не включающим формулы (за исключением документов, содержащих </w:t>
            </w: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lastRenderedPageBreak/>
              <w:t>расчеты);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в)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xls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xlsx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ods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документов, содержащих расчеты;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г)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pdf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jpg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jpeg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dpi</w:t>
            </w:r>
            <w:proofErr w:type="spellEnd"/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(масштаб 1:1) с использованием следующих режимов: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lastRenderedPageBreak/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2C55A0" w:rsidRPr="002C55A0" w:rsidRDefault="002C55A0" w:rsidP="002C55A0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  <w:highlight w:val="yellow"/>
              </w:rPr>
            </w:pP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  <w:highlight w:val="yellow"/>
              </w:rPr>
            </w:pPr>
          </w:p>
          <w:p w:rsidR="002C55A0" w:rsidRPr="002C55A0" w:rsidRDefault="002C55A0" w:rsidP="002C55A0">
            <w:pPr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</w:tr>
      <w:tr w:rsidR="002C55A0" w:rsidTr="00C0414D">
        <w:trPr>
          <w:trHeight w:val="440"/>
        </w:trPr>
        <w:tc>
          <w:tcPr>
            <w:tcW w:w="710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А-В</w:t>
            </w: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465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 - ПС</w:t>
            </w: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[Все], Д(1)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:rsidR="002C55A0" w:rsidRDefault="002C55A0" w:rsidP="002C55A0"/>
        </w:tc>
      </w:tr>
      <w:tr w:rsidR="002C55A0" w:rsidTr="00C0414D">
        <w:trPr>
          <w:trHeight w:val="4568"/>
        </w:trPr>
        <w:tc>
          <w:tcPr>
            <w:tcW w:w="710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А, В, Г</w:t>
            </w: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Доверенность или документы, подтверждающие полномочия представителя физического лица действовать без доверенности</w:t>
            </w:r>
          </w:p>
        </w:tc>
        <w:tc>
          <w:tcPr>
            <w:tcW w:w="1465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 - ПС</w:t>
            </w: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[Все], Д(1)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:rsidR="002C55A0" w:rsidRDefault="002C55A0" w:rsidP="002C55A0"/>
        </w:tc>
      </w:tr>
      <w:tr w:rsidR="002C55A0" w:rsidTr="00C0414D">
        <w:trPr>
          <w:trHeight w:val="2920"/>
        </w:trPr>
        <w:tc>
          <w:tcPr>
            <w:tcW w:w="710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4" w:type="dxa"/>
          </w:tcPr>
          <w:p w:rsidR="002C55A0" w:rsidRP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Заверенные надлежащим образом копии документов, подтверждающих полномочия лица действовать от имени юридического лица без доверенности</w:t>
            </w:r>
          </w:p>
        </w:tc>
        <w:tc>
          <w:tcPr>
            <w:tcW w:w="1465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 - ПС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[Все], Д(1)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:rsidR="002C55A0" w:rsidRDefault="002C55A0" w:rsidP="002C55A0"/>
        </w:tc>
      </w:tr>
      <w:tr w:rsidR="002C55A0" w:rsidTr="00C0414D">
        <w:trPr>
          <w:trHeight w:val="4727"/>
        </w:trPr>
        <w:tc>
          <w:tcPr>
            <w:tcW w:w="710" w:type="dxa"/>
          </w:tcPr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sz w:val="24"/>
                <w:szCs w:val="24"/>
              </w:rPr>
              <w:lastRenderedPageBreak/>
              <w:t>5</w:t>
            </w:r>
          </w:p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1224" w:type="dxa"/>
          </w:tcPr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5A0" w:rsidRPr="002C55A0" w:rsidRDefault="002C55A0" w:rsidP="002C55A0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</w:t>
            </w:r>
          </w:p>
          <w:p w:rsidR="002C55A0" w:rsidRPr="002C55A0" w:rsidRDefault="002C55A0" w:rsidP="002C55A0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 - ПС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1989" w:type="dxa"/>
            <w:vMerge/>
          </w:tcPr>
          <w:p w:rsidR="002C55A0" w:rsidRDefault="002C55A0" w:rsidP="002C55A0"/>
        </w:tc>
      </w:tr>
      <w:tr w:rsidR="002C55A0" w:rsidTr="00C0414D">
        <w:trPr>
          <w:trHeight w:val="4833"/>
        </w:trPr>
        <w:tc>
          <w:tcPr>
            <w:tcW w:w="710" w:type="dxa"/>
          </w:tcPr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sz w:val="24"/>
                <w:szCs w:val="24"/>
              </w:rPr>
              <w:t>6</w:t>
            </w:r>
          </w:p>
        </w:tc>
        <w:tc>
          <w:tcPr>
            <w:tcW w:w="1224" w:type="dxa"/>
          </w:tcPr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5A0" w:rsidRPr="002C55A0" w:rsidRDefault="002C55A0" w:rsidP="002C55A0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 </w:t>
            </w: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  <w:proofErr w:type="gramEnd"/>
          </w:p>
          <w:p w:rsidR="002C55A0" w:rsidRPr="002C55A0" w:rsidRDefault="002C55A0" w:rsidP="002C55A0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имущество иных лиц)</w:t>
            </w:r>
          </w:p>
        </w:tc>
        <w:tc>
          <w:tcPr>
            <w:tcW w:w="1465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 - ПС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1989" w:type="dxa"/>
            <w:vMerge/>
          </w:tcPr>
          <w:p w:rsidR="002C55A0" w:rsidRDefault="002C55A0" w:rsidP="002C55A0"/>
        </w:tc>
      </w:tr>
      <w:tr w:rsidR="002C55A0" w:rsidTr="00C0414D">
        <w:trPr>
          <w:trHeight w:val="1300"/>
        </w:trPr>
        <w:tc>
          <w:tcPr>
            <w:tcW w:w="710" w:type="dxa"/>
          </w:tcPr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sz w:val="24"/>
                <w:szCs w:val="24"/>
              </w:rPr>
              <w:t>7</w:t>
            </w:r>
          </w:p>
        </w:tc>
        <w:tc>
          <w:tcPr>
            <w:tcW w:w="1224" w:type="dxa"/>
          </w:tcPr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5A0" w:rsidRPr="002C55A0" w:rsidRDefault="002C55A0" w:rsidP="002C55A0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Дизайн-проект</w:t>
            </w:r>
          </w:p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  <w:p w:rsidR="002C55A0" w:rsidRPr="002C55A0" w:rsidRDefault="002C55A0" w:rsidP="002C55A0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Pr="002C55A0" w:rsidRDefault="002C55A0" w:rsidP="002C55A0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э) – Единый портал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 - ПС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5A0" w:rsidRPr="002C55A0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1989" w:type="dxa"/>
            <w:vMerge/>
          </w:tcPr>
          <w:p w:rsidR="002C55A0" w:rsidRDefault="002C55A0" w:rsidP="002C55A0"/>
        </w:tc>
      </w:tr>
      <w:tr w:rsidR="002C55A0" w:rsidTr="00C0414D">
        <w:trPr>
          <w:trHeight w:val="596"/>
        </w:trPr>
        <w:tc>
          <w:tcPr>
            <w:tcW w:w="9924" w:type="dxa"/>
            <w:gridSpan w:val="6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i/>
                <w:iCs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i/>
                <w:iCs/>
                <w:color w:val="000000" w:themeColor="text1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C55A0" w:rsidTr="00C0414D">
        <w:trPr>
          <w:trHeight w:val="2990"/>
        </w:trPr>
        <w:tc>
          <w:tcPr>
            <w:tcW w:w="710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4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Б</w:t>
            </w:r>
            <w:proofErr w:type="gramEnd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, Г</w:t>
            </w: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1465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 - ПС</w:t>
            </w: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Б(</w:t>
            </w:r>
            <w:proofErr w:type="gramEnd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д)</w:t>
            </w:r>
          </w:p>
        </w:tc>
        <w:tc>
          <w:tcPr>
            <w:tcW w:w="1989" w:type="dxa"/>
            <w:vMerge w:val="restart"/>
          </w:tcPr>
          <w:p w:rsidR="002C55A0" w:rsidRDefault="002C55A0" w:rsidP="002C55A0">
            <w:pPr>
              <w:rPr>
                <w:rFonts w:ascii="Tinos" w:hAnsi="Tinos" w:cs="Tinos"/>
                <w:sz w:val="28"/>
                <w:szCs w:val="28"/>
              </w:rPr>
            </w:pPr>
          </w:p>
        </w:tc>
      </w:tr>
      <w:tr w:rsidR="002C55A0" w:rsidTr="00C0414D">
        <w:trPr>
          <w:trHeight w:val="3376"/>
        </w:trPr>
        <w:tc>
          <w:tcPr>
            <w:tcW w:w="710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Б</w:t>
            </w:r>
            <w:proofErr w:type="gramEnd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, Г</w:t>
            </w: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 - ПС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proofErr w:type="gramStart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Б(</w:t>
            </w:r>
            <w:proofErr w:type="gramEnd"/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д)</w:t>
            </w:r>
          </w:p>
        </w:tc>
        <w:tc>
          <w:tcPr>
            <w:tcW w:w="1989" w:type="dxa"/>
            <w:vMerge/>
          </w:tcPr>
          <w:p w:rsidR="002C55A0" w:rsidRDefault="002C55A0" w:rsidP="002C55A0"/>
        </w:tc>
      </w:tr>
      <w:tr w:rsidR="002C55A0" w:rsidTr="00C0414D">
        <w:trPr>
          <w:trHeight w:val="477"/>
        </w:trPr>
        <w:tc>
          <w:tcPr>
            <w:tcW w:w="710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А-Г</w:t>
            </w: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Выписка из ЕГРН на объект недвижимости, в котором размещается заявитель 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 - ПС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C55A0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[Все], Д(1)</w:t>
            </w:r>
          </w:p>
          <w:p w:rsidR="002C55A0" w:rsidRPr="002C55A0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:rsidR="002C55A0" w:rsidRDefault="002C55A0" w:rsidP="002C55A0"/>
        </w:tc>
      </w:tr>
    </w:tbl>
    <w:p w:rsidR="002C55A0" w:rsidRDefault="002C55A0" w:rsidP="002C55A0">
      <w:pPr>
        <w:jc w:val="right"/>
        <w:rPr>
          <w:rFonts w:ascii="Tinos" w:eastAsia="Tinos" w:hAnsi="Tinos" w:cs="Tinos"/>
          <w:color w:val="000000" w:themeColor="text1"/>
          <w:sz w:val="28"/>
          <w:szCs w:val="28"/>
        </w:rPr>
      </w:pPr>
    </w:p>
    <w:p w:rsidR="002C55A0" w:rsidRPr="00C0414D" w:rsidRDefault="002C55A0" w:rsidP="002C55A0">
      <w:pPr>
        <w:jc w:val="center"/>
        <w:rPr>
          <w:rFonts w:ascii="Tinos" w:hAnsi="Tinos" w:cs="Tinos"/>
          <w:bCs/>
          <w:color w:val="000000" w:themeColor="text1"/>
          <w:sz w:val="24"/>
          <w:szCs w:val="24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br w:type="page" w:clear="all"/>
      </w:r>
      <w:r w:rsidRPr="00C0414D">
        <w:rPr>
          <w:rFonts w:ascii="Tinos" w:eastAsia="Tinos" w:hAnsi="Tinos" w:cs="Tinos"/>
          <w:bCs/>
          <w:color w:val="000000" w:themeColor="text1"/>
          <w:sz w:val="24"/>
          <w:szCs w:val="24"/>
        </w:rPr>
        <w:lastRenderedPageBreak/>
        <w:t>IV. Исчерпывающий перечень оснований для отказа в приеме запроса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2C55A0" w:rsidRDefault="002C55A0" w:rsidP="002C55A0">
      <w:pPr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Pr="00C0414D" w:rsidRDefault="002C55A0" w:rsidP="002C55A0">
      <w:pPr>
        <w:jc w:val="right"/>
        <w:rPr>
          <w:rFonts w:ascii="Tinos" w:eastAsia="Tinos" w:hAnsi="Tinos" w:cs="Tinos"/>
          <w:color w:val="000000" w:themeColor="text1"/>
        </w:rPr>
      </w:pPr>
      <w:r w:rsidRPr="00C0414D">
        <w:rPr>
          <w:rFonts w:ascii="Tinos" w:eastAsia="Tinos" w:hAnsi="Tinos" w:cs="Tinos"/>
          <w:color w:val="000000" w:themeColor="text1"/>
        </w:rPr>
        <w:t>Таблица № 3</w:t>
      </w:r>
    </w:p>
    <w:p w:rsidR="002C55A0" w:rsidRDefault="002C55A0" w:rsidP="002C55A0">
      <w:pPr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tbl>
      <w:tblPr>
        <w:tblStyle w:val="a5"/>
        <w:tblW w:w="0" w:type="auto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680"/>
        <w:gridCol w:w="6457"/>
        <w:gridCol w:w="2600"/>
      </w:tblGrid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2C55A0" w:rsidRPr="00C0414D" w:rsidTr="002C55A0">
        <w:trPr>
          <w:jc w:val="center"/>
        </w:trPr>
        <w:tc>
          <w:tcPr>
            <w:tcW w:w="9737" w:type="dxa"/>
            <w:gridSpan w:val="3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Исчерпывающий перечень оснований для отказа в приеме запроса </w:t>
            </w: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br/>
              <w:t>и документов, необходимых для предоставления Услуги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1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А-Г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2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В-Г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3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А-Г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4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</w:t>
            </w:r>
            <w:proofErr w:type="gramStart"/>
            <w:r w:rsidRPr="00C0414D">
              <w:rPr>
                <w:rFonts w:ascii="Tinos" w:eastAsia="Tinos" w:hAnsi="Tinos" w:cs="Tinos"/>
                <w:sz w:val="24"/>
                <w:szCs w:val="24"/>
              </w:rPr>
              <w:t xml:space="preserve">поля) </w:t>
            </w:r>
            <w:proofErr w:type="gramEnd"/>
            <w:r w:rsidRPr="00C0414D">
              <w:rPr>
                <w:rFonts w:ascii="Tinos" w:eastAsia="Tinos" w:hAnsi="Tinos" w:cs="Tinos"/>
                <w:sz w:val="24"/>
                <w:szCs w:val="24"/>
              </w:rPr>
              <w:t>заявления не заполнены;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А-Г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5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А-Г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6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А-Г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7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А-Г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8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А-Г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9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А-Г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10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Документы поданы в неуполномоченный орган</w:t>
            </w: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2C55A0" w:rsidRPr="00C0414D" w:rsidTr="002C55A0">
        <w:trPr>
          <w:jc w:val="center"/>
        </w:trPr>
        <w:tc>
          <w:tcPr>
            <w:tcW w:w="9737" w:type="dxa"/>
            <w:gridSpan w:val="3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Исчерпывающий перечень оснований для приостановления</w:t>
            </w: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br/>
              <w:t>в предоставлении Услуги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1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600" w:type="dxa"/>
            <w:vAlign w:val="center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sz w:val="24"/>
                <w:szCs w:val="24"/>
              </w:rPr>
              <w:t>––</w:t>
            </w:r>
          </w:p>
        </w:tc>
      </w:tr>
      <w:tr w:rsidR="002C55A0" w:rsidRPr="00C0414D" w:rsidTr="002C55A0">
        <w:trPr>
          <w:jc w:val="center"/>
        </w:trPr>
        <w:tc>
          <w:tcPr>
            <w:tcW w:w="9737" w:type="dxa"/>
            <w:gridSpan w:val="3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Исчерпывающий перечень оснований для отказа</w:t>
            </w: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br/>
              <w:t>в предоставлении Услуги</w:t>
            </w:r>
          </w:p>
        </w:tc>
      </w:tr>
      <w:tr w:rsidR="002C55A0" w:rsidRPr="00C0414D" w:rsidTr="00C0414D">
        <w:trPr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Документы (сведения), представленные заявителем, противоречат</w:t>
            </w:r>
          </w:p>
          <w:p w:rsidR="002C55A0" w:rsidRPr="00C0414D" w:rsidRDefault="002C55A0" w:rsidP="002C55A0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lastRenderedPageBreak/>
              <w:t>документам (сведениям), полученным в рамках межведомственного взаимодействия</w:t>
            </w:r>
          </w:p>
          <w:p w:rsidR="002C55A0" w:rsidRPr="00C0414D" w:rsidRDefault="002C55A0" w:rsidP="002C55A0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lastRenderedPageBreak/>
              <w:t>А-Г</w:t>
            </w:r>
          </w:p>
        </w:tc>
      </w:tr>
      <w:tr w:rsidR="002C55A0" w:rsidRPr="00C0414D" w:rsidTr="00C0414D">
        <w:trPr>
          <w:trHeight w:val="222"/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Отсутствие согласия собственника (законного владельца) на размещение информационной вывески</w:t>
            </w:r>
          </w:p>
          <w:p w:rsidR="002C55A0" w:rsidRPr="00C0414D" w:rsidRDefault="002C55A0" w:rsidP="002C55A0">
            <w:pPr>
              <w:tabs>
                <w:tab w:val="left" w:pos="1418"/>
              </w:tabs>
              <w:ind w:firstLine="709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2C55A0" w:rsidRPr="00C0414D" w:rsidTr="00C0414D">
        <w:trPr>
          <w:trHeight w:val="1011"/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Отсутствие у заявителя прав на товарный знак, указанный в </w:t>
            </w:r>
            <w:proofErr w:type="gramStart"/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дизайн-проекте</w:t>
            </w:r>
            <w:proofErr w:type="gramEnd"/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 размещения вывески</w:t>
            </w:r>
          </w:p>
          <w:p w:rsidR="002C55A0" w:rsidRPr="00C0414D" w:rsidRDefault="002C55A0" w:rsidP="002C55A0">
            <w:pPr>
              <w:tabs>
                <w:tab w:val="left" w:pos="1418"/>
              </w:tabs>
              <w:ind w:firstLine="709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2C55A0" w:rsidRPr="00C0414D" w:rsidTr="00C0414D">
        <w:trPr>
          <w:trHeight w:val="520"/>
          <w:jc w:val="center"/>
        </w:trPr>
        <w:tc>
          <w:tcPr>
            <w:tcW w:w="680" w:type="dxa"/>
          </w:tcPr>
          <w:p w:rsidR="002C55A0" w:rsidRPr="00C0414D" w:rsidRDefault="002C55A0" w:rsidP="002C55A0">
            <w:pPr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457" w:type="dxa"/>
          </w:tcPr>
          <w:p w:rsidR="002C55A0" w:rsidRPr="00C0414D" w:rsidRDefault="002C55A0" w:rsidP="002C55A0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Несоответствие представленного заявителем </w:t>
            </w:r>
            <w:proofErr w:type="gramStart"/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дизайн-проекта</w:t>
            </w:r>
            <w:proofErr w:type="gramEnd"/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 размещения вывески требованиям правил размещения и содержания информационных вывесок</w:t>
            </w:r>
          </w:p>
          <w:p w:rsidR="002C55A0" w:rsidRPr="00C0414D" w:rsidRDefault="002C55A0" w:rsidP="002C55A0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2600" w:type="dxa"/>
          </w:tcPr>
          <w:p w:rsidR="002C55A0" w:rsidRPr="00C0414D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А-Г</w:t>
            </w:r>
          </w:p>
          <w:p w:rsidR="002C55A0" w:rsidRPr="00C0414D" w:rsidRDefault="002C55A0" w:rsidP="002C55A0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</w:tr>
    </w:tbl>
    <w:p w:rsidR="002C55A0" w:rsidRPr="00C0414D" w:rsidRDefault="002C55A0" w:rsidP="002C55A0">
      <w:pPr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br w:type="page" w:clear="all"/>
      </w:r>
    </w:p>
    <w:p w:rsidR="002C55A0" w:rsidRPr="00C0414D" w:rsidRDefault="002C55A0" w:rsidP="002C55A0">
      <w:pPr>
        <w:jc w:val="center"/>
        <w:rPr>
          <w:rFonts w:ascii="Tinos" w:hAnsi="Tinos" w:cs="Tinos"/>
          <w:bCs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bCs/>
          <w:color w:val="000000" w:themeColor="text1"/>
          <w:sz w:val="24"/>
          <w:szCs w:val="24"/>
        </w:rPr>
        <w:lastRenderedPageBreak/>
        <w:t>V. Формы заявления и документов, необходимых для предоставления Услуги</w:t>
      </w:r>
    </w:p>
    <w:p w:rsidR="002C55A0" w:rsidRDefault="002C55A0" w:rsidP="002C55A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Pr="00C0414D" w:rsidRDefault="002C55A0" w:rsidP="002C55A0">
      <w:pPr>
        <w:jc w:val="right"/>
        <w:rPr>
          <w:rFonts w:ascii="Tinos" w:hAnsi="Tinos" w:cs="Tinos"/>
          <w:color w:val="000000" w:themeColor="text1"/>
        </w:rPr>
      </w:pPr>
      <w:r w:rsidRPr="00C0414D">
        <w:rPr>
          <w:rFonts w:ascii="Tinos" w:eastAsia="Tinos" w:hAnsi="Tinos" w:cs="Tinos"/>
          <w:color w:val="000000" w:themeColor="text1"/>
        </w:rPr>
        <w:t>Форма</w:t>
      </w:r>
    </w:p>
    <w:p w:rsidR="002C55A0" w:rsidRDefault="002C55A0" w:rsidP="002C55A0">
      <w:pPr>
        <w:tabs>
          <w:tab w:val="left" w:pos="1134"/>
        </w:tabs>
        <w:ind w:firstLine="708"/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Pr="00C0414D" w:rsidRDefault="002C55A0" w:rsidP="002C55A0">
      <w:pPr>
        <w:tabs>
          <w:tab w:val="left" w:pos="1134"/>
        </w:tabs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ЗАЯВЛЕНИЕ</w:t>
      </w:r>
    </w:p>
    <w:p w:rsidR="002C55A0" w:rsidRPr="00C0414D" w:rsidRDefault="002C55A0" w:rsidP="002C55A0">
      <w:pPr>
        <w:tabs>
          <w:tab w:val="left" w:pos="1134"/>
        </w:tabs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 xml:space="preserve">на согласование установки информационной вывески, </w:t>
      </w:r>
    </w:p>
    <w:p w:rsidR="002C55A0" w:rsidRPr="00C0414D" w:rsidRDefault="002C55A0" w:rsidP="002C55A0">
      <w:pPr>
        <w:tabs>
          <w:tab w:val="left" w:pos="1134"/>
        </w:tabs>
        <w:ind w:firstLine="708"/>
        <w:jc w:val="center"/>
        <w:rPr>
          <w:rFonts w:ascii="Tinos" w:eastAsia="Tinos" w:hAnsi="Tinos" w:cs="Tinos"/>
          <w:color w:val="000000" w:themeColor="text1"/>
          <w:sz w:val="24"/>
          <w:szCs w:val="24"/>
        </w:rPr>
      </w:pPr>
      <w:proofErr w:type="gramStart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дизайн-проекта</w:t>
      </w:r>
      <w:proofErr w:type="gramEnd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 xml:space="preserve"> размещения вывески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2C55A0" w:rsidTr="002C55A0">
        <w:tc>
          <w:tcPr>
            <w:tcW w:w="5001" w:type="dxa"/>
          </w:tcPr>
          <w:p w:rsidR="002C55A0" w:rsidRDefault="002C55A0" w:rsidP="002C55A0">
            <w:pPr>
              <w:jc w:val="both"/>
              <w:rPr>
                <w:rFonts w:ascii="Tinos" w:hAnsi="Tinos" w:cs="Tino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color w:val="000000" w:themeColor="text1"/>
                <w:sz w:val="24"/>
                <w:szCs w:val="24"/>
              </w:rPr>
              <w:t>Кому: __________________________________</w:t>
            </w:r>
          </w:p>
        </w:tc>
      </w:tr>
      <w:tr w:rsidR="002C55A0" w:rsidTr="002C55A0">
        <w:tc>
          <w:tcPr>
            <w:tcW w:w="5001" w:type="dxa"/>
            <w:tcBorders>
              <w:bottom w:val="single" w:sz="4" w:space="0" w:color="000000"/>
            </w:tcBorders>
          </w:tcPr>
          <w:p w:rsidR="002C55A0" w:rsidRDefault="002C55A0" w:rsidP="002C55A0">
            <w:pPr>
              <w:ind w:firstLine="82"/>
              <w:outlineLv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от</w:t>
            </w:r>
          </w:p>
        </w:tc>
      </w:tr>
      <w:tr w:rsidR="002C55A0" w:rsidTr="002C55A0">
        <w:tc>
          <w:tcPr>
            <w:tcW w:w="5001" w:type="dxa"/>
            <w:tcBorders>
              <w:top w:val="single" w:sz="4" w:space="0" w:color="000000"/>
            </w:tcBorders>
          </w:tcPr>
          <w:p w:rsidR="002C55A0" w:rsidRPr="00C0414D" w:rsidRDefault="002C55A0" w:rsidP="002C55A0">
            <w:pPr>
              <w:jc w:val="both"/>
              <w:rPr>
                <w:rFonts w:ascii="Tinos" w:hAnsi="Tinos" w:cs="Tinos"/>
                <w:color w:val="000000" w:themeColor="text1"/>
                <w:sz w:val="16"/>
                <w:szCs w:val="16"/>
              </w:rPr>
            </w:pPr>
            <w:proofErr w:type="gramStart"/>
            <w:r w:rsidRPr="00C0414D">
              <w:rPr>
                <w:rFonts w:ascii="Tinos" w:eastAsia="Tinos" w:hAnsi="Tinos" w:cs="Tinos"/>
                <w:color w:val="000000" w:themeColor="text1"/>
                <w:sz w:val="16"/>
                <w:szCs w:val="16"/>
              </w:rPr>
              <w:t>(наименование Заявителя, (фамилия, имя, отчество - для граждан,</w:t>
            </w:r>
            <w:proofErr w:type="gramEnd"/>
          </w:p>
        </w:tc>
      </w:tr>
      <w:tr w:rsidR="002C55A0" w:rsidTr="002C55A0">
        <w:tc>
          <w:tcPr>
            <w:tcW w:w="5001" w:type="dxa"/>
            <w:tcBorders>
              <w:bottom w:val="single" w:sz="4" w:space="0" w:color="000000"/>
            </w:tcBorders>
          </w:tcPr>
          <w:p w:rsidR="002C55A0" w:rsidRDefault="002C55A0" w:rsidP="002C55A0">
            <w:pPr>
              <w:ind w:firstLine="82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</w:tr>
      <w:tr w:rsidR="002C55A0" w:rsidTr="002C55A0">
        <w:tc>
          <w:tcPr>
            <w:tcW w:w="5001" w:type="dxa"/>
            <w:tcBorders>
              <w:top w:val="single" w:sz="4" w:space="0" w:color="000000"/>
            </w:tcBorders>
          </w:tcPr>
          <w:p w:rsidR="002C55A0" w:rsidRDefault="002C55A0" w:rsidP="002C55A0">
            <w:pPr>
              <w:jc w:val="center"/>
              <w:rPr>
                <w:rFonts w:ascii="Tinos" w:hAnsi="Tinos" w:cs="Tinos"/>
                <w:color w:val="000000" w:themeColor="text1"/>
              </w:rPr>
            </w:pPr>
          </w:p>
        </w:tc>
      </w:tr>
    </w:tbl>
    <w:p w:rsidR="002C55A0" w:rsidRDefault="002C55A0" w:rsidP="002C55A0">
      <w:pPr>
        <w:tabs>
          <w:tab w:val="left" w:pos="1134"/>
        </w:tabs>
        <w:ind w:firstLine="708"/>
        <w:jc w:val="right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Дата ___________________</w:t>
      </w:r>
    </w:p>
    <w:p w:rsidR="002C55A0" w:rsidRDefault="002C55A0" w:rsidP="002C55A0">
      <w:pPr>
        <w:tabs>
          <w:tab w:val="left" w:pos="1134"/>
        </w:tabs>
        <w:ind w:firstLine="708"/>
        <w:jc w:val="right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№ _____________________</w:t>
      </w:r>
    </w:p>
    <w:p w:rsidR="002C55A0" w:rsidRDefault="002C55A0" w:rsidP="002C55A0">
      <w:pPr>
        <w:tabs>
          <w:tab w:val="left" w:pos="1134"/>
        </w:tabs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Default="002C55A0" w:rsidP="002C55A0">
      <w:pPr>
        <w:tabs>
          <w:tab w:val="left" w:pos="1134"/>
        </w:tabs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 xml:space="preserve">Прошу согласовать установку информационной вывески, дизайн-проект размещения вывески ______________________________________________________ _____________________________________________________________________________, </w:t>
      </w:r>
    </w:p>
    <w:p w:rsidR="002C55A0" w:rsidRDefault="002C55A0" w:rsidP="002C55A0">
      <w:pPr>
        <w:tabs>
          <w:tab w:val="left" w:pos="1134"/>
        </w:tabs>
        <w:rPr>
          <w:rFonts w:ascii="Tinos" w:hAnsi="Tinos" w:cs="Tinos"/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55A0" w:rsidTr="002C55A0">
        <w:tc>
          <w:tcPr>
            <w:tcW w:w="9345" w:type="dxa"/>
            <w:gridSpan w:val="2"/>
          </w:tcPr>
          <w:p w:rsidR="002C55A0" w:rsidRDefault="002C55A0" w:rsidP="002C55A0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Сведения о заявителе</w:t>
            </w: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Наименование/ФИО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9345" w:type="dxa"/>
            <w:gridSpan w:val="2"/>
          </w:tcPr>
          <w:p w:rsidR="002C55A0" w:rsidRDefault="002C55A0" w:rsidP="002C55A0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Сведения о представителе</w:t>
            </w: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</w:rPr>
              <w:t>Наименование/ФИО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9345" w:type="dxa"/>
            <w:gridSpan w:val="2"/>
          </w:tcPr>
          <w:p w:rsidR="002C55A0" w:rsidRDefault="002C55A0" w:rsidP="002C55A0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Сведения об объекте</w:t>
            </w:r>
          </w:p>
        </w:tc>
      </w:tr>
      <w:tr w:rsidR="002C55A0" w:rsidTr="002C55A0">
        <w:trPr>
          <w:trHeight w:val="154"/>
        </w:trPr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Право на объект, в котором размещается заявитель, зарегистрировано в ЕГРН?</w:t>
            </w:r>
          </w:p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rPr>
          <w:trHeight w:val="298"/>
        </w:trPr>
        <w:tc>
          <w:tcPr>
            <w:tcW w:w="4672" w:type="dxa"/>
            <w:vMerge w:val="restart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Default="002C55A0" w:rsidP="002C55A0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Чье имущество используется для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br/>
              <w:t>размещения вывески</w:t>
            </w:r>
            <w:proofErr w:type="gramStart"/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</w:p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rPr>
          <w:trHeight w:val="322"/>
        </w:trPr>
        <w:tc>
          <w:tcPr>
            <w:tcW w:w="4672" w:type="dxa"/>
            <w:vMerge w:val="restart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На вывеске указан товарный знак?</w:t>
            </w:r>
          </w:p>
        </w:tc>
        <w:tc>
          <w:tcPr>
            <w:tcW w:w="4673" w:type="dxa"/>
            <w:vMerge w:val="restart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rPr>
          <w:trHeight w:val="401"/>
        </w:trPr>
        <w:tc>
          <w:tcPr>
            <w:tcW w:w="4672" w:type="dxa"/>
            <w:vMerge w:val="restart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4673" w:type="dxa"/>
            <w:vMerge w:val="restart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Тип информационной вывески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Номер регистрации товарного знака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9345" w:type="dxa"/>
            <w:gridSpan w:val="2"/>
          </w:tcPr>
          <w:p w:rsidR="002C55A0" w:rsidRDefault="002C55A0" w:rsidP="002C55A0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Прилагаемые документы</w:t>
            </w: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ЕГРН)</w:t>
            </w: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2C55A0" w:rsidTr="002C55A0">
        <w:tc>
          <w:tcPr>
            <w:tcW w:w="4672" w:type="dxa"/>
          </w:tcPr>
          <w:p w:rsidR="002C55A0" w:rsidRDefault="002C55A0" w:rsidP="002C55A0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  <w:proofErr w:type="gramEnd"/>
          </w:p>
          <w:p w:rsidR="002C55A0" w:rsidRDefault="002C55A0" w:rsidP="002C55A0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имущество иных лиц)</w:t>
            </w:r>
          </w:p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2C55A0" w:rsidRDefault="002C55A0" w:rsidP="002C55A0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2C55A0" w:rsidTr="002C55A0">
        <w:tc>
          <w:tcPr>
            <w:tcW w:w="9070" w:type="dxa"/>
          </w:tcPr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Готовые документы прошу представить: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в бумажной форме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☐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нарочно при обращении в уполномоченный орган 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(представителю при наличии доверенности)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☐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в структурном подразделении МФЦ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(при обращении в </w:t>
            </w:r>
            <w:proofErr w:type="gramStart"/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структурное</w:t>
            </w:r>
            <w:proofErr w:type="gramEnd"/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 подразделении МФЦ)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☐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по почтовому адресу, указанному в запросе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(адрес места нахождения (регистрации) указанный в запросе)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в электронной форме: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☐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по электронной почте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(адрес указан в запросе)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☐</w:t>
            </w:r>
          </w:p>
          <w:p w:rsidR="002C55A0" w:rsidRPr="00C0414D" w:rsidRDefault="002C55A0" w:rsidP="002C55A0">
            <w:pPr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C0414D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в личном кабинете на Едином портале (при наличии технической возможности).</w:t>
            </w:r>
          </w:p>
        </w:tc>
      </w:tr>
    </w:tbl>
    <w:p w:rsidR="00C0414D" w:rsidRDefault="00C0414D" w:rsidP="002C55A0">
      <w:pPr>
        <w:tabs>
          <w:tab w:val="left" w:pos="1134"/>
        </w:tabs>
        <w:ind w:firstLine="708"/>
        <w:jc w:val="right"/>
        <w:rPr>
          <w:rFonts w:ascii="Tinos" w:eastAsia="Tinos" w:hAnsi="Tinos" w:cs="Tinos"/>
          <w:color w:val="000000" w:themeColor="text1"/>
          <w:sz w:val="28"/>
          <w:szCs w:val="28"/>
        </w:rPr>
      </w:pPr>
    </w:p>
    <w:p w:rsidR="00C0414D" w:rsidRDefault="00C0414D" w:rsidP="002C55A0">
      <w:pPr>
        <w:tabs>
          <w:tab w:val="left" w:pos="1134"/>
        </w:tabs>
        <w:ind w:firstLine="708"/>
        <w:jc w:val="right"/>
        <w:rPr>
          <w:rFonts w:ascii="Tinos" w:eastAsia="Tinos" w:hAnsi="Tinos" w:cs="Tinos"/>
          <w:color w:val="000000" w:themeColor="text1"/>
          <w:sz w:val="28"/>
          <w:szCs w:val="28"/>
        </w:rPr>
      </w:pPr>
    </w:p>
    <w:p w:rsidR="00C0414D" w:rsidRDefault="00C0414D" w:rsidP="002C55A0">
      <w:pPr>
        <w:tabs>
          <w:tab w:val="left" w:pos="1134"/>
        </w:tabs>
        <w:ind w:firstLine="708"/>
        <w:jc w:val="right"/>
        <w:rPr>
          <w:rFonts w:ascii="Tinos" w:eastAsia="Tinos" w:hAnsi="Tinos" w:cs="Tinos"/>
          <w:color w:val="000000" w:themeColor="text1"/>
          <w:sz w:val="28"/>
          <w:szCs w:val="28"/>
        </w:rPr>
      </w:pPr>
    </w:p>
    <w:p w:rsidR="00C0414D" w:rsidRDefault="00C0414D" w:rsidP="002C55A0">
      <w:pPr>
        <w:tabs>
          <w:tab w:val="left" w:pos="1134"/>
        </w:tabs>
        <w:ind w:firstLine="708"/>
        <w:jc w:val="right"/>
        <w:rPr>
          <w:rFonts w:ascii="Tinos" w:eastAsia="Tinos" w:hAnsi="Tinos" w:cs="Tinos"/>
          <w:color w:val="000000" w:themeColor="text1"/>
          <w:sz w:val="28"/>
          <w:szCs w:val="28"/>
        </w:rPr>
      </w:pPr>
    </w:p>
    <w:p w:rsidR="00C0414D" w:rsidRDefault="00C0414D" w:rsidP="002C55A0">
      <w:pPr>
        <w:tabs>
          <w:tab w:val="left" w:pos="1134"/>
        </w:tabs>
        <w:ind w:firstLine="708"/>
        <w:jc w:val="right"/>
        <w:rPr>
          <w:rFonts w:ascii="Tinos" w:eastAsia="Tinos" w:hAnsi="Tinos" w:cs="Tinos"/>
          <w:color w:val="000000" w:themeColor="text1"/>
          <w:sz w:val="28"/>
          <w:szCs w:val="28"/>
        </w:rPr>
      </w:pPr>
    </w:p>
    <w:p w:rsidR="002C55A0" w:rsidRPr="00C0414D" w:rsidRDefault="002C55A0" w:rsidP="002C55A0">
      <w:pPr>
        <w:tabs>
          <w:tab w:val="left" w:pos="1134"/>
        </w:tabs>
        <w:ind w:firstLine="708"/>
        <w:jc w:val="right"/>
        <w:rPr>
          <w:rFonts w:ascii="Tinos" w:hAnsi="Tinos" w:cs="Tinos"/>
          <w:color w:val="000000" w:themeColor="text1"/>
        </w:rPr>
      </w:pPr>
      <w:r w:rsidRPr="00C0414D">
        <w:rPr>
          <w:rFonts w:ascii="Tinos" w:eastAsia="Tinos" w:hAnsi="Tinos" w:cs="Tinos"/>
          <w:color w:val="000000" w:themeColor="text1"/>
        </w:rPr>
        <w:lastRenderedPageBreak/>
        <w:t>Форма</w:t>
      </w:r>
    </w:p>
    <w:p w:rsidR="002C55A0" w:rsidRDefault="002C55A0" w:rsidP="002C55A0">
      <w:pPr>
        <w:tabs>
          <w:tab w:val="left" w:pos="1134"/>
        </w:tabs>
        <w:ind w:firstLine="708"/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Pr="00C0414D" w:rsidRDefault="002C55A0" w:rsidP="002C55A0">
      <w:pPr>
        <w:tabs>
          <w:tab w:val="left" w:pos="1134"/>
        </w:tabs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УВЕДОМЛЕНИЕ О СОГЛАСОВАНИИ</w:t>
      </w:r>
    </w:p>
    <w:p w:rsidR="002C55A0" w:rsidRPr="00C0414D" w:rsidRDefault="002C55A0" w:rsidP="002C55A0">
      <w:pPr>
        <w:tabs>
          <w:tab w:val="left" w:pos="1134"/>
        </w:tabs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 xml:space="preserve">установки информационной вывески, </w:t>
      </w:r>
      <w:proofErr w:type="gramStart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дизайн-проекта</w:t>
      </w:r>
      <w:proofErr w:type="gramEnd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 xml:space="preserve"> </w:t>
      </w:r>
    </w:p>
    <w:p w:rsidR="002C55A0" w:rsidRPr="00C0414D" w:rsidRDefault="002C55A0" w:rsidP="002C55A0">
      <w:pPr>
        <w:tabs>
          <w:tab w:val="left" w:pos="1134"/>
        </w:tabs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размещения вывески</w:t>
      </w:r>
    </w:p>
    <w:p w:rsidR="002C55A0" w:rsidRPr="00C0414D" w:rsidRDefault="002C55A0" w:rsidP="002C55A0">
      <w:pPr>
        <w:tabs>
          <w:tab w:val="left" w:pos="1134"/>
        </w:tabs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№ ___________ от ______________</w:t>
      </w:r>
    </w:p>
    <w:p w:rsidR="002C55A0" w:rsidRDefault="002C55A0" w:rsidP="002C55A0">
      <w:pPr>
        <w:tabs>
          <w:tab w:val="left" w:pos="1134"/>
        </w:tabs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Default="002C55A0" w:rsidP="002C55A0">
      <w:pPr>
        <w:tabs>
          <w:tab w:val="left" w:pos="1134"/>
        </w:tabs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Default="002C55A0" w:rsidP="002C55A0">
      <w:pPr>
        <w:tabs>
          <w:tab w:val="left" w:pos="1134"/>
        </w:tabs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Получатель согласования: ___________________</w:t>
      </w:r>
      <w:r>
        <w:rPr>
          <w:rFonts w:ascii="Tinos" w:eastAsia="Tinos" w:hAnsi="Tinos" w:cs="Tinos"/>
          <w:color w:val="000000" w:themeColor="text1"/>
        </w:rPr>
        <w:br/>
      </w:r>
    </w:p>
    <w:p w:rsidR="002C55A0" w:rsidRDefault="002C55A0" w:rsidP="002C55A0">
      <w:pPr>
        <w:tabs>
          <w:tab w:val="left" w:pos="1134"/>
        </w:tabs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Тип вывески: _________________</w:t>
      </w:r>
      <w:r>
        <w:rPr>
          <w:rFonts w:ascii="Tinos" w:eastAsia="Tinos" w:hAnsi="Tinos" w:cs="Tinos"/>
          <w:color w:val="000000" w:themeColor="text1"/>
        </w:rPr>
        <w:br/>
      </w:r>
    </w:p>
    <w:p w:rsidR="002C55A0" w:rsidRDefault="002C55A0" w:rsidP="002C55A0">
      <w:pPr>
        <w:tabs>
          <w:tab w:val="left" w:pos="1134"/>
        </w:tabs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Адрес размещения: ___________________</w:t>
      </w:r>
      <w:r>
        <w:rPr>
          <w:rFonts w:ascii="Tinos" w:eastAsia="Tinos" w:hAnsi="Tinos" w:cs="Tinos"/>
          <w:color w:val="000000" w:themeColor="text1"/>
        </w:rPr>
        <w:br/>
      </w:r>
    </w:p>
    <w:p w:rsidR="002C55A0" w:rsidRDefault="002C55A0" w:rsidP="002C55A0">
      <w:pPr>
        <w:tabs>
          <w:tab w:val="left" w:pos="1134"/>
        </w:tabs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Дата начала размещения: _________________</w:t>
      </w:r>
      <w:r>
        <w:rPr>
          <w:rFonts w:ascii="Tinos" w:eastAsia="Tinos" w:hAnsi="Tinos" w:cs="Tinos"/>
          <w:color w:val="000000" w:themeColor="text1"/>
        </w:rPr>
        <w:br/>
      </w:r>
    </w:p>
    <w:p w:rsidR="002C55A0" w:rsidRDefault="002C55A0" w:rsidP="002C55A0">
      <w:pPr>
        <w:tabs>
          <w:tab w:val="left" w:pos="1134"/>
        </w:tabs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Дата окончания размещения: _________________</w:t>
      </w:r>
      <w:r>
        <w:rPr>
          <w:rFonts w:ascii="Tinos" w:eastAsia="Tinos" w:hAnsi="Tinos" w:cs="Tinos"/>
          <w:color w:val="000000" w:themeColor="text1"/>
        </w:rPr>
        <w:br/>
      </w:r>
    </w:p>
    <w:p w:rsidR="002C55A0" w:rsidRDefault="002C55A0" w:rsidP="002C55A0">
      <w:pPr>
        <w:tabs>
          <w:tab w:val="left" w:pos="1134"/>
        </w:tabs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Дополнительная информация:</w:t>
      </w:r>
    </w:p>
    <w:p w:rsidR="002C55A0" w:rsidRDefault="002C55A0" w:rsidP="002C55A0">
      <w:pPr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Default="002C55A0" w:rsidP="002C55A0">
      <w:pPr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_____________</w:t>
      </w:r>
      <w:r>
        <w:rPr>
          <w:rFonts w:ascii="Tinos" w:eastAsia="Tinos" w:hAnsi="Tinos" w:cs="Tinos"/>
          <w:color w:val="000000" w:themeColor="text1"/>
          <w:sz w:val="24"/>
          <w:szCs w:val="24"/>
        </w:rPr>
        <w:tab/>
        <w:t xml:space="preserve">   ____________</w:t>
      </w:r>
      <w:r>
        <w:rPr>
          <w:rFonts w:ascii="Tinos" w:eastAsia="Tinos" w:hAnsi="Tinos" w:cs="Tinos"/>
          <w:color w:val="000000" w:themeColor="text1"/>
          <w:sz w:val="24"/>
          <w:szCs w:val="24"/>
        </w:rPr>
        <w:tab/>
        <w:t>_____________________________________</w:t>
      </w:r>
    </w:p>
    <w:p w:rsidR="002C55A0" w:rsidRPr="00C0414D" w:rsidRDefault="00C0414D" w:rsidP="002C55A0">
      <w:pPr>
        <w:rPr>
          <w:rFonts w:ascii="Tinos" w:hAnsi="Tinos" w:cs="Tinos"/>
          <w:color w:val="000000" w:themeColor="text1"/>
          <w:sz w:val="16"/>
          <w:szCs w:val="16"/>
        </w:rPr>
      </w:pPr>
      <w:r>
        <w:rPr>
          <w:rFonts w:ascii="Tinos" w:eastAsia="Tinos" w:hAnsi="Tinos" w:cs="Tinos"/>
          <w:color w:val="000000" w:themeColor="text1"/>
          <w:sz w:val="16"/>
          <w:szCs w:val="16"/>
        </w:rPr>
        <w:t xml:space="preserve">         </w:t>
      </w:r>
      <w:proofErr w:type="gramStart"/>
      <w:r>
        <w:rPr>
          <w:rFonts w:ascii="Tinos" w:eastAsia="Tinos" w:hAnsi="Tinos" w:cs="Tinos"/>
          <w:color w:val="000000" w:themeColor="text1"/>
          <w:sz w:val="16"/>
          <w:szCs w:val="16"/>
        </w:rPr>
        <w:t>(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>должность)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  <w:t xml:space="preserve">        (подпись) 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</w:r>
      <w:r>
        <w:rPr>
          <w:rFonts w:ascii="Tinos" w:eastAsia="Tinos" w:hAnsi="Tinos" w:cs="Tinos"/>
          <w:color w:val="000000" w:themeColor="text1"/>
          <w:sz w:val="16"/>
          <w:szCs w:val="16"/>
        </w:rPr>
        <w:t xml:space="preserve">             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>(фамилия, имя, отчество (последнее - при наличии)</w:t>
      </w:r>
      <w:proofErr w:type="gramEnd"/>
    </w:p>
    <w:p w:rsidR="002C55A0" w:rsidRDefault="002C55A0" w:rsidP="002C55A0">
      <w:pPr>
        <w:rPr>
          <w:rFonts w:ascii="Tinos" w:hAnsi="Tinos" w:cs="Tinos"/>
          <w:color w:val="000000" w:themeColor="text1"/>
        </w:rPr>
      </w:pPr>
    </w:p>
    <w:p w:rsidR="002C55A0" w:rsidRDefault="002C55A0" w:rsidP="002C55A0">
      <w:pPr>
        <w:rPr>
          <w:rFonts w:ascii="Tinos" w:hAnsi="Tinos" w:cs="Tinos"/>
          <w:color w:val="000000" w:themeColor="text1"/>
        </w:rPr>
      </w:pPr>
    </w:p>
    <w:p w:rsidR="002C55A0" w:rsidRDefault="002C55A0" w:rsidP="002C55A0">
      <w:pPr>
        <w:rPr>
          <w:rFonts w:ascii="Tinos" w:hAnsi="Tinos" w:cs="Tinos"/>
          <w:color w:val="000000" w:themeColor="text1"/>
        </w:rPr>
      </w:pPr>
    </w:p>
    <w:p w:rsidR="002C55A0" w:rsidRDefault="002C55A0" w:rsidP="002C55A0">
      <w:pPr>
        <w:rPr>
          <w:rFonts w:ascii="Tinos" w:hAnsi="Tinos" w:cs="Tinos"/>
          <w:color w:val="000000" w:themeColor="text1"/>
        </w:rPr>
      </w:pPr>
    </w:p>
    <w:p w:rsidR="002C55A0" w:rsidRDefault="002C55A0" w:rsidP="002C55A0">
      <w:pPr>
        <w:rPr>
          <w:rFonts w:ascii="Tinos" w:hAnsi="Tinos" w:cs="Tinos"/>
          <w:color w:val="000000" w:themeColor="text1"/>
        </w:rPr>
      </w:pPr>
    </w:p>
    <w:p w:rsidR="002C55A0" w:rsidRDefault="002C55A0" w:rsidP="002C55A0">
      <w:pPr>
        <w:rPr>
          <w:rFonts w:ascii="Tinos" w:hAnsi="Tinos" w:cs="Tinos"/>
          <w:color w:val="000000" w:themeColor="text1"/>
        </w:rPr>
      </w:pPr>
      <w:r>
        <w:rPr>
          <w:rFonts w:ascii="Tinos" w:eastAsia="Tinos" w:hAnsi="Tinos" w:cs="Tinos"/>
          <w:color w:val="000000" w:themeColor="text1"/>
        </w:rPr>
        <w:br w:type="page" w:clear="all"/>
      </w:r>
    </w:p>
    <w:p w:rsidR="002C55A0" w:rsidRPr="00C0414D" w:rsidRDefault="002C55A0" w:rsidP="002C55A0">
      <w:pPr>
        <w:jc w:val="right"/>
        <w:rPr>
          <w:rFonts w:ascii="Tinos" w:hAnsi="Tinos" w:cs="Tinos"/>
          <w:color w:val="000000" w:themeColor="text1"/>
        </w:rPr>
      </w:pPr>
      <w:r w:rsidRPr="00C0414D">
        <w:rPr>
          <w:rFonts w:ascii="Tinos" w:eastAsia="Tinos" w:hAnsi="Tinos" w:cs="Tinos"/>
          <w:color w:val="000000" w:themeColor="text1"/>
        </w:rPr>
        <w:lastRenderedPageBreak/>
        <w:t>Форма</w:t>
      </w:r>
    </w:p>
    <w:p w:rsidR="002C55A0" w:rsidRDefault="002C55A0" w:rsidP="002C55A0">
      <w:pPr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Pr="00C0414D" w:rsidRDefault="002C55A0" w:rsidP="002C55A0">
      <w:pPr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РЕШЕНИЕ</w:t>
      </w:r>
    </w:p>
    <w:p w:rsidR="002C55A0" w:rsidRPr="00C0414D" w:rsidRDefault="002C55A0" w:rsidP="002C55A0">
      <w:pPr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об отказе в приеме документов, необходимых для предоставления услуги</w:t>
      </w:r>
    </w:p>
    <w:p w:rsidR="002C55A0" w:rsidRPr="00C0414D" w:rsidRDefault="002C55A0" w:rsidP="002C55A0">
      <w:pPr>
        <w:jc w:val="center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от __________________                                                         №_________________</w:t>
      </w:r>
    </w:p>
    <w:p w:rsidR="002C55A0" w:rsidRDefault="002C55A0" w:rsidP="002C55A0">
      <w:pPr>
        <w:rPr>
          <w:rFonts w:ascii="Tinos" w:hAnsi="Tinos" w:cs="Tinos"/>
          <w:color w:val="000000" w:themeColor="text1"/>
          <w:sz w:val="24"/>
          <w:szCs w:val="24"/>
        </w:rPr>
      </w:pPr>
    </w:p>
    <w:p w:rsidR="00C0414D" w:rsidRPr="00C0414D" w:rsidRDefault="00C0414D" w:rsidP="002C55A0">
      <w:pPr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 xml:space="preserve">По результатам рассмотрения заявления </w:t>
      </w:r>
      <w:proofErr w:type="gramStart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от</w:t>
      </w:r>
      <w:proofErr w:type="gramEnd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 xml:space="preserve"> ___________ № ___________ </w:t>
      </w:r>
      <w:proofErr w:type="gramStart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на</w:t>
      </w:r>
      <w:proofErr w:type="gramEnd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 xml:space="preserve">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Дополнительная информация:</w:t>
      </w: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____________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  <w:t xml:space="preserve">   __________ </w:t>
      </w:r>
      <w:r w:rsidR="00C0414D">
        <w:rPr>
          <w:rFonts w:ascii="Tinos" w:eastAsia="Tinos" w:hAnsi="Tinos" w:cs="Tinos"/>
          <w:color w:val="000000" w:themeColor="text1"/>
          <w:sz w:val="28"/>
          <w:szCs w:val="28"/>
        </w:rPr>
        <w:t xml:space="preserve"> 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_____________________________________</w:t>
      </w:r>
    </w:p>
    <w:p w:rsidR="002C55A0" w:rsidRPr="00C0414D" w:rsidRDefault="00C0414D" w:rsidP="002C55A0">
      <w:pPr>
        <w:rPr>
          <w:rFonts w:ascii="Tinos" w:hAnsi="Tinos" w:cs="Tinos"/>
          <w:color w:val="000000" w:themeColor="text1"/>
          <w:sz w:val="16"/>
          <w:szCs w:val="16"/>
        </w:rPr>
      </w:pPr>
      <w:r>
        <w:rPr>
          <w:rFonts w:ascii="Tinos" w:eastAsia="Tinos" w:hAnsi="Tinos" w:cs="Tinos"/>
          <w:color w:val="000000" w:themeColor="text1"/>
          <w:sz w:val="16"/>
          <w:szCs w:val="16"/>
        </w:rPr>
        <w:t xml:space="preserve">        </w:t>
      </w:r>
      <w:proofErr w:type="gramStart"/>
      <w:r>
        <w:rPr>
          <w:rFonts w:ascii="Tinos" w:eastAsia="Tinos" w:hAnsi="Tinos" w:cs="Tinos"/>
          <w:color w:val="000000" w:themeColor="text1"/>
          <w:sz w:val="16"/>
          <w:szCs w:val="16"/>
        </w:rPr>
        <w:t>(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>должность)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  <w:t xml:space="preserve">        </w:t>
      </w:r>
      <w:r>
        <w:rPr>
          <w:rFonts w:ascii="Tinos" w:eastAsia="Tinos" w:hAnsi="Tinos" w:cs="Tinos"/>
          <w:color w:val="000000" w:themeColor="text1"/>
          <w:sz w:val="16"/>
          <w:szCs w:val="16"/>
        </w:rPr>
        <w:t xml:space="preserve">       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 xml:space="preserve">(подпись) 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</w:r>
      <w:r>
        <w:rPr>
          <w:rFonts w:ascii="Tinos" w:eastAsia="Tinos" w:hAnsi="Tinos" w:cs="Tinos"/>
          <w:color w:val="000000" w:themeColor="text1"/>
          <w:sz w:val="16"/>
          <w:szCs w:val="16"/>
        </w:rPr>
        <w:t xml:space="preserve">            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>(фамилия, имя, отчество (последнее - при наличии)</w:t>
      </w:r>
      <w:proofErr w:type="gramEnd"/>
    </w:p>
    <w:p w:rsidR="002C55A0" w:rsidRPr="00C0414D" w:rsidRDefault="002C55A0" w:rsidP="002C55A0">
      <w:pPr>
        <w:rPr>
          <w:rFonts w:ascii="Tinos" w:hAnsi="Tinos" w:cs="Tinos"/>
          <w:color w:val="000000" w:themeColor="text1"/>
          <w:sz w:val="16"/>
          <w:szCs w:val="16"/>
        </w:rPr>
      </w:pPr>
    </w:p>
    <w:p w:rsidR="002C55A0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Default="002C55A0" w:rsidP="002C55A0">
      <w:pPr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br w:type="page" w:clear="all"/>
      </w:r>
    </w:p>
    <w:p w:rsidR="002C55A0" w:rsidRPr="00C0414D" w:rsidRDefault="002C55A0" w:rsidP="002C55A0">
      <w:pPr>
        <w:ind w:firstLine="708"/>
        <w:jc w:val="right"/>
        <w:rPr>
          <w:rFonts w:ascii="Tinos" w:hAnsi="Tinos" w:cs="Tinos"/>
          <w:color w:val="000000" w:themeColor="text1"/>
        </w:rPr>
      </w:pPr>
      <w:r w:rsidRPr="00C0414D">
        <w:rPr>
          <w:rFonts w:ascii="Tinos" w:eastAsia="Tinos" w:hAnsi="Tinos" w:cs="Tinos"/>
          <w:color w:val="000000" w:themeColor="text1"/>
        </w:rPr>
        <w:lastRenderedPageBreak/>
        <w:t>Форма</w:t>
      </w:r>
    </w:p>
    <w:p w:rsidR="002C55A0" w:rsidRPr="00C0414D" w:rsidRDefault="002C55A0" w:rsidP="002C55A0">
      <w:pPr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РЕШЕНИЕ</w:t>
      </w:r>
    </w:p>
    <w:p w:rsidR="002C55A0" w:rsidRPr="00C0414D" w:rsidRDefault="002C55A0" w:rsidP="002C55A0">
      <w:pPr>
        <w:jc w:val="center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об отказе в предоставлении услуги</w:t>
      </w:r>
    </w:p>
    <w:p w:rsidR="002C55A0" w:rsidRPr="00C0414D" w:rsidRDefault="002C55A0" w:rsidP="002C55A0">
      <w:pPr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от __________________</w:t>
      </w: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ab/>
      </w: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ab/>
      </w: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ab/>
      </w: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ab/>
      </w: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ab/>
        <w:t>№_________________</w:t>
      </w:r>
    </w:p>
    <w:p w:rsidR="002C55A0" w:rsidRPr="00C0414D" w:rsidRDefault="002C55A0" w:rsidP="002C55A0">
      <w:pPr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 xml:space="preserve">По результатам рассмотрения заявления </w:t>
      </w:r>
      <w:proofErr w:type="gramStart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от</w:t>
      </w:r>
      <w:proofErr w:type="gramEnd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 xml:space="preserve"> __________ № ____________ </w:t>
      </w:r>
      <w:proofErr w:type="gramStart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на</w:t>
      </w:r>
      <w:proofErr w:type="gramEnd"/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 xml:space="preserve"> 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Разъяснение причин отказа:</w:t>
      </w: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Дополнительная информация:</w:t>
      </w: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C0414D">
        <w:rPr>
          <w:rFonts w:ascii="Tinos" w:eastAsia="Tinos" w:hAnsi="Tinos" w:cs="Tinos"/>
          <w:color w:val="000000" w:themeColor="text1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C55A0" w:rsidRPr="00C0414D" w:rsidRDefault="002C55A0" w:rsidP="002C55A0">
      <w:pPr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2C55A0" w:rsidRDefault="002C55A0" w:rsidP="002C55A0">
      <w:pPr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_____________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  <w:t xml:space="preserve">   ____________</w:t>
      </w:r>
      <w:r w:rsidR="00C0414D">
        <w:rPr>
          <w:rFonts w:ascii="Tinos" w:eastAsia="Tinos" w:hAnsi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_____</w:t>
      </w:r>
      <w:r w:rsidR="00C0414D">
        <w:rPr>
          <w:rFonts w:ascii="Tinos" w:eastAsia="Tinos" w:hAnsi="Tinos" w:cs="Tinos"/>
          <w:color w:val="000000" w:themeColor="text1"/>
          <w:sz w:val="28"/>
          <w:szCs w:val="28"/>
        </w:rPr>
        <w:t>___________________________</w:t>
      </w:r>
    </w:p>
    <w:p w:rsidR="002C55A0" w:rsidRPr="00C0414D" w:rsidRDefault="00C0414D" w:rsidP="002C55A0">
      <w:pPr>
        <w:rPr>
          <w:rFonts w:ascii="Tinos" w:hAnsi="Tinos" w:cs="Tinos"/>
          <w:color w:val="000000" w:themeColor="text1"/>
          <w:sz w:val="16"/>
          <w:szCs w:val="16"/>
        </w:rPr>
      </w:pPr>
      <w:r>
        <w:rPr>
          <w:rFonts w:ascii="Tinos" w:eastAsia="Tinos" w:hAnsi="Tinos" w:cs="Tinos"/>
          <w:color w:val="000000" w:themeColor="text1"/>
          <w:sz w:val="16"/>
          <w:szCs w:val="16"/>
        </w:rPr>
        <w:t xml:space="preserve">           </w:t>
      </w:r>
      <w:proofErr w:type="gramStart"/>
      <w:r>
        <w:rPr>
          <w:rFonts w:ascii="Tinos" w:eastAsia="Tinos" w:hAnsi="Tinos" w:cs="Tinos"/>
          <w:color w:val="000000" w:themeColor="text1"/>
          <w:sz w:val="16"/>
          <w:szCs w:val="16"/>
        </w:rPr>
        <w:t>(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>должность)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  <w:t xml:space="preserve">      </w:t>
      </w:r>
      <w:r>
        <w:rPr>
          <w:rFonts w:ascii="Tinos" w:eastAsia="Tinos" w:hAnsi="Tinos" w:cs="Tinos"/>
          <w:color w:val="000000" w:themeColor="text1"/>
          <w:sz w:val="16"/>
          <w:szCs w:val="16"/>
        </w:rPr>
        <w:t xml:space="preserve">        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 xml:space="preserve">  (подпись) 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ab/>
      </w:r>
      <w:r>
        <w:rPr>
          <w:rFonts w:ascii="Tinos" w:eastAsia="Tinos" w:hAnsi="Tinos" w:cs="Tinos"/>
          <w:color w:val="000000" w:themeColor="text1"/>
          <w:sz w:val="16"/>
          <w:szCs w:val="16"/>
        </w:rPr>
        <w:t xml:space="preserve">                </w:t>
      </w:r>
      <w:r w:rsidR="002C55A0" w:rsidRPr="00C0414D">
        <w:rPr>
          <w:rFonts w:ascii="Tinos" w:eastAsia="Tinos" w:hAnsi="Tinos" w:cs="Tinos"/>
          <w:color w:val="000000" w:themeColor="text1"/>
          <w:sz w:val="16"/>
          <w:szCs w:val="16"/>
        </w:rPr>
        <w:t>(фамилия, имя, отчество (последнее - при наличии)</w:t>
      </w:r>
      <w:proofErr w:type="gramEnd"/>
    </w:p>
    <w:p w:rsidR="002C55A0" w:rsidRPr="00C0414D" w:rsidRDefault="002C55A0" w:rsidP="002C55A0">
      <w:pPr>
        <w:rPr>
          <w:rFonts w:ascii="Tinos" w:hAnsi="Tinos" w:cs="Tinos"/>
          <w:color w:val="000000" w:themeColor="text1"/>
          <w:sz w:val="16"/>
          <w:szCs w:val="16"/>
        </w:rPr>
      </w:pPr>
      <w:r w:rsidRPr="00C0414D">
        <w:rPr>
          <w:rFonts w:ascii="Tinos" w:eastAsia="Tinos" w:hAnsi="Tinos" w:cs="Tinos"/>
          <w:color w:val="000000" w:themeColor="text1"/>
          <w:sz w:val="16"/>
          <w:szCs w:val="16"/>
        </w:rPr>
        <w:br w:type="page" w:clear="all"/>
      </w:r>
    </w:p>
    <w:p w:rsidR="002C55A0" w:rsidRPr="00C0414D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hAnsi="Tinos" w:cs="Tinos"/>
          <w:sz w:val="24"/>
          <w:szCs w:val="24"/>
        </w:rPr>
      </w:pPr>
      <w:r w:rsidRPr="00C0414D">
        <w:rPr>
          <w:rFonts w:ascii="Tinos" w:eastAsia="Tinos" w:hAnsi="Tinos" w:cs="Tinos"/>
          <w:color w:val="000000"/>
          <w:sz w:val="24"/>
          <w:szCs w:val="24"/>
        </w:rPr>
        <w:lastRenderedPageBreak/>
        <w:t>ФОРМА СОГЛАСИЯ НА ОБРАБОТКУ ПЕР</w:t>
      </w:r>
      <w:bookmarkStart w:id="0" w:name="_GoBack"/>
      <w:bookmarkEnd w:id="0"/>
      <w:r w:rsidRPr="00C0414D">
        <w:rPr>
          <w:rFonts w:ascii="Tinos" w:eastAsia="Tinos" w:hAnsi="Tinos" w:cs="Tinos"/>
          <w:color w:val="000000"/>
          <w:sz w:val="24"/>
          <w:szCs w:val="24"/>
        </w:rPr>
        <w:t>СОНАЛЬНЫХ ДАННЫХ</w:t>
      </w:r>
      <w:r w:rsidRPr="00C0414D">
        <w:rPr>
          <w:rFonts w:ascii="Tinos" w:eastAsia="Tinos" w:hAnsi="Tinos" w:cs="Tinos"/>
          <w:color w:val="000000"/>
          <w:sz w:val="24"/>
          <w:szCs w:val="24"/>
        </w:rPr>
        <w:br/>
      </w: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rFonts w:ascii="Tinos" w:hAnsi="Tinos" w:cs="Tinos"/>
          <w:sz w:val="28"/>
          <w:szCs w:val="28"/>
        </w:rPr>
      </w:pP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nos" w:hAnsi="Tinos" w:cs="Tinos"/>
          <w:color w:val="000000"/>
          <w:sz w:val="28"/>
          <w:szCs w:val="28"/>
        </w:rPr>
      </w:pPr>
      <w:r w:rsidRPr="00C0414D">
        <w:rPr>
          <w:rFonts w:ascii="Tinos" w:eastAsia="Tinos" w:hAnsi="Tinos" w:cs="Tinos"/>
          <w:color w:val="000000"/>
          <w:sz w:val="24"/>
          <w:szCs w:val="24"/>
        </w:rPr>
        <w:t>В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__________________________________________________</w:t>
      </w:r>
      <w:r w:rsidR="00C0414D">
        <w:rPr>
          <w:rFonts w:ascii="Tinos" w:eastAsia="Tinos" w:hAnsi="Tinos" w:cs="Tinos"/>
          <w:color w:val="000000"/>
          <w:sz w:val="28"/>
          <w:szCs w:val="28"/>
        </w:rPr>
        <w:t>______________</w:t>
      </w:r>
    </w:p>
    <w:p w:rsidR="002C55A0" w:rsidRPr="00C0414D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hAnsi="Tinos" w:cs="Tinos"/>
          <w:color w:val="000000"/>
          <w:sz w:val="16"/>
          <w:szCs w:val="16"/>
        </w:rPr>
      </w:pPr>
      <w:r w:rsidRPr="00C0414D">
        <w:rPr>
          <w:rFonts w:ascii="Tinos" w:eastAsia="Tinos" w:hAnsi="Tinos" w:cs="Tinos"/>
          <w:color w:val="000000"/>
          <w:sz w:val="16"/>
          <w:szCs w:val="16"/>
        </w:rPr>
        <w:t>(уполномоченный орган)</w:t>
      </w: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nos" w:eastAsia="Tinos" w:hAnsi="Tinos" w:cs="Tinos"/>
          <w:color w:val="000000"/>
          <w:sz w:val="28"/>
          <w:szCs w:val="28"/>
        </w:rPr>
      </w:pPr>
      <w:r w:rsidRPr="00C0414D">
        <w:rPr>
          <w:rFonts w:ascii="Tinos" w:eastAsia="Tinos" w:hAnsi="Tinos" w:cs="Tinos"/>
          <w:color w:val="000000"/>
          <w:sz w:val="24"/>
          <w:szCs w:val="24"/>
        </w:rPr>
        <w:t>Согласие на обработку персональных данных</w:t>
      </w:r>
      <w:r>
        <w:rPr>
          <w:rFonts w:ascii="Tinos" w:eastAsia="Tinos" w:hAnsi="Tinos" w:cs="Tinos"/>
          <w:color w:val="000000"/>
          <w:sz w:val="28"/>
          <w:szCs w:val="28"/>
        </w:rPr>
        <w:t>  ____________________________</w:t>
      </w: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____________________________________</w:t>
      </w:r>
      <w:r w:rsidR="00C0414D">
        <w:rPr>
          <w:rFonts w:ascii="Tinos" w:eastAsia="Tinos" w:hAnsi="Tinos" w:cs="Tinos"/>
          <w:color w:val="000000"/>
          <w:sz w:val="28"/>
          <w:szCs w:val="28"/>
        </w:rPr>
        <w:t>______________________________</w:t>
      </w: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____________________________________</w:t>
      </w:r>
      <w:r w:rsidR="00C0414D">
        <w:rPr>
          <w:rFonts w:ascii="Tinos" w:eastAsia="Tinos" w:hAnsi="Tinos" w:cs="Tinos"/>
          <w:color w:val="000000"/>
          <w:sz w:val="28"/>
          <w:szCs w:val="28"/>
        </w:rPr>
        <w:t>______________________________</w:t>
      </w:r>
    </w:p>
    <w:p w:rsidR="002C55A0" w:rsidRPr="00C0414D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hAnsi="Tinos" w:cs="Tinos"/>
          <w:color w:val="000000"/>
          <w:sz w:val="16"/>
          <w:szCs w:val="16"/>
          <w:u w:val="single"/>
        </w:rPr>
      </w:pPr>
      <w:r w:rsidRPr="00C0414D">
        <w:rPr>
          <w:rFonts w:ascii="Tinos" w:eastAsia="Tinos" w:hAnsi="Tinos" w:cs="Tinos"/>
          <w:color w:val="000000"/>
          <w:sz w:val="16"/>
          <w:szCs w:val="16"/>
        </w:rPr>
        <w:t xml:space="preserve">(Ф.И.О.) </w:t>
      </w:r>
    </w:p>
    <w:p w:rsidR="002C55A0" w:rsidRPr="00C0414D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nos" w:hAnsi="Tinos" w:cs="Tinos"/>
          <w:color w:val="000000"/>
          <w:sz w:val="24"/>
          <w:szCs w:val="24"/>
        </w:rPr>
      </w:pPr>
      <w:r w:rsidRPr="00C0414D">
        <w:rPr>
          <w:rFonts w:ascii="Tinos" w:eastAsia="Tinos" w:hAnsi="Tinos" w:cs="Tinos"/>
          <w:color w:val="000000"/>
          <w:sz w:val="24"/>
          <w:szCs w:val="24"/>
        </w:rPr>
        <w:t xml:space="preserve">субъекта персональных данных. </w:t>
      </w:r>
    </w:p>
    <w:p w:rsidR="002C55A0" w:rsidRPr="00C0414D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nos" w:hAnsi="Tinos" w:cs="Tinos"/>
          <w:color w:val="000000"/>
          <w:sz w:val="24"/>
          <w:szCs w:val="24"/>
        </w:rPr>
      </w:pPr>
      <w:r w:rsidRPr="00C0414D">
        <w:rPr>
          <w:rFonts w:ascii="Tinos" w:eastAsia="Tinos" w:hAnsi="Tinos" w:cs="Tinos"/>
          <w:color w:val="000000"/>
          <w:sz w:val="24"/>
          <w:szCs w:val="24"/>
        </w:rPr>
        <w:t>Адрес места жительства: __________________________________</w:t>
      </w:r>
      <w:r w:rsidR="00C0414D">
        <w:rPr>
          <w:rFonts w:ascii="Tinos" w:eastAsia="Tinos" w:hAnsi="Tinos" w:cs="Tinos"/>
          <w:color w:val="000000"/>
          <w:sz w:val="24"/>
          <w:szCs w:val="24"/>
        </w:rPr>
        <w:t>____________________</w:t>
      </w:r>
      <w:r w:rsidRPr="00C0414D">
        <w:rPr>
          <w:rFonts w:ascii="Tinos" w:eastAsia="Tinos" w:hAnsi="Tinos" w:cs="Tinos"/>
          <w:color w:val="000000"/>
          <w:sz w:val="24"/>
          <w:szCs w:val="24"/>
        </w:rPr>
        <w:t>.</w:t>
      </w:r>
    </w:p>
    <w:p w:rsidR="002C55A0" w:rsidRPr="00C0414D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nos" w:hAnsi="Tinos" w:cs="Tinos"/>
          <w:color w:val="000000"/>
          <w:sz w:val="24"/>
          <w:szCs w:val="24"/>
        </w:rPr>
      </w:pPr>
      <w:r w:rsidRPr="00C0414D">
        <w:rPr>
          <w:rFonts w:ascii="Tinos" w:eastAsia="Tinos" w:hAnsi="Tinos" w:cs="Tinos"/>
          <w:color w:val="000000"/>
          <w:sz w:val="24"/>
          <w:szCs w:val="24"/>
        </w:rPr>
        <w:t>Документ, удостоверяющий  личность субъекта персональных данных, дата его выдачи и выдавший орган______________________________________________ ________________________________________________________________________________________________________________________________________</w:t>
      </w:r>
      <w:r w:rsidR="00C0414D">
        <w:rPr>
          <w:rFonts w:ascii="Tinos" w:eastAsia="Tinos" w:hAnsi="Tinos" w:cs="Tinos"/>
          <w:color w:val="000000"/>
          <w:sz w:val="24"/>
          <w:szCs w:val="24"/>
        </w:rPr>
        <w:t>__________________</w:t>
      </w:r>
      <w:r w:rsidRPr="00C0414D">
        <w:rPr>
          <w:rFonts w:ascii="Tinos" w:eastAsia="Tinos" w:hAnsi="Tinos" w:cs="Tinos"/>
          <w:color w:val="000000"/>
          <w:sz w:val="24"/>
          <w:szCs w:val="24"/>
        </w:rPr>
        <w:t>.</w:t>
      </w:r>
    </w:p>
    <w:p w:rsidR="002C55A0" w:rsidRPr="00C0414D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nos" w:hAnsi="Tinos" w:cs="Tinos"/>
          <w:color w:val="000000"/>
          <w:sz w:val="24"/>
          <w:szCs w:val="24"/>
        </w:rPr>
      </w:pPr>
      <w:r w:rsidRPr="00C0414D">
        <w:rPr>
          <w:rFonts w:ascii="Tinos" w:eastAsia="Tinos" w:hAnsi="Tinos" w:cs="Tinos"/>
          <w:color w:val="000000"/>
          <w:sz w:val="24"/>
          <w:szCs w:val="24"/>
        </w:rPr>
        <w:t xml:space="preserve">Подтверждаю согласие на обработку моих персональных данных, предусмотренное пунктом 4 части 1 статьи 6, частью 1 статьи 9 Федерального закона от 27 июля 2006 № 152-ФЗ «О персональных данных», в целях предоставления </w:t>
      </w: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nos" w:hAnsi="Tinos" w:cs="Tinos"/>
          <w:color w:val="000000"/>
          <w:sz w:val="28"/>
          <w:szCs w:val="28"/>
        </w:rPr>
      </w:pPr>
      <w:r w:rsidRPr="00C0414D">
        <w:rPr>
          <w:rFonts w:ascii="Tinos" w:eastAsia="Tinos" w:hAnsi="Tinos" w:cs="Tinos"/>
          <w:color w:val="000000"/>
          <w:sz w:val="24"/>
          <w:szCs w:val="24"/>
        </w:rPr>
        <w:t>____________________________________________________________________</w:t>
      </w:r>
      <w:r w:rsidR="00C0414D">
        <w:rPr>
          <w:rFonts w:ascii="Tinos" w:eastAsia="Tinos" w:hAnsi="Tinos" w:cs="Tinos"/>
          <w:color w:val="000000"/>
          <w:sz w:val="24"/>
          <w:szCs w:val="24"/>
        </w:rPr>
        <w:t>_________</w:t>
      </w:r>
    </w:p>
    <w:p w:rsidR="002C55A0" w:rsidRPr="00C0414D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hAnsi="Tinos" w:cs="Tinos"/>
          <w:color w:val="000000"/>
          <w:sz w:val="16"/>
          <w:szCs w:val="16"/>
        </w:rPr>
      </w:pPr>
      <w:r w:rsidRPr="00C0414D">
        <w:rPr>
          <w:rFonts w:ascii="Tinos" w:eastAsia="Tinos" w:hAnsi="Tinos" w:cs="Tinos"/>
          <w:color w:val="000000"/>
          <w:sz w:val="16"/>
          <w:szCs w:val="16"/>
        </w:rPr>
        <w:t>(уполномоченный орган)</w:t>
      </w: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муниципальной  услуги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«Установка информационной вывески, согласование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размещения вывески» в соответствии с Федеральным законом от 27 июля 2010 № 210-ФЗ «Об организации предоставления государственных и муниципальных услуг» и обеспечения предоставления такой услуги. Мне известно, что в случае отзыва согласия на обработку персональных данных ____________________________________</w:t>
      </w:r>
      <w:r w:rsidR="00C0414D">
        <w:rPr>
          <w:rFonts w:ascii="Tinos" w:eastAsia="Tinos" w:hAnsi="Tinos" w:cs="Tinos"/>
          <w:color w:val="000000" w:themeColor="text1"/>
          <w:sz w:val="28"/>
          <w:szCs w:val="28"/>
        </w:rPr>
        <w:t>___________</w:t>
      </w:r>
    </w:p>
    <w:p w:rsidR="002C55A0" w:rsidRPr="00C0414D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center"/>
        <w:rPr>
          <w:rFonts w:ascii="Tinos" w:hAnsi="Tinos" w:cs="Tinos"/>
          <w:color w:val="000000" w:themeColor="text1"/>
          <w:sz w:val="16"/>
          <w:szCs w:val="16"/>
        </w:rPr>
      </w:pPr>
      <w:r w:rsidRPr="00C0414D">
        <w:rPr>
          <w:rFonts w:ascii="Tinos" w:eastAsia="Tinos" w:hAnsi="Tinos" w:cs="Tinos"/>
          <w:color w:val="000000" w:themeColor="text1"/>
          <w:sz w:val="16"/>
          <w:szCs w:val="16"/>
        </w:rPr>
        <w:t>(уполномоченный орган)</w:t>
      </w: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вправе продолжить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2C55A0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nos" w:hAnsi="Tinos" w:cs="Tinos"/>
          <w:color w:val="000000"/>
          <w:sz w:val="28"/>
          <w:szCs w:val="28"/>
        </w:rPr>
      </w:pPr>
      <w:r w:rsidRPr="00C0414D">
        <w:rPr>
          <w:rFonts w:ascii="Tinos" w:eastAsia="Tinos" w:hAnsi="Tinos" w:cs="Tinos"/>
          <w:color w:val="000000"/>
          <w:sz w:val="24"/>
          <w:szCs w:val="24"/>
        </w:rPr>
        <w:t>Подпись /_______________/                                                           Дата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__________ </w:t>
      </w:r>
    </w:p>
    <w:p w:rsidR="002C55A0" w:rsidRPr="00C0414D" w:rsidRDefault="002C55A0" w:rsidP="002C55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nos" w:hAnsi="Tinos" w:cs="Tinos"/>
          <w:color w:val="000000"/>
          <w:sz w:val="16"/>
          <w:szCs w:val="16"/>
        </w:rPr>
      </w:pPr>
      <w:r w:rsidRPr="00C0414D">
        <w:rPr>
          <w:rFonts w:ascii="Tinos" w:eastAsia="Tinos" w:hAnsi="Tinos" w:cs="Tinos"/>
          <w:color w:val="000000"/>
          <w:sz w:val="16"/>
          <w:szCs w:val="16"/>
        </w:rPr>
        <w:t>(Ф.И.О. субъекта персональных данных)</w:t>
      </w:r>
    </w:p>
    <w:p w:rsidR="002C55A0" w:rsidRPr="00C0414D" w:rsidRDefault="002C55A0" w:rsidP="00F8403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2C55A0" w:rsidRPr="00C0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F51DC"/>
    <w:multiLevelType w:val="hybridMultilevel"/>
    <w:tmpl w:val="7130B402"/>
    <w:lvl w:ilvl="0" w:tplc="3DBE0210">
      <w:start w:val="1"/>
      <w:numFmt w:val="decimal"/>
      <w:lvlText w:val="%1."/>
      <w:lvlJc w:val="left"/>
      <w:pPr>
        <w:ind w:left="709" w:hanging="360"/>
      </w:pPr>
    </w:lvl>
    <w:lvl w:ilvl="1" w:tplc="A0708B9C">
      <w:start w:val="1"/>
      <w:numFmt w:val="lowerLetter"/>
      <w:lvlText w:val="%2."/>
      <w:lvlJc w:val="left"/>
      <w:pPr>
        <w:ind w:left="1429" w:hanging="360"/>
      </w:pPr>
    </w:lvl>
    <w:lvl w:ilvl="2" w:tplc="474C8D5A">
      <w:start w:val="1"/>
      <w:numFmt w:val="lowerRoman"/>
      <w:lvlText w:val="%3."/>
      <w:lvlJc w:val="right"/>
      <w:pPr>
        <w:ind w:left="2149" w:hanging="180"/>
      </w:pPr>
    </w:lvl>
    <w:lvl w:ilvl="3" w:tplc="37B0CCB8">
      <w:start w:val="1"/>
      <w:numFmt w:val="decimal"/>
      <w:lvlText w:val="%4."/>
      <w:lvlJc w:val="left"/>
      <w:pPr>
        <w:ind w:left="2869" w:hanging="360"/>
      </w:pPr>
    </w:lvl>
    <w:lvl w:ilvl="4" w:tplc="378C8260">
      <w:start w:val="1"/>
      <w:numFmt w:val="lowerLetter"/>
      <w:lvlText w:val="%5."/>
      <w:lvlJc w:val="left"/>
      <w:pPr>
        <w:ind w:left="3589" w:hanging="360"/>
      </w:pPr>
    </w:lvl>
    <w:lvl w:ilvl="5" w:tplc="00A87E10">
      <w:start w:val="1"/>
      <w:numFmt w:val="lowerRoman"/>
      <w:lvlText w:val="%6."/>
      <w:lvlJc w:val="right"/>
      <w:pPr>
        <w:ind w:left="4309" w:hanging="180"/>
      </w:pPr>
    </w:lvl>
    <w:lvl w:ilvl="6" w:tplc="9A7AE9FA">
      <w:start w:val="1"/>
      <w:numFmt w:val="decimal"/>
      <w:lvlText w:val="%7."/>
      <w:lvlJc w:val="left"/>
      <w:pPr>
        <w:ind w:left="5029" w:hanging="360"/>
      </w:pPr>
    </w:lvl>
    <w:lvl w:ilvl="7" w:tplc="A692D42E">
      <w:start w:val="1"/>
      <w:numFmt w:val="lowerLetter"/>
      <w:lvlText w:val="%8."/>
      <w:lvlJc w:val="left"/>
      <w:pPr>
        <w:ind w:left="5749" w:hanging="360"/>
      </w:pPr>
    </w:lvl>
    <w:lvl w:ilvl="8" w:tplc="71C2AFC0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605A1A0D"/>
    <w:multiLevelType w:val="hybridMultilevel"/>
    <w:tmpl w:val="140A0CEC"/>
    <w:lvl w:ilvl="0" w:tplc="34147236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037"/>
    <w:rsid w:val="002C55A0"/>
    <w:rsid w:val="00C0414D"/>
    <w:rsid w:val="00C578C8"/>
    <w:rsid w:val="00EA6BFD"/>
    <w:rsid w:val="00F8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0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40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F84037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uiPriority w:val="39"/>
    <w:rsid w:val="002C5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C55A0"/>
    <w:rPr>
      <w:rFonts w:ascii="TimesNewRomanPSMT" w:eastAsia="Arial" w:hAnsi="TimesNewRomanPSMT" w:cs="Arial"/>
      <w:b w:val="0"/>
      <w:bCs w:val="0"/>
      <w:i w:val="0"/>
      <w:iCs w:val="0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2C55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0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40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F84037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uiPriority w:val="39"/>
    <w:rsid w:val="002C5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C55A0"/>
    <w:rPr>
      <w:rFonts w:ascii="TimesNewRomanPSMT" w:eastAsia="Arial" w:hAnsi="TimesNewRomanPSMT" w:cs="Arial"/>
      <w:b w:val="0"/>
      <w:bCs w:val="0"/>
      <w:i w:val="0"/>
      <w:iCs w:val="0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2C55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23</Pages>
  <Words>4604</Words>
  <Characters>26248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2026-08-17T07:54:00Z</dcterms:created>
  <dcterms:modified xsi:type="dcterms:W3CDTF">2026-08-17T09:37:00Z</dcterms:modified>
</cp:coreProperties>
</file>