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3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</w:tblGrid>
      <w:tr w:rsidR="002D75DC">
        <w:trPr>
          <w:trHeight w:val="1846"/>
        </w:trPr>
        <w:tc>
          <w:tcPr>
            <w:tcW w:w="43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D75DC" w:rsidRDefault="0074042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СОВЕТ ДЕПУТАТОВ</w:t>
            </w:r>
          </w:p>
          <w:p w:rsidR="002D75DC" w:rsidRDefault="0074042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МУНИЦИПАЛЬНОГО ОБРАЗОВАНИЯ</w:t>
            </w:r>
          </w:p>
          <w:p w:rsidR="002D75DC" w:rsidRDefault="0074042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НИКОЛЬСКИЙ СЕЛЬСОВЕТ</w:t>
            </w:r>
          </w:p>
          <w:p w:rsidR="002D75DC" w:rsidRDefault="0074042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ОРЕНБУРГСКОГО РАЙОНА ОРЕНБУРГСКОЙ ОБЛАСТИ</w:t>
            </w:r>
          </w:p>
          <w:p w:rsidR="002D75DC" w:rsidRDefault="0074042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пятый созыв</w:t>
            </w:r>
          </w:p>
          <w:p w:rsidR="002D75DC" w:rsidRDefault="002D75DC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D75DC" w:rsidRDefault="0074042B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proofErr w:type="gramStart"/>
            <w:r>
              <w:rPr>
                <w:b/>
                <w:sz w:val="32"/>
                <w:szCs w:val="32"/>
                <w:lang w:eastAsia="en-US"/>
              </w:rPr>
              <w:t>Р</w:t>
            </w:r>
            <w:proofErr w:type="gramEnd"/>
            <w:r>
              <w:rPr>
                <w:b/>
                <w:sz w:val="32"/>
                <w:szCs w:val="32"/>
                <w:lang w:eastAsia="en-US"/>
              </w:rPr>
              <w:t xml:space="preserve"> Е Ш Е Н И Е</w:t>
            </w:r>
          </w:p>
          <w:p w:rsidR="002D75DC" w:rsidRDefault="002D75DC">
            <w:pPr>
              <w:spacing w:line="276" w:lineRule="auto"/>
              <w:jc w:val="center"/>
              <w:rPr>
                <w:b/>
                <w:sz w:val="19"/>
                <w:lang w:eastAsia="en-US"/>
              </w:rPr>
            </w:pPr>
          </w:p>
        </w:tc>
      </w:tr>
      <w:tr w:rsidR="002D75DC">
        <w:trPr>
          <w:trHeight w:val="244"/>
        </w:trPr>
        <w:tc>
          <w:tcPr>
            <w:tcW w:w="43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D75DC" w:rsidRDefault="00B042F5" w:rsidP="008562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05.08.2026 № 41</w:t>
            </w:r>
          </w:p>
        </w:tc>
      </w:tr>
      <w:tr w:rsidR="002D75DC">
        <w:trPr>
          <w:trHeight w:val="283"/>
        </w:trPr>
        <w:tc>
          <w:tcPr>
            <w:tcW w:w="43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D75DC" w:rsidRDefault="0074042B">
            <w:pPr>
              <w:jc w:val="both"/>
            </w:pPr>
            <w:r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0FA76C" wp14:editId="6896DD82">
                      <wp:simplePos x="0" y="0"/>
                      <wp:positionH relativeFrom="column">
                        <wp:posOffset>7957181</wp:posOffset>
                      </wp:positionH>
                      <wp:positionV relativeFrom="paragraph">
                        <wp:posOffset>499106</wp:posOffset>
                      </wp:positionV>
                      <wp:extent cx="0" cy="182880"/>
                      <wp:effectExtent l="0" t="0" r="19050" b="26670"/>
                      <wp:wrapNone/>
                      <wp:docPr id="12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2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единительная линия 3" o:spid="_x0000_s1026" type="#_x0000_t32" style="position:absolute;margin-left:626.55pt;margin-top:39.3pt;width:0;height:14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" strokeweight=".35281mm"/>
                  </w:pict>
                </mc:Fallback>
              </mc:AlternateContent>
            </w:r>
            <w:r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EBCA70E" wp14:editId="2661B455">
                      <wp:simplePos x="0" y="0"/>
                      <wp:positionH relativeFrom="column">
                        <wp:posOffset>107954</wp:posOffset>
                      </wp:positionH>
                      <wp:positionV relativeFrom="paragraph">
                        <wp:posOffset>55248</wp:posOffset>
                      </wp:positionV>
                      <wp:extent cx="274320" cy="0"/>
                      <wp:effectExtent l="0" t="0" r="0" b="0"/>
                      <wp:wrapNone/>
                      <wp:docPr id="13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43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>
                                <a:noFill/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единительная линия 2" o:spid="_x0000_s1026" type="#_x0000_t32" style="position:absolute;margin-left:8.5pt;margin-top:4.35pt;width:21.6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" stroked="f"/>
                  </w:pict>
                </mc:Fallback>
              </mc:AlternateContent>
            </w:r>
            <w:r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D4FD841" wp14:editId="4B27F201">
                      <wp:simplePos x="0" y="0"/>
                      <wp:positionH relativeFrom="column">
                        <wp:posOffset>16514</wp:posOffset>
                      </wp:positionH>
                      <wp:positionV relativeFrom="paragraph">
                        <wp:posOffset>70481</wp:posOffset>
                      </wp:positionV>
                      <wp:extent cx="0" cy="274320"/>
                      <wp:effectExtent l="0" t="0" r="0" b="0"/>
                      <wp:wrapNone/>
                      <wp:docPr id="14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4320"/>
                              </a:xfrm>
                              <a:prstGeom prst="straightConnector1">
                                <a:avLst/>
                              </a:prstGeom>
                              <a:noFill/>
                              <a:ln>
                                <a:noFill/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единительная линия 1" o:spid="_x0000_s1026" type="#_x0000_t32" style="position:absolute;margin-left:1.3pt;margin-top:5.55pt;width:0;height:21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" stroked="f"/>
                  </w:pict>
                </mc:Fallback>
              </mc:AlternateContent>
            </w:r>
            <w:r w:rsidR="006C0DD8" w:rsidRPr="006C0DD8">
              <w:rPr>
                <w:lang w:eastAsia="en-US"/>
              </w:rPr>
              <w:t>О</w:t>
            </w:r>
            <w:r w:rsidR="006C0DD8">
              <w:rPr>
                <w:lang w:eastAsia="en-US"/>
              </w:rPr>
              <w:t>б</w:t>
            </w:r>
            <w:r w:rsidR="006C0DD8" w:rsidRPr="006C0DD8">
              <w:rPr>
                <w:lang w:eastAsia="en-US"/>
              </w:rPr>
              <w:t xml:space="preserve"> утверждении</w:t>
            </w:r>
            <w:r w:rsidRPr="006C0DD8">
              <w:rPr>
                <w:lang w:eastAsia="en-US"/>
              </w:rPr>
              <w:t xml:space="preserve"> Устава муниципального образования </w:t>
            </w:r>
            <w:r w:rsidR="006C0DD8" w:rsidRPr="006C0DD8">
              <w:rPr>
                <w:lang w:eastAsia="en-US"/>
              </w:rPr>
              <w:t xml:space="preserve">сельское поселение </w:t>
            </w:r>
            <w:r w:rsidRPr="006C0DD8">
              <w:rPr>
                <w:lang w:eastAsia="en-US"/>
              </w:rPr>
              <w:t>Ник</w:t>
            </w:r>
            <w:r w:rsidR="006C0DD8" w:rsidRPr="006C0DD8">
              <w:rPr>
                <w:lang w:eastAsia="en-US"/>
              </w:rPr>
              <w:t>ольский  сельсовет Оренбургского муниципального</w:t>
            </w:r>
            <w:r w:rsidRPr="006C0DD8">
              <w:rPr>
                <w:lang w:eastAsia="en-US"/>
              </w:rPr>
              <w:t xml:space="preserve"> района Оренбургской области</w:t>
            </w:r>
          </w:p>
        </w:tc>
      </w:tr>
    </w:tbl>
    <w:p w:rsidR="002D75DC" w:rsidRDefault="006C0DD8">
      <w:pPr>
        <w:jc w:val="both"/>
        <w:rPr>
          <w:b/>
          <w:color w:val="FF0000"/>
        </w:rPr>
      </w:pPr>
      <w:r>
        <w:rPr>
          <w:b/>
          <w:color w:val="FF0000"/>
        </w:rPr>
        <w:t xml:space="preserve">                         </w:t>
      </w:r>
      <w:r w:rsidR="0074042B">
        <w:rPr>
          <w:b/>
          <w:color w:val="FF0000"/>
        </w:rPr>
        <w:br/>
      </w:r>
    </w:p>
    <w:p w:rsidR="002D75DC" w:rsidRPr="00697713" w:rsidRDefault="0074042B">
      <w:pPr>
        <w:ind w:firstLine="709"/>
        <w:jc w:val="both"/>
      </w:pPr>
      <w:r w:rsidRPr="00697713"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учитывая рекомендации публичных слушаний </w:t>
      </w:r>
      <w:proofErr w:type="gramStart"/>
      <w:r w:rsidRPr="00697713">
        <w:t>по</w:t>
      </w:r>
      <w:proofErr w:type="gramEnd"/>
      <w:r w:rsidRPr="00697713">
        <w:t xml:space="preserve"> проекту Устава муниципального образования </w:t>
      </w:r>
      <w:r w:rsidR="00697713" w:rsidRPr="00697713">
        <w:t>сельское поселение Никольский сельсовет Оренбургского</w:t>
      </w:r>
      <w:r w:rsidRPr="00697713">
        <w:t xml:space="preserve"> муниципального района Оренбургской области», Совет депутатов муниципального образовани</w:t>
      </w:r>
      <w:r w:rsidR="00697713" w:rsidRPr="00697713">
        <w:t>я сельское поселение Никольский сельсовет Оренбургского</w:t>
      </w:r>
      <w:r w:rsidRPr="00697713">
        <w:t xml:space="preserve"> муниципального района Оренбургской области РЕШИЛ:</w:t>
      </w:r>
    </w:p>
    <w:p w:rsidR="002D75DC" w:rsidRPr="00697713" w:rsidRDefault="0074042B">
      <w:pPr>
        <w:ind w:firstLine="709"/>
        <w:jc w:val="both"/>
      </w:pPr>
      <w:r w:rsidRPr="00697713">
        <w:t xml:space="preserve">1. Утвердить Устав муниципального образования </w:t>
      </w:r>
      <w:r w:rsidR="00697713" w:rsidRPr="00697713">
        <w:t>сельское поселение Никольский сельсовет Оренбургского</w:t>
      </w:r>
      <w:r w:rsidRPr="00697713">
        <w:t xml:space="preserve"> муниципального района Оренбургской области (далее – Устав) (прилагается).</w:t>
      </w:r>
    </w:p>
    <w:p w:rsidR="002D75DC" w:rsidRPr="00697713" w:rsidRDefault="0074042B">
      <w:pPr>
        <w:ind w:firstLine="709"/>
        <w:jc w:val="both"/>
      </w:pPr>
      <w:r w:rsidRPr="00697713">
        <w:t>2. В порядке, установленном Федеральным законом от 21.07.2005 № 97-ФЗ «О государственной регистрации Уставов муниципальных образований», направить Устав для государственной регистрации и размещения на портале Министерства юстиции Российской Федерации «Нормативные правовые акты в Российской Федерации» (http://pravo-minjust.ru, http://право-минюст</w:t>
      </w:r>
      <w:proofErr w:type="gramStart"/>
      <w:r w:rsidRPr="00697713">
        <w:t>.р</w:t>
      </w:r>
      <w:proofErr w:type="gramEnd"/>
      <w:r w:rsidRPr="00697713">
        <w:t>ф) в Управление Министерства юстиции Российской Федерации по Оренбургской области.</w:t>
      </w:r>
    </w:p>
    <w:p w:rsidR="002D75DC" w:rsidRPr="00697713" w:rsidRDefault="0074042B">
      <w:pPr>
        <w:ind w:firstLine="709"/>
        <w:jc w:val="both"/>
      </w:pPr>
      <w:r w:rsidRPr="00697713">
        <w:t xml:space="preserve">3. Глава муниципального образования </w:t>
      </w:r>
      <w:r w:rsidR="00697713" w:rsidRPr="00697713">
        <w:t>сельское поселение Никольский сельсовет Оренбургского</w:t>
      </w:r>
      <w:r w:rsidRPr="00697713">
        <w:t xml:space="preserve"> муниципального района Оренбургской области обязан официально опубликовать (обнародовать) зарегистрированный Устав в течение 7 дней со дня поступления из Управления Министерства юстиции Российской Федерации по Оренбургской области уведомления о включении </w:t>
      </w:r>
      <w:r w:rsidRPr="00697713">
        <w:lastRenderedPageBreak/>
        <w:t>сведений об Уставе в государственный реестр уставов муниципальных образований Оренбургской области.</w:t>
      </w:r>
    </w:p>
    <w:p w:rsidR="002D75DC" w:rsidRPr="00697713" w:rsidRDefault="0074042B">
      <w:pPr>
        <w:ind w:firstLine="709"/>
        <w:jc w:val="both"/>
      </w:pPr>
      <w:r w:rsidRPr="00697713">
        <w:t xml:space="preserve">4. Направить сведения об официальном опубликовании Устава в </w:t>
      </w:r>
      <w:bookmarkStart w:id="0" w:name="_GoBack"/>
      <w:bookmarkEnd w:id="0"/>
      <w:r w:rsidRPr="00697713">
        <w:t>Управление Министерства юстиции Российской Федерации по Оренбургской области в течение 10 дней со дня его официального опубликования.</w:t>
      </w:r>
    </w:p>
    <w:p w:rsidR="002D75DC" w:rsidRPr="00697713" w:rsidRDefault="0074042B">
      <w:pPr>
        <w:ind w:firstLine="709"/>
        <w:jc w:val="both"/>
      </w:pPr>
      <w:r w:rsidRPr="00697713">
        <w:t>5. Устав вступает в силу после государственной регистрации и официального опубликования.</w:t>
      </w:r>
    </w:p>
    <w:p w:rsidR="002D75DC" w:rsidRDefault="002D75DC">
      <w:pPr>
        <w:jc w:val="both"/>
      </w:pPr>
    </w:p>
    <w:p w:rsidR="00697713" w:rsidRDefault="00697713">
      <w:pPr>
        <w:jc w:val="both"/>
      </w:pPr>
    </w:p>
    <w:p w:rsidR="00697713" w:rsidRPr="00697713" w:rsidRDefault="00697713">
      <w:pPr>
        <w:jc w:val="both"/>
      </w:pPr>
    </w:p>
    <w:p w:rsidR="002D75DC" w:rsidRDefault="0074042B">
      <w:pPr>
        <w:jc w:val="both"/>
        <w:rPr>
          <w:color w:val="000000"/>
        </w:rPr>
      </w:pPr>
      <w:r>
        <w:rPr>
          <w:color w:val="000000"/>
        </w:rPr>
        <w:t>Председатель Совета депутатов                                          Е.В. Елфимова</w:t>
      </w:r>
    </w:p>
    <w:p w:rsidR="00872E91" w:rsidRDefault="00872E91">
      <w:pPr>
        <w:jc w:val="both"/>
        <w:rPr>
          <w:color w:val="000000"/>
        </w:rPr>
      </w:pPr>
    </w:p>
    <w:p w:rsidR="002D75DC" w:rsidRDefault="002D75DC">
      <w:pPr>
        <w:jc w:val="both"/>
        <w:rPr>
          <w:color w:val="000000"/>
        </w:rPr>
      </w:pPr>
    </w:p>
    <w:p w:rsidR="002D75DC" w:rsidRDefault="0074042B">
      <w:pPr>
        <w:jc w:val="both"/>
        <w:rPr>
          <w:color w:val="000000"/>
        </w:rPr>
      </w:pPr>
      <w:r>
        <w:rPr>
          <w:color w:val="000000"/>
        </w:rPr>
        <w:t>Глава муниципального образования                                   Д.П. Ширяев</w:t>
      </w:r>
    </w:p>
    <w:p w:rsidR="002D75DC" w:rsidRDefault="002D75DC">
      <w:pPr>
        <w:jc w:val="both"/>
        <w:rPr>
          <w:color w:val="000000"/>
        </w:rPr>
      </w:pPr>
    </w:p>
    <w:p w:rsidR="002D75DC" w:rsidRDefault="002D75DC">
      <w:pPr>
        <w:ind w:firstLine="567"/>
        <w:jc w:val="both"/>
        <w:rPr>
          <w:sz w:val="20"/>
          <w:szCs w:val="20"/>
        </w:rPr>
      </w:pPr>
    </w:p>
    <w:p w:rsidR="00872E91" w:rsidRDefault="00872E91">
      <w:pPr>
        <w:ind w:firstLine="567"/>
        <w:jc w:val="both"/>
        <w:rPr>
          <w:sz w:val="20"/>
          <w:szCs w:val="20"/>
        </w:rPr>
      </w:pPr>
    </w:p>
    <w:p w:rsidR="00872E91" w:rsidRDefault="00872E91">
      <w:pPr>
        <w:ind w:firstLine="567"/>
        <w:jc w:val="both"/>
        <w:rPr>
          <w:sz w:val="20"/>
          <w:szCs w:val="20"/>
        </w:rPr>
      </w:pPr>
    </w:p>
    <w:p w:rsidR="00872E91" w:rsidRDefault="00872E91">
      <w:pPr>
        <w:ind w:firstLine="567"/>
        <w:jc w:val="both"/>
        <w:rPr>
          <w:sz w:val="20"/>
          <w:szCs w:val="20"/>
        </w:rPr>
      </w:pPr>
    </w:p>
    <w:p w:rsidR="00872E91" w:rsidRDefault="00872E91">
      <w:pPr>
        <w:ind w:firstLine="567"/>
        <w:jc w:val="both"/>
        <w:rPr>
          <w:sz w:val="20"/>
          <w:szCs w:val="20"/>
        </w:rPr>
      </w:pPr>
    </w:p>
    <w:p w:rsidR="00872E91" w:rsidRDefault="00872E91">
      <w:pPr>
        <w:ind w:firstLine="567"/>
        <w:jc w:val="both"/>
        <w:rPr>
          <w:sz w:val="20"/>
          <w:szCs w:val="2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872E91" w:rsidRDefault="00872E91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872E91" w:rsidRDefault="00872E91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872E91" w:rsidRDefault="00872E91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872E91" w:rsidRDefault="00872E91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A2188E" w:rsidRDefault="00A2188E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A2188E" w:rsidRDefault="00A2188E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A2188E" w:rsidRDefault="00A2188E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A2188E" w:rsidRDefault="00A2188E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A2188E" w:rsidRDefault="00A2188E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A950F2" w:rsidRDefault="00A950F2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A950F2" w:rsidRDefault="00A950F2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sectPr w:rsidR="00A950F2" w:rsidSect="00872E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701" w:left="1701" w:header="567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281" w:rsidRDefault="00BE7281">
      <w:r>
        <w:separator/>
      </w:r>
    </w:p>
  </w:endnote>
  <w:endnote w:type="continuationSeparator" w:id="0">
    <w:p w:rsidR="00BE7281" w:rsidRDefault="00BE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AstraSerif-Regular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FBE" w:rsidRDefault="007A0FBE">
    <w:pPr>
      <w:pStyle w:val="afb"/>
    </w:pPr>
  </w:p>
  <w:p w:rsidR="007A0FBE" w:rsidRDefault="007A0FBE"/>
  <w:p w:rsidR="007A0FBE" w:rsidRDefault="007A0FB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FBE" w:rsidRDefault="007A0FBE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281" w:rsidRDefault="00BE7281">
      <w:r>
        <w:rPr>
          <w:color w:val="000000"/>
        </w:rPr>
        <w:separator/>
      </w:r>
    </w:p>
  </w:footnote>
  <w:footnote w:type="continuationSeparator" w:id="0">
    <w:p w:rsidR="00BE7281" w:rsidRDefault="00BE7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FBE" w:rsidRDefault="007A0FBE">
    <w:pPr>
      <w:pStyle w:val="afa"/>
      <w:jc w:val="center"/>
    </w:pPr>
    <w:r>
      <w:fldChar w:fldCharType="begin"/>
    </w:r>
    <w:r>
      <w:instrText xml:space="preserve"> PAGE </w:instrText>
    </w:r>
    <w:r>
      <w:fldChar w:fldCharType="separate"/>
    </w:r>
    <w:r w:rsidR="00B042F5">
      <w:rPr>
        <w:noProof/>
      </w:rPr>
      <w:t>2</w:t>
    </w:r>
    <w:r>
      <w:fldChar w:fldCharType="end"/>
    </w:r>
  </w:p>
  <w:p w:rsidR="007A0FBE" w:rsidRDefault="007A0FB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FBE" w:rsidRDefault="007A0FBE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4F4"/>
    <w:multiLevelType w:val="multilevel"/>
    <w:tmpl w:val="2B14EDDE"/>
    <w:lvl w:ilvl="0">
      <w:start w:val="1"/>
      <w:numFmt w:val="decimal"/>
      <w:lvlText w:val="%1."/>
      <w:lvlJc w:val="left"/>
      <w:pPr>
        <w:ind w:left="1699" w:hanging="99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DB291C"/>
    <w:multiLevelType w:val="multilevel"/>
    <w:tmpl w:val="A3CC791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E4243E"/>
    <w:multiLevelType w:val="multilevel"/>
    <w:tmpl w:val="390E3A0C"/>
    <w:lvl w:ilvl="0">
      <w:start w:val="1"/>
      <w:numFmt w:val="decimal"/>
      <w:lvlText w:val="%1."/>
      <w:lvlJc w:val="left"/>
      <w:pPr>
        <w:ind w:left="1069" w:hanging="360"/>
      </w:pPr>
      <w:rPr>
        <w:rFonts w:ascii="PT Astra Serif" w:eastAsia="Times New Roman" w:hAnsi="PT Astra Serif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9631390"/>
    <w:multiLevelType w:val="multilevel"/>
    <w:tmpl w:val="79285C80"/>
    <w:lvl w:ilvl="0">
      <w:start w:val="1"/>
      <w:numFmt w:val="decimal"/>
      <w:lvlText w:val="%1."/>
      <w:lvlJc w:val="left"/>
      <w:pPr>
        <w:ind w:left="1864" w:hanging="115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D75DC"/>
    <w:rsid w:val="0002282C"/>
    <w:rsid w:val="000553E7"/>
    <w:rsid w:val="000F6EFE"/>
    <w:rsid w:val="0012523A"/>
    <w:rsid w:val="00217D70"/>
    <w:rsid w:val="00227C35"/>
    <w:rsid w:val="002D75DC"/>
    <w:rsid w:val="003B30D3"/>
    <w:rsid w:val="005511DD"/>
    <w:rsid w:val="00681BD5"/>
    <w:rsid w:val="00697713"/>
    <w:rsid w:val="006B27D3"/>
    <w:rsid w:val="006C0DD8"/>
    <w:rsid w:val="006F012D"/>
    <w:rsid w:val="006F1CD6"/>
    <w:rsid w:val="0074042B"/>
    <w:rsid w:val="007A0FBE"/>
    <w:rsid w:val="0085622D"/>
    <w:rsid w:val="00872E91"/>
    <w:rsid w:val="008A5FE3"/>
    <w:rsid w:val="00977BAD"/>
    <w:rsid w:val="009C36CD"/>
    <w:rsid w:val="009E694A"/>
    <w:rsid w:val="00A2188E"/>
    <w:rsid w:val="00A950F2"/>
    <w:rsid w:val="00AA4704"/>
    <w:rsid w:val="00B042F5"/>
    <w:rsid w:val="00BC0792"/>
    <w:rsid w:val="00BE7281"/>
    <w:rsid w:val="00C927C0"/>
    <w:rsid w:val="00CD17C6"/>
    <w:rsid w:val="00E12425"/>
    <w:rsid w:val="00E41F23"/>
    <w:rsid w:val="00EB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8"/>
      <w:szCs w:val="28"/>
    </w:rPr>
  </w:style>
  <w:style w:type="paragraph" w:styleId="1">
    <w:name w:val="heading 1"/>
    <w:basedOn w:val="a"/>
    <w:next w:val="a"/>
    <w:pPr>
      <w:keepNext/>
      <w:ind w:left="485"/>
      <w:jc w:val="both"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b/>
      <w:bCs/>
      <w:sz w:val="56"/>
      <w:szCs w:val="56"/>
    </w:rPr>
  </w:style>
  <w:style w:type="paragraph" w:styleId="3">
    <w:name w:val="heading 3"/>
    <w:basedOn w:val="a"/>
    <w:next w:val="a"/>
    <w:pPr>
      <w:keepNext/>
      <w:ind w:hanging="13"/>
      <w:jc w:val="both"/>
      <w:outlineLvl w:val="2"/>
    </w:pPr>
    <w:rPr>
      <w:b/>
      <w:bCs/>
      <w:i/>
      <w:iCs/>
      <w:color w:val="FF0000"/>
      <w:sz w:val="24"/>
      <w:szCs w:val="24"/>
    </w:rPr>
  </w:style>
  <w:style w:type="paragraph" w:styleId="7">
    <w:name w:val="heading 7"/>
    <w:basedOn w:val="a"/>
    <w:next w:val="a"/>
    <w:pPr>
      <w:keepNext/>
      <w:keepLines/>
      <w:widowControl w:val="0"/>
      <w:spacing w:line="360" w:lineRule="auto"/>
      <w:outlineLvl w:val="6"/>
    </w:pPr>
    <w:rPr>
      <w:b/>
      <w:bCs/>
      <w:kern w:val="3"/>
    </w:rPr>
  </w:style>
  <w:style w:type="paragraph" w:styleId="9">
    <w:name w:val="heading 9"/>
    <w:basedOn w:val="a"/>
    <w:next w:val="a"/>
    <w:pPr>
      <w:keepNext/>
      <w:spacing w:before="20" w:after="20" w:line="480" w:lineRule="atLeast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b/>
      <w:bCs/>
      <w:color w:val="000000"/>
      <w:sz w:val="28"/>
      <w:szCs w:val="28"/>
      <w:lang w:val="ru-RU" w:eastAsia="ru-RU" w:bidi="ar-SA"/>
    </w:rPr>
  </w:style>
  <w:style w:type="character" w:customStyle="1" w:styleId="20">
    <w:name w:val="Заголовок 2 Знак"/>
    <w:rPr>
      <w:b/>
      <w:bCs/>
      <w:sz w:val="56"/>
      <w:szCs w:val="56"/>
      <w:lang w:val="ru-RU" w:eastAsia="ru-RU" w:bidi="ar-SA"/>
    </w:rPr>
  </w:style>
  <w:style w:type="character" w:customStyle="1" w:styleId="30">
    <w:name w:val="Заголовок 3 Знак"/>
    <w:rPr>
      <w:b/>
      <w:bCs/>
      <w:i/>
      <w:iCs/>
      <w:color w:val="FF0000"/>
      <w:sz w:val="24"/>
      <w:szCs w:val="24"/>
      <w:lang w:val="ru-RU" w:eastAsia="ru-RU" w:bidi="ar-SA"/>
    </w:rPr>
  </w:style>
  <w:style w:type="character" w:customStyle="1" w:styleId="70">
    <w:name w:val="Заголовок 7 Знак"/>
    <w:rPr>
      <w:b/>
      <w:bCs/>
      <w:kern w:val="3"/>
      <w:sz w:val="28"/>
      <w:szCs w:val="28"/>
      <w:lang w:val="ru-RU" w:eastAsia="ru-RU" w:bidi="ar-SA"/>
    </w:rPr>
  </w:style>
  <w:style w:type="character" w:customStyle="1" w:styleId="90">
    <w:name w:val="Заголовок 9 Знак"/>
    <w:rPr>
      <w:b/>
      <w:bCs/>
      <w:sz w:val="28"/>
      <w:szCs w:val="28"/>
      <w:lang w:val="ru-RU" w:eastAsia="ru-RU" w:bidi="ar-SA"/>
    </w:rPr>
  </w:style>
  <w:style w:type="character" w:customStyle="1" w:styleId="a3">
    <w:name w:val="Текст сноски Знак"/>
    <w:rPr>
      <w:lang w:val="ru-RU" w:eastAsia="ru-RU" w:bidi="ar-SA"/>
    </w:rPr>
  </w:style>
  <w:style w:type="character" w:customStyle="1" w:styleId="a4">
    <w:name w:val="Верхний колонтитул Знак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rPr>
      <w:sz w:val="28"/>
      <w:szCs w:val="28"/>
      <w:lang w:val="ru-RU" w:eastAsia="ru-RU" w:bidi="ar-SA"/>
    </w:rPr>
  </w:style>
  <w:style w:type="character" w:customStyle="1" w:styleId="a6">
    <w:name w:val="Название Знак"/>
    <w:rPr>
      <w:b/>
      <w:bCs/>
      <w:kern w:val="3"/>
      <w:sz w:val="28"/>
      <w:szCs w:val="28"/>
      <w:lang w:val="ru-RU" w:eastAsia="ru-RU" w:bidi="ar-SA"/>
    </w:rPr>
  </w:style>
  <w:style w:type="character" w:customStyle="1" w:styleId="a7">
    <w:name w:val="Основной текст Знак"/>
    <w:rPr>
      <w:sz w:val="28"/>
      <w:szCs w:val="28"/>
      <w:lang w:val="ru-RU" w:eastAsia="ru-RU" w:bidi="ar-SA"/>
    </w:rPr>
  </w:style>
  <w:style w:type="character" w:customStyle="1" w:styleId="a8">
    <w:name w:val="Основной текст с отступом Знак"/>
    <w:rPr>
      <w:b/>
      <w:bCs/>
      <w:sz w:val="28"/>
      <w:szCs w:val="28"/>
      <w:lang w:val="ru-RU" w:eastAsia="ru-RU" w:bidi="ar-SA"/>
    </w:rPr>
  </w:style>
  <w:style w:type="character" w:customStyle="1" w:styleId="a9">
    <w:name w:val="Подзаголовок Знак"/>
    <w:rPr>
      <w:b/>
      <w:bCs/>
      <w:sz w:val="28"/>
      <w:szCs w:val="28"/>
      <w:lang w:val="ru-RU" w:eastAsia="ru-RU" w:bidi="ar-SA"/>
    </w:rPr>
  </w:style>
  <w:style w:type="character" w:customStyle="1" w:styleId="21">
    <w:name w:val="Основной текст 2 Знак"/>
    <w:rPr>
      <w:sz w:val="28"/>
      <w:szCs w:val="28"/>
      <w:lang w:val="ru-RU" w:eastAsia="ru-RU" w:bidi="ar-SA"/>
    </w:rPr>
  </w:style>
  <w:style w:type="character" w:customStyle="1" w:styleId="31">
    <w:name w:val="Основной текст 3 Знак"/>
    <w:rPr>
      <w:sz w:val="24"/>
      <w:szCs w:val="24"/>
      <w:lang w:val="ru-RU" w:eastAsia="ru-RU" w:bidi="ar-SA"/>
    </w:rPr>
  </w:style>
  <w:style w:type="character" w:customStyle="1" w:styleId="22">
    <w:name w:val="Основной текст с отступом 2 Знак"/>
    <w:rPr>
      <w:sz w:val="28"/>
      <w:szCs w:val="28"/>
      <w:lang w:val="ru-RU" w:eastAsia="ru-RU" w:bidi="ar-SA"/>
    </w:rPr>
  </w:style>
  <w:style w:type="character" w:customStyle="1" w:styleId="32">
    <w:name w:val="Основной текст с отступом 3 Знак"/>
    <w:rPr>
      <w:sz w:val="24"/>
      <w:szCs w:val="24"/>
      <w:lang w:val="ru-RU" w:eastAsia="ru-RU" w:bidi="ar-SA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  <w:lang w:bidi="ar-SA"/>
    </w:rPr>
  </w:style>
  <w:style w:type="character" w:styleId="ab">
    <w:name w:val="Hyperlink"/>
    <w:rPr>
      <w:rFonts w:ascii="Times New Roman" w:hAnsi="Times New Roman" w:cs="Times New Roman"/>
      <w:color w:val="0000FF"/>
      <w:u w:val="single"/>
    </w:rPr>
  </w:style>
  <w:style w:type="character" w:customStyle="1" w:styleId="ac">
    <w:name w:val="Гипертекстовая ссылка"/>
    <w:rPr>
      <w:rFonts w:ascii="Times New Roman" w:hAnsi="Times New Roman" w:cs="Times New Roman"/>
      <w:b/>
      <w:bCs/>
      <w:color w:val="008000"/>
    </w:rPr>
  </w:style>
  <w:style w:type="character" w:customStyle="1" w:styleId="FontStyle51">
    <w:name w:val="Font Style51"/>
    <w:rPr>
      <w:rFonts w:ascii="Times New Roman" w:hAnsi="Times New Roman" w:cs="Times New Roman"/>
      <w:sz w:val="22"/>
      <w:szCs w:val="22"/>
    </w:rPr>
  </w:style>
  <w:style w:type="character" w:customStyle="1" w:styleId="user">
    <w:name w:val="Символ сноски (user)"/>
    <w:rPr>
      <w:position w:val="0"/>
      <w:vertAlign w:val="superscript"/>
    </w:rPr>
  </w:style>
  <w:style w:type="character" w:customStyle="1" w:styleId="ad">
    <w:name w:val="Символ сноски"/>
    <w:rPr>
      <w:position w:val="0"/>
      <w:vertAlign w:val="superscript"/>
    </w:rPr>
  </w:style>
  <w:style w:type="character" w:styleId="ae">
    <w:name w:val="footnote reference"/>
    <w:rPr>
      <w:position w:val="0"/>
      <w:vertAlign w:val="superscript"/>
    </w:rPr>
  </w:style>
  <w:style w:type="character" w:customStyle="1" w:styleId="af">
    <w:name w:val="Текст концевой сноски Знак"/>
    <w:basedOn w:val="a0"/>
  </w:style>
  <w:style w:type="character" w:customStyle="1" w:styleId="user0">
    <w:name w:val="Символ концевой сноски (user)"/>
    <w:basedOn w:val="a0"/>
    <w:rPr>
      <w:position w:val="0"/>
      <w:vertAlign w:val="superscript"/>
    </w:rPr>
  </w:style>
  <w:style w:type="character" w:customStyle="1" w:styleId="af0">
    <w:name w:val="Символ концевой сноски"/>
    <w:rPr>
      <w:position w:val="0"/>
      <w:vertAlign w:val="superscript"/>
    </w:rPr>
  </w:style>
  <w:style w:type="character" w:styleId="af1">
    <w:name w:val="endnote reference"/>
    <w:rPr>
      <w:position w:val="0"/>
      <w:vertAlign w:val="superscript"/>
    </w:rPr>
  </w:style>
  <w:style w:type="character" w:customStyle="1" w:styleId="23">
    <w:name w:val="Основной текст (2)_"/>
    <w:basedOn w:val="a0"/>
    <w:rPr>
      <w:shd w:val="clear" w:color="auto" w:fill="FFFFFF"/>
    </w:rPr>
  </w:style>
  <w:style w:type="character" w:customStyle="1" w:styleId="fontstyle01">
    <w:name w:val="fontstyle01"/>
    <w:basedOn w:val="a0"/>
    <w:rPr>
      <w:rFonts w:ascii="PTAstraSerif-Regular" w:hAnsi="PTAstraSerif-Regular"/>
      <w:b w:val="0"/>
      <w:bCs w:val="0"/>
      <w:i w:val="0"/>
      <w:iCs w:val="0"/>
      <w:color w:val="000000"/>
      <w:sz w:val="24"/>
      <w:szCs w:val="24"/>
    </w:rPr>
  </w:style>
  <w:style w:type="character" w:customStyle="1" w:styleId="12">
    <w:name w:val="Заголовок №1 (2)_"/>
    <w:basedOn w:val="a0"/>
    <w:rPr>
      <w:sz w:val="28"/>
      <w:szCs w:val="28"/>
      <w:shd w:val="clear" w:color="auto" w:fill="FFFFFF"/>
    </w:rPr>
  </w:style>
  <w:style w:type="character" w:styleId="af2">
    <w:name w:val="Strong"/>
    <w:basedOn w:val="a0"/>
    <w:rPr>
      <w:b/>
      <w:bCs/>
    </w:rPr>
  </w:style>
  <w:style w:type="paragraph" w:customStyle="1" w:styleId="af3">
    <w:name w:val="Заголовок"/>
    <w:basedOn w:val="a"/>
    <w:next w:val="af4"/>
    <w:pPr>
      <w:keepLines/>
      <w:widowControl w:val="0"/>
      <w:jc w:val="center"/>
    </w:pPr>
    <w:rPr>
      <w:b/>
      <w:bCs/>
      <w:kern w:val="3"/>
    </w:rPr>
  </w:style>
  <w:style w:type="paragraph" w:styleId="af4">
    <w:name w:val="Body Text"/>
    <w:basedOn w:val="a"/>
  </w:style>
  <w:style w:type="paragraph" w:styleId="af5">
    <w:name w:val="List"/>
    <w:basedOn w:val="af4"/>
    <w:rPr>
      <w:rFonts w:cs="Arial"/>
    </w:rPr>
  </w:style>
  <w:style w:type="paragraph" w:styleId="af6">
    <w:name w:val="caption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styleId="af7">
    <w:name w:val="index heading"/>
    <w:basedOn w:val="a"/>
    <w:pPr>
      <w:suppressLineNumbers/>
    </w:pPr>
    <w:rPr>
      <w:rFonts w:cs="Arial"/>
    </w:rPr>
  </w:style>
  <w:style w:type="paragraph" w:customStyle="1" w:styleId="user1">
    <w:name w:val="Заголовок (user)"/>
    <w:basedOn w:val="a"/>
    <w:next w:val="af4"/>
    <w:pPr>
      <w:keepNext/>
      <w:spacing w:before="240" w:after="120"/>
    </w:pPr>
    <w:rPr>
      <w:rFonts w:eastAsia="Microsoft YaHei" w:cs="Arial"/>
      <w:sz w:val="32"/>
    </w:rPr>
  </w:style>
  <w:style w:type="paragraph" w:styleId="af8">
    <w:name w:val="footnote text"/>
    <w:basedOn w:val="a"/>
    <w:rPr>
      <w:sz w:val="20"/>
      <w:szCs w:val="20"/>
    </w:rPr>
  </w:style>
  <w:style w:type="paragraph" w:customStyle="1" w:styleId="user2">
    <w:name w:val="Колонтитулы (user)"/>
    <w:basedOn w:val="a"/>
  </w:style>
  <w:style w:type="paragraph" w:customStyle="1" w:styleId="af9">
    <w:name w:val="Колонтитулы"/>
    <w:basedOn w:val="a"/>
  </w:style>
  <w:style w:type="paragraph" w:styleId="afa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b">
    <w:name w:val="footer"/>
    <w:basedOn w:val="a"/>
    <w:pPr>
      <w:tabs>
        <w:tab w:val="center" w:pos="4677"/>
        <w:tab w:val="right" w:pos="9355"/>
      </w:tabs>
    </w:pPr>
  </w:style>
  <w:style w:type="paragraph" w:styleId="afc">
    <w:name w:val="Body Text Indent"/>
    <w:basedOn w:val="a"/>
    <w:pPr>
      <w:keepNext/>
      <w:spacing w:before="20" w:after="20" w:line="480" w:lineRule="atLeast"/>
      <w:jc w:val="center"/>
    </w:pPr>
    <w:rPr>
      <w:b/>
      <w:bCs/>
    </w:rPr>
  </w:style>
  <w:style w:type="paragraph" w:styleId="afd">
    <w:name w:val="Subtitle"/>
    <w:basedOn w:val="a"/>
    <w:pPr>
      <w:spacing w:line="360" w:lineRule="auto"/>
      <w:jc w:val="center"/>
    </w:pPr>
    <w:rPr>
      <w:b/>
      <w:bCs/>
    </w:rPr>
  </w:style>
  <w:style w:type="paragraph" w:styleId="24">
    <w:name w:val="Body Text 2"/>
    <w:basedOn w:val="a"/>
    <w:pPr>
      <w:jc w:val="both"/>
    </w:pPr>
  </w:style>
  <w:style w:type="paragraph" w:styleId="33">
    <w:name w:val="Body Text 3"/>
    <w:basedOn w:val="a"/>
    <w:pPr>
      <w:spacing w:line="360" w:lineRule="auto"/>
      <w:jc w:val="both"/>
    </w:pPr>
    <w:rPr>
      <w:sz w:val="24"/>
      <w:szCs w:val="24"/>
    </w:rPr>
  </w:style>
  <w:style w:type="paragraph" w:styleId="25">
    <w:name w:val="Body Text Indent 2"/>
    <w:basedOn w:val="a"/>
    <w:pPr>
      <w:spacing w:before="20" w:after="20"/>
      <w:ind w:firstLine="708"/>
      <w:jc w:val="both"/>
    </w:pPr>
  </w:style>
  <w:style w:type="paragraph" w:styleId="34">
    <w:name w:val="Body Text Indent 3"/>
    <w:basedOn w:val="a"/>
    <w:pPr>
      <w:ind w:firstLine="540"/>
    </w:pPr>
    <w:rPr>
      <w:sz w:val="24"/>
      <w:szCs w:val="24"/>
    </w:rPr>
  </w:style>
  <w:style w:type="paragraph" w:styleId="af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suppressAutoHyphens/>
    </w:pPr>
    <w:rPr>
      <w:rFonts w:ascii="Arial" w:hAnsi="Arial" w:cs="Arial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aff">
    <w:name w:val="адресат"/>
    <w:basedOn w:val="a"/>
    <w:next w:val="a"/>
    <w:uiPriority w:val="99"/>
    <w:qFormat/>
    <w:pPr>
      <w:jc w:val="center"/>
    </w:pPr>
    <w:rPr>
      <w:sz w:val="30"/>
      <w:szCs w:val="30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</w:rPr>
  </w:style>
  <w:style w:type="paragraph" w:customStyle="1" w:styleId="u">
    <w:name w:val="u"/>
    <w:basedOn w:val="a"/>
    <w:pPr>
      <w:ind w:firstLine="390"/>
      <w:jc w:val="both"/>
    </w:pPr>
    <w:rPr>
      <w:color w:val="000000"/>
      <w:sz w:val="24"/>
      <w:szCs w:val="24"/>
    </w:rPr>
  </w:style>
  <w:style w:type="paragraph" w:styleId="aff0">
    <w:name w:val="List Paragraph"/>
    <w:basedOn w:val="a"/>
    <w:pPr>
      <w:ind w:left="720"/>
    </w:pPr>
  </w:style>
  <w:style w:type="paragraph" w:styleId="aff1">
    <w:name w:val="endnote text"/>
    <w:basedOn w:val="a"/>
    <w:rPr>
      <w:sz w:val="20"/>
      <w:szCs w:val="20"/>
    </w:rPr>
  </w:style>
  <w:style w:type="paragraph" w:customStyle="1" w:styleId="article">
    <w:name w:val="article"/>
    <w:basedOn w:val="a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26">
    <w:name w:val="Основной текст (2)"/>
    <w:basedOn w:val="a"/>
    <w:pPr>
      <w:widowControl w:val="0"/>
      <w:shd w:val="clear" w:color="auto" w:fill="FFFFFF"/>
      <w:spacing w:line="274" w:lineRule="exact"/>
      <w:jc w:val="both"/>
    </w:pPr>
    <w:rPr>
      <w:sz w:val="20"/>
      <w:szCs w:val="20"/>
    </w:rPr>
  </w:style>
  <w:style w:type="paragraph" w:customStyle="1" w:styleId="120">
    <w:name w:val="Заголовок №1 (2)"/>
    <w:basedOn w:val="a"/>
    <w:pPr>
      <w:widowControl w:val="0"/>
      <w:shd w:val="clear" w:color="auto" w:fill="FFFFFF"/>
      <w:spacing w:before="300" w:after="420" w:line="0" w:lineRule="atLeast"/>
      <w:ind w:firstLine="740"/>
      <w:jc w:val="both"/>
      <w:outlineLv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8"/>
      <w:szCs w:val="28"/>
    </w:rPr>
  </w:style>
  <w:style w:type="paragraph" w:styleId="1">
    <w:name w:val="heading 1"/>
    <w:basedOn w:val="a"/>
    <w:next w:val="a"/>
    <w:pPr>
      <w:keepNext/>
      <w:ind w:left="485"/>
      <w:jc w:val="both"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b/>
      <w:bCs/>
      <w:sz w:val="56"/>
      <w:szCs w:val="56"/>
    </w:rPr>
  </w:style>
  <w:style w:type="paragraph" w:styleId="3">
    <w:name w:val="heading 3"/>
    <w:basedOn w:val="a"/>
    <w:next w:val="a"/>
    <w:pPr>
      <w:keepNext/>
      <w:ind w:hanging="13"/>
      <w:jc w:val="both"/>
      <w:outlineLvl w:val="2"/>
    </w:pPr>
    <w:rPr>
      <w:b/>
      <w:bCs/>
      <w:i/>
      <w:iCs/>
      <w:color w:val="FF0000"/>
      <w:sz w:val="24"/>
      <w:szCs w:val="24"/>
    </w:rPr>
  </w:style>
  <w:style w:type="paragraph" w:styleId="7">
    <w:name w:val="heading 7"/>
    <w:basedOn w:val="a"/>
    <w:next w:val="a"/>
    <w:pPr>
      <w:keepNext/>
      <w:keepLines/>
      <w:widowControl w:val="0"/>
      <w:spacing w:line="360" w:lineRule="auto"/>
      <w:outlineLvl w:val="6"/>
    </w:pPr>
    <w:rPr>
      <w:b/>
      <w:bCs/>
      <w:kern w:val="3"/>
    </w:rPr>
  </w:style>
  <w:style w:type="paragraph" w:styleId="9">
    <w:name w:val="heading 9"/>
    <w:basedOn w:val="a"/>
    <w:next w:val="a"/>
    <w:pPr>
      <w:keepNext/>
      <w:spacing w:before="20" w:after="20" w:line="480" w:lineRule="atLeast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b/>
      <w:bCs/>
      <w:color w:val="000000"/>
      <w:sz w:val="28"/>
      <w:szCs w:val="28"/>
      <w:lang w:val="ru-RU" w:eastAsia="ru-RU" w:bidi="ar-SA"/>
    </w:rPr>
  </w:style>
  <w:style w:type="character" w:customStyle="1" w:styleId="20">
    <w:name w:val="Заголовок 2 Знак"/>
    <w:rPr>
      <w:b/>
      <w:bCs/>
      <w:sz w:val="56"/>
      <w:szCs w:val="56"/>
      <w:lang w:val="ru-RU" w:eastAsia="ru-RU" w:bidi="ar-SA"/>
    </w:rPr>
  </w:style>
  <w:style w:type="character" w:customStyle="1" w:styleId="30">
    <w:name w:val="Заголовок 3 Знак"/>
    <w:rPr>
      <w:b/>
      <w:bCs/>
      <w:i/>
      <w:iCs/>
      <w:color w:val="FF0000"/>
      <w:sz w:val="24"/>
      <w:szCs w:val="24"/>
      <w:lang w:val="ru-RU" w:eastAsia="ru-RU" w:bidi="ar-SA"/>
    </w:rPr>
  </w:style>
  <w:style w:type="character" w:customStyle="1" w:styleId="70">
    <w:name w:val="Заголовок 7 Знак"/>
    <w:rPr>
      <w:b/>
      <w:bCs/>
      <w:kern w:val="3"/>
      <w:sz w:val="28"/>
      <w:szCs w:val="28"/>
      <w:lang w:val="ru-RU" w:eastAsia="ru-RU" w:bidi="ar-SA"/>
    </w:rPr>
  </w:style>
  <w:style w:type="character" w:customStyle="1" w:styleId="90">
    <w:name w:val="Заголовок 9 Знак"/>
    <w:rPr>
      <w:b/>
      <w:bCs/>
      <w:sz w:val="28"/>
      <w:szCs w:val="28"/>
      <w:lang w:val="ru-RU" w:eastAsia="ru-RU" w:bidi="ar-SA"/>
    </w:rPr>
  </w:style>
  <w:style w:type="character" w:customStyle="1" w:styleId="a3">
    <w:name w:val="Текст сноски Знак"/>
    <w:rPr>
      <w:lang w:val="ru-RU" w:eastAsia="ru-RU" w:bidi="ar-SA"/>
    </w:rPr>
  </w:style>
  <w:style w:type="character" w:customStyle="1" w:styleId="a4">
    <w:name w:val="Верхний колонтитул Знак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rPr>
      <w:sz w:val="28"/>
      <w:szCs w:val="28"/>
      <w:lang w:val="ru-RU" w:eastAsia="ru-RU" w:bidi="ar-SA"/>
    </w:rPr>
  </w:style>
  <w:style w:type="character" w:customStyle="1" w:styleId="a6">
    <w:name w:val="Название Знак"/>
    <w:rPr>
      <w:b/>
      <w:bCs/>
      <w:kern w:val="3"/>
      <w:sz w:val="28"/>
      <w:szCs w:val="28"/>
      <w:lang w:val="ru-RU" w:eastAsia="ru-RU" w:bidi="ar-SA"/>
    </w:rPr>
  </w:style>
  <w:style w:type="character" w:customStyle="1" w:styleId="a7">
    <w:name w:val="Основной текст Знак"/>
    <w:rPr>
      <w:sz w:val="28"/>
      <w:szCs w:val="28"/>
      <w:lang w:val="ru-RU" w:eastAsia="ru-RU" w:bidi="ar-SA"/>
    </w:rPr>
  </w:style>
  <w:style w:type="character" w:customStyle="1" w:styleId="a8">
    <w:name w:val="Основной текст с отступом Знак"/>
    <w:rPr>
      <w:b/>
      <w:bCs/>
      <w:sz w:val="28"/>
      <w:szCs w:val="28"/>
      <w:lang w:val="ru-RU" w:eastAsia="ru-RU" w:bidi="ar-SA"/>
    </w:rPr>
  </w:style>
  <w:style w:type="character" w:customStyle="1" w:styleId="a9">
    <w:name w:val="Подзаголовок Знак"/>
    <w:rPr>
      <w:b/>
      <w:bCs/>
      <w:sz w:val="28"/>
      <w:szCs w:val="28"/>
      <w:lang w:val="ru-RU" w:eastAsia="ru-RU" w:bidi="ar-SA"/>
    </w:rPr>
  </w:style>
  <w:style w:type="character" w:customStyle="1" w:styleId="21">
    <w:name w:val="Основной текст 2 Знак"/>
    <w:rPr>
      <w:sz w:val="28"/>
      <w:szCs w:val="28"/>
      <w:lang w:val="ru-RU" w:eastAsia="ru-RU" w:bidi="ar-SA"/>
    </w:rPr>
  </w:style>
  <w:style w:type="character" w:customStyle="1" w:styleId="31">
    <w:name w:val="Основной текст 3 Знак"/>
    <w:rPr>
      <w:sz w:val="24"/>
      <w:szCs w:val="24"/>
      <w:lang w:val="ru-RU" w:eastAsia="ru-RU" w:bidi="ar-SA"/>
    </w:rPr>
  </w:style>
  <w:style w:type="character" w:customStyle="1" w:styleId="22">
    <w:name w:val="Основной текст с отступом 2 Знак"/>
    <w:rPr>
      <w:sz w:val="28"/>
      <w:szCs w:val="28"/>
      <w:lang w:val="ru-RU" w:eastAsia="ru-RU" w:bidi="ar-SA"/>
    </w:rPr>
  </w:style>
  <w:style w:type="character" w:customStyle="1" w:styleId="32">
    <w:name w:val="Основной текст с отступом 3 Знак"/>
    <w:rPr>
      <w:sz w:val="24"/>
      <w:szCs w:val="24"/>
      <w:lang w:val="ru-RU" w:eastAsia="ru-RU" w:bidi="ar-SA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  <w:lang w:bidi="ar-SA"/>
    </w:rPr>
  </w:style>
  <w:style w:type="character" w:styleId="ab">
    <w:name w:val="Hyperlink"/>
    <w:rPr>
      <w:rFonts w:ascii="Times New Roman" w:hAnsi="Times New Roman" w:cs="Times New Roman"/>
      <w:color w:val="0000FF"/>
      <w:u w:val="single"/>
    </w:rPr>
  </w:style>
  <w:style w:type="character" w:customStyle="1" w:styleId="ac">
    <w:name w:val="Гипертекстовая ссылка"/>
    <w:rPr>
      <w:rFonts w:ascii="Times New Roman" w:hAnsi="Times New Roman" w:cs="Times New Roman"/>
      <w:b/>
      <w:bCs/>
      <w:color w:val="008000"/>
    </w:rPr>
  </w:style>
  <w:style w:type="character" w:customStyle="1" w:styleId="FontStyle51">
    <w:name w:val="Font Style51"/>
    <w:rPr>
      <w:rFonts w:ascii="Times New Roman" w:hAnsi="Times New Roman" w:cs="Times New Roman"/>
      <w:sz w:val="22"/>
      <w:szCs w:val="22"/>
    </w:rPr>
  </w:style>
  <w:style w:type="character" w:customStyle="1" w:styleId="user">
    <w:name w:val="Символ сноски (user)"/>
    <w:rPr>
      <w:position w:val="0"/>
      <w:vertAlign w:val="superscript"/>
    </w:rPr>
  </w:style>
  <w:style w:type="character" w:customStyle="1" w:styleId="ad">
    <w:name w:val="Символ сноски"/>
    <w:rPr>
      <w:position w:val="0"/>
      <w:vertAlign w:val="superscript"/>
    </w:rPr>
  </w:style>
  <w:style w:type="character" w:styleId="ae">
    <w:name w:val="footnote reference"/>
    <w:rPr>
      <w:position w:val="0"/>
      <w:vertAlign w:val="superscript"/>
    </w:rPr>
  </w:style>
  <w:style w:type="character" w:customStyle="1" w:styleId="af">
    <w:name w:val="Текст концевой сноски Знак"/>
    <w:basedOn w:val="a0"/>
  </w:style>
  <w:style w:type="character" w:customStyle="1" w:styleId="user0">
    <w:name w:val="Символ концевой сноски (user)"/>
    <w:basedOn w:val="a0"/>
    <w:rPr>
      <w:position w:val="0"/>
      <w:vertAlign w:val="superscript"/>
    </w:rPr>
  </w:style>
  <w:style w:type="character" w:customStyle="1" w:styleId="af0">
    <w:name w:val="Символ концевой сноски"/>
    <w:rPr>
      <w:position w:val="0"/>
      <w:vertAlign w:val="superscript"/>
    </w:rPr>
  </w:style>
  <w:style w:type="character" w:styleId="af1">
    <w:name w:val="endnote reference"/>
    <w:rPr>
      <w:position w:val="0"/>
      <w:vertAlign w:val="superscript"/>
    </w:rPr>
  </w:style>
  <w:style w:type="character" w:customStyle="1" w:styleId="23">
    <w:name w:val="Основной текст (2)_"/>
    <w:basedOn w:val="a0"/>
    <w:rPr>
      <w:shd w:val="clear" w:color="auto" w:fill="FFFFFF"/>
    </w:rPr>
  </w:style>
  <w:style w:type="character" w:customStyle="1" w:styleId="fontstyle01">
    <w:name w:val="fontstyle01"/>
    <w:basedOn w:val="a0"/>
    <w:rPr>
      <w:rFonts w:ascii="PTAstraSerif-Regular" w:hAnsi="PTAstraSerif-Regular"/>
      <w:b w:val="0"/>
      <w:bCs w:val="0"/>
      <w:i w:val="0"/>
      <w:iCs w:val="0"/>
      <w:color w:val="000000"/>
      <w:sz w:val="24"/>
      <w:szCs w:val="24"/>
    </w:rPr>
  </w:style>
  <w:style w:type="character" w:customStyle="1" w:styleId="12">
    <w:name w:val="Заголовок №1 (2)_"/>
    <w:basedOn w:val="a0"/>
    <w:rPr>
      <w:sz w:val="28"/>
      <w:szCs w:val="28"/>
      <w:shd w:val="clear" w:color="auto" w:fill="FFFFFF"/>
    </w:rPr>
  </w:style>
  <w:style w:type="character" w:styleId="af2">
    <w:name w:val="Strong"/>
    <w:basedOn w:val="a0"/>
    <w:rPr>
      <w:b/>
      <w:bCs/>
    </w:rPr>
  </w:style>
  <w:style w:type="paragraph" w:customStyle="1" w:styleId="af3">
    <w:name w:val="Заголовок"/>
    <w:basedOn w:val="a"/>
    <w:next w:val="af4"/>
    <w:pPr>
      <w:keepLines/>
      <w:widowControl w:val="0"/>
      <w:jc w:val="center"/>
    </w:pPr>
    <w:rPr>
      <w:b/>
      <w:bCs/>
      <w:kern w:val="3"/>
    </w:rPr>
  </w:style>
  <w:style w:type="paragraph" w:styleId="af4">
    <w:name w:val="Body Text"/>
    <w:basedOn w:val="a"/>
  </w:style>
  <w:style w:type="paragraph" w:styleId="af5">
    <w:name w:val="List"/>
    <w:basedOn w:val="af4"/>
    <w:rPr>
      <w:rFonts w:cs="Arial"/>
    </w:rPr>
  </w:style>
  <w:style w:type="paragraph" w:styleId="af6">
    <w:name w:val="caption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styleId="af7">
    <w:name w:val="index heading"/>
    <w:basedOn w:val="a"/>
    <w:pPr>
      <w:suppressLineNumbers/>
    </w:pPr>
    <w:rPr>
      <w:rFonts w:cs="Arial"/>
    </w:rPr>
  </w:style>
  <w:style w:type="paragraph" w:customStyle="1" w:styleId="user1">
    <w:name w:val="Заголовок (user)"/>
    <w:basedOn w:val="a"/>
    <w:next w:val="af4"/>
    <w:pPr>
      <w:keepNext/>
      <w:spacing w:before="240" w:after="120"/>
    </w:pPr>
    <w:rPr>
      <w:rFonts w:eastAsia="Microsoft YaHei" w:cs="Arial"/>
      <w:sz w:val="32"/>
    </w:rPr>
  </w:style>
  <w:style w:type="paragraph" w:styleId="af8">
    <w:name w:val="footnote text"/>
    <w:basedOn w:val="a"/>
    <w:rPr>
      <w:sz w:val="20"/>
      <w:szCs w:val="20"/>
    </w:rPr>
  </w:style>
  <w:style w:type="paragraph" w:customStyle="1" w:styleId="user2">
    <w:name w:val="Колонтитулы (user)"/>
    <w:basedOn w:val="a"/>
  </w:style>
  <w:style w:type="paragraph" w:customStyle="1" w:styleId="af9">
    <w:name w:val="Колонтитулы"/>
    <w:basedOn w:val="a"/>
  </w:style>
  <w:style w:type="paragraph" w:styleId="afa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b">
    <w:name w:val="footer"/>
    <w:basedOn w:val="a"/>
    <w:pPr>
      <w:tabs>
        <w:tab w:val="center" w:pos="4677"/>
        <w:tab w:val="right" w:pos="9355"/>
      </w:tabs>
    </w:pPr>
  </w:style>
  <w:style w:type="paragraph" w:styleId="afc">
    <w:name w:val="Body Text Indent"/>
    <w:basedOn w:val="a"/>
    <w:pPr>
      <w:keepNext/>
      <w:spacing w:before="20" w:after="20" w:line="480" w:lineRule="atLeast"/>
      <w:jc w:val="center"/>
    </w:pPr>
    <w:rPr>
      <w:b/>
      <w:bCs/>
    </w:rPr>
  </w:style>
  <w:style w:type="paragraph" w:styleId="afd">
    <w:name w:val="Subtitle"/>
    <w:basedOn w:val="a"/>
    <w:pPr>
      <w:spacing w:line="360" w:lineRule="auto"/>
      <w:jc w:val="center"/>
    </w:pPr>
    <w:rPr>
      <w:b/>
      <w:bCs/>
    </w:rPr>
  </w:style>
  <w:style w:type="paragraph" w:styleId="24">
    <w:name w:val="Body Text 2"/>
    <w:basedOn w:val="a"/>
    <w:pPr>
      <w:jc w:val="both"/>
    </w:pPr>
  </w:style>
  <w:style w:type="paragraph" w:styleId="33">
    <w:name w:val="Body Text 3"/>
    <w:basedOn w:val="a"/>
    <w:pPr>
      <w:spacing w:line="360" w:lineRule="auto"/>
      <w:jc w:val="both"/>
    </w:pPr>
    <w:rPr>
      <w:sz w:val="24"/>
      <w:szCs w:val="24"/>
    </w:rPr>
  </w:style>
  <w:style w:type="paragraph" w:styleId="25">
    <w:name w:val="Body Text Indent 2"/>
    <w:basedOn w:val="a"/>
    <w:pPr>
      <w:spacing w:before="20" w:after="20"/>
      <w:ind w:firstLine="708"/>
      <w:jc w:val="both"/>
    </w:pPr>
  </w:style>
  <w:style w:type="paragraph" w:styleId="34">
    <w:name w:val="Body Text Indent 3"/>
    <w:basedOn w:val="a"/>
    <w:pPr>
      <w:ind w:firstLine="540"/>
    </w:pPr>
    <w:rPr>
      <w:sz w:val="24"/>
      <w:szCs w:val="24"/>
    </w:rPr>
  </w:style>
  <w:style w:type="paragraph" w:styleId="af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suppressAutoHyphens/>
    </w:pPr>
    <w:rPr>
      <w:rFonts w:ascii="Arial" w:hAnsi="Arial" w:cs="Arial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aff">
    <w:name w:val="адресат"/>
    <w:basedOn w:val="a"/>
    <w:next w:val="a"/>
    <w:uiPriority w:val="99"/>
    <w:qFormat/>
    <w:pPr>
      <w:jc w:val="center"/>
    </w:pPr>
    <w:rPr>
      <w:sz w:val="30"/>
      <w:szCs w:val="30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</w:rPr>
  </w:style>
  <w:style w:type="paragraph" w:customStyle="1" w:styleId="u">
    <w:name w:val="u"/>
    <w:basedOn w:val="a"/>
    <w:pPr>
      <w:ind w:firstLine="390"/>
      <w:jc w:val="both"/>
    </w:pPr>
    <w:rPr>
      <w:color w:val="000000"/>
      <w:sz w:val="24"/>
      <w:szCs w:val="24"/>
    </w:rPr>
  </w:style>
  <w:style w:type="paragraph" w:styleId="aff0">
    <w:name w:val="List Paragraph"/>
    <w:basedOn w:val="a"/>
    <w:pPr>
      <w:ind w:left="720"/>
    </w:pPr>
  </w:style>
  <w:style w:type="paragraph" w:styleId="aff1">
    <w:name w:val="endnote text"/>
    <w:basedOn w:val="a"/>
    <w:rPr>
      <w:sz w:val="20"/>
      <w:szCs w:val="20"/>
    </w:rPr>
  </w:style>
  <w:style w:type="paragraph" w:customStyle="1" w:styleId="article">
    <w:name w:val="article"/>
    <w:basedOn w:val="a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26">
    <w:name w:val="Основной текст (2)"/>
    <w:basedOn w:val="a"/>
    <w:pPr>
      <w:widowControl w:val="0"/>
      <w:shd w:val="clear" w:color="auto" w:fill="FFFFFF"/>
      <w:spacing w:line="274" w:lineRule="exact"/>
      <w:jc w:val="both"/>
    </w:pPr>
    <w:rPr>
      <w:sz w:val="20"/>
      <w:szCs w:val="20"/>
    </w:rPr>
  </w:style>
  <w:style w:type="paragraph" w:customStyle="1" w:styleId="120">
    <w:name w:val="Заголовок №1 (2)"/>
    <w:basedOn w:val="a"/>
    <w:pPr>
      <w:widowControl w:val="0"/>
      <w:shd w:val="clear" w:color="auto" w:fill="FFFFFF"/>
      <w:spacing w:before="300" w:after="420" w:line="0" w:lineRule="atLeast"/>
      <w:ind w:firstLine="740"/>
      <w:jc w:val="both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1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УСТАВ СЕЛЬСКОГО ПОСЕЛЕНИЯ</vt:lpstr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УСТАВ СЕЛЬСКОГО ПОСЕЛЕНИЯ</dc:title>
  <dc:creator>kotova</dc:creator>
  <cp:lastModifiedBy>User</cp:lastModifiedBy>
  <cp:revision>6</cp:revision>
  <cp:lastPrinted>2026-08-05T07:50:00Z</cp:lastPrinted>
  <dcterms:created xsi:type="dcterms:W3CDTF">2026-07-09T08:40:00Z</dcterms:created>
  <dcterms:modified xsi:type="dcterms:W3CDTF">2026-08-25T04:14:00Z</dcterms:modified>
</cp:coreProperties>
</file>