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</w:tblGrid>
      <w:tr w:rsidR="00E973ED" w:rsidTr="00E973ED">
        <w:trPr>
          <w:trHeight w:val="283"/>
        </w:trPr>
        <w:tc>
          <w:tcPr>
            <w:tcW w:w="4253" w:type="dxa"/>
          </w:tcPr>
          <w:p w:rsidR="00E973ED" w:rsidRDefault="00E973ED" w:rsidP="00E973ED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4D83ECF" wp14:editId="16EE60FF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70485</wp:posOffset>
                      </wp:positionV>
                      <wp:extent cx="635" cy="274955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7495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5.55pt" to="1.3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520BC94A" wp14:editId="2935EDA2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55245</wp:posOffset>
                      </wp:positionV>
                      <wp:extent cx="274955" cy="635"/>
                      <wp:effectExtent l="0" t="0" r="0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pt,4.35pt" to="30.1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b/>
                <w:sz w:val="28"/>
                <w:szCs w:val="28"/>
                <w:lang w:eastAsia="en-US"/>
              </w:rPr>
              <w:t xml:space="preserve">         АДМИНИСТРАЦИЯ</w:t>
            </w:r>
            <w:r>
              <w:rPr>
                <w:b/>
                <w:sz w:val="28"/>
                <w:szCs w:val="28"/>
                <w:lang w:eastAsia="en-US"/>
              </w:rPr>
              <w:br/>
              <w:t xml:space="preserve">      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МУНИЦИПАЛЬНОГО</w:t>
            </w:r>
            <w:proofErr w:type="gramEnd"/>
          </w:p>
          <w:p w:rsidR="00E973ED" w:rsidRDefault="00E973ED" w:rsidP="00E973ED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ОБРАЗОВАНИЯ</w:t>
            </w:r>
          </w:p>
          <w:p w:rsidR="00E973ED" w:rsidRDefault="00E973ED" w:rsidP="00E973ED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НИКОЛЬСКИЙ СЕЛЬСОВЕТ</w:t>
            </w:r>
          </w:p>
          <w:p w:rsidR="00E973ED" w:rsidRDefault="00E973ED" w:rsidP="00E973ED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ОРЕНБУРГСКОГО РАЙОНА</w:t>
            </w:r>
          </w:p>
          <w:p w:rsidR="00E973ED" w:rsidRDefault="00E973ED" w:rsidP="00E973ED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ОРЕНБУРГСКОЙ ОБЛАСТИ</w:t>
            </w:r>
          </w:p>
          <w:p w:rsidR="00E973ED" w:rsidRDefault="00E973ED" w:rsidP="00E973ED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E973ED" w:rsidRDefault="00E973ED" w:rsidP="00E973ED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b/>
                <w:sz w:val="28"/>
                <w:szCs w:val="28"/>
                <w:lang w:eastAsia="en-US"/>
              </w:rPr>
              <w:t xml:space="preserve"> О С Т А Н О В Л Е Н И Е</w:t>
            </w:r>
          </w:p>
          <w:p w:rsidR="00E973ED" w:rsidRDefault="00E973ED" w:rsidP="00E973ED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E973ED" w:rsidRDefault="00302057" w:rsidP="00E973ED">
            <w:pPr>
              <w:spacing w:line="276" w:lineRule="auto"/>
              <w:jc w:val="center"/>
              <w:rPr>
                <w:b/>
                <w:sz w:val="28"/>
                <w:szCs w:val="28"/>
                <w:u w:val="single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26.08.2026  №  65-п</w:t>
            </w:r>
          </w:p>
          <w:p w:rsidR="00E973ED" w:rsidRDefault="00E973ED" w:rsidP="00E973E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E973ED" w:rsidRDefault="00E973ED" w:rsidP="00E973ED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 утверждении Административного регламента предоставления муниципальной услуги «</w:t>
            </w:r>
            <w:r w:rsidRPr="00E973ED">
              <w:rPr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  <w:r>
              <w:rPr>
                <w:sz w:val="28"/>
                <w:szCs w:val="28"/>
                <w:lang w:eastAsia="en-US"/>
              </w:rPr>
              <w:t>»</w:t>
            </w:r>
          </w:p>
          <w:p w:rsidR="00E973ED" w:rsidRDefault="00E973ED" w:rsidP="00E973E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E973ED" w:rsidRDefault="009B4F77" w:rsidP="00E973ED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              </w:t>
      </w:r>
      <w:r w:rsidR="00E973ED">
        <w:rPr>
          <w:bCs/>
          <w:sz w:val="28"/>
          <w:szCs w:val="28"/>
        </w:rPr>
        <w:br w:type="textWrapping" w:clear="all"/>
      </w:r>
      <w:r w:rsidR="00E973ED">
        <w:rPr>
          <w:rFonts w:eastAsia="Calibri"/>
          <w:sz w:val="28"/>
          <w:szCs w:val="28"/>
          <w:lang w:eastAsia="en-US"/>
        </w:rPr>
        <w:t xml:space="preserve">         </w:t>
      </w:r>
    </w:p>
    <w:p w:rsidR="00E973ED" w:rsidRDefault="00E973ED" w:rsidP="00E973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27.08.2010 № 210-ФЗ «Об организации предоставления государственных и муниципальных услуг», руководствуясь  постановлением Правительства Оренбургской области от 15.06.2016 № 525-п «О переводе в электронный вид государственных услуг и типовых муниципальных услуг, предоставляемых в Оренбургской области,  руководствуясь Уставом муниципального образования Никольский сельсовет Оренбургского района Оренбургской области: </w:t>
      </w:r>
    </w:p>
    <w:p w:rsidR="00E973ED" w:rsidRPr="005C254F" w:rsidRDefault="00E973ED" w:rsidP="00E973ED">
      <w:pPr>
        <w:pStyle w:val="a4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5C254F">
        <w:rPr>
          <w:rFonts w:ascii="Times New Roman" w:hAnsi="Times New Roman"/>
          <w:sz w:val="28"/>
          <w:szCs w:val="28"/>
        </w:rPr>
        <w:t>Утвердить</w:t>
      </w:r>
      <w:r w:rsidRPr="005C254F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5C254F"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Административный регламент предоставления муниципальной услуги «</w:t>
      </w:r>
      <w:r w:rsidRPr="00E973ED">
        <w:rPr>
          <w:rFonts w:ascii="Times New Roman" w:hAnsi="Times New Roman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5C254F">
        <w:rPr>
          <w:rFonts w:ascii="Times New Roman" w:eastAsia="Liberation Serif" w:hAnsi="Times New Roman"/>
          <w:b/>
          <w:bCs/>
          <w:sz w:val="28"/>
          <w:szCs w:val="28"/>
        </w:rPr>
        <w:t>»</w:t>
      </w:r>
      <w:r w:rsidRPr="005C254F">
        <w:rPr>
          <w:rFonts w:ascii="Times New Roman" w:hAnsi="Times New Roman"/>
          <w:sz w:val="28"/>
          <w:szCs w:val="28"/>
        </w:rPr>
        <w:t>, согласно приложению к настоящему постановлению.</w:t>
      </w:r>
    </w:p>
    <w:p w:rsidR="00E973ED" w:rsidRDefault="00E973ED" w:rsidP="00E973ED">
      <w:pPr>
        <w:pStyle w:val="a4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муниципального образования Никольский сельсовет Оренбургского района Оренбургской области от </w:t>
      </w:r>
      <w:r>
        <w:rPr>
          <w:rFonts w:ascii="Times New Roman" w:hAnsi="Times New Roman"/>
          <w:sz w:val="28"/>
          <w:szCs w:val="28"/>
        </w:rPr>
        <w:t>18.12.2024 № 111-п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административного  регламента предоставления муниципальной услуги </w:t>
      </w:r>
      <w:r w:rsidRPr="005C254F">
        <w:rPr>
          <w:rFonts w:ascii="Times New Roman" w:hAnsi="Times New Roman"/>
          <w:sz w:val="28"/>
          <w:szCs w:val="28"/>
        </w:rPr>
        <w:t>«</w:t>
      </w:r>
      <w:r w:rsidRPr="00E973ED">
        <w:rPr>
          <w:rFonts w:ascii="Times New Roman" w:hAnsi="Times New Roman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5C254F">
        <w:rPr>
          <w:rFonts w:ascii="Times New Roman" w:hAnsi="Times New Roman"/>
          <w:sz w:val="28"/>
          <w:szCs w:val="28"/>
        </w:rPr>
        <w:t>» в администрации муниципального образования Никольский сельсовет Оренбургского района»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признать </w:t>
      </w:r>
      <w:r>
        <w:rPr>
          <w:rFonts w:ascii="Times New Roman" w:hAnsi="Times New Roman"/>
          <w:sz w:val="28"/>
          <w:szCs w:val="28"/>
        </w:rPr>
        <w:t>утратившим силу.</w:t>
      </w:r>
    </w:p>
    <w:p w:rsidR="00E973ED" w:rsidRDefault="00E973ED" w:rsidP="00E973ED">
      <w:pPr>
        <w:pStyle w:val="a4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E973ED" w:rsidRDefault="00E973ED" w:rsidP="00E973ED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подлежит обязательному обнародованию и размещению на официальном сайте администрации муниципального образования Никольский сельсовет Оренбургского района Оренбургской области в информационно-телекоммуникационной сети «Интернет» (никольский-сельсовет56.рф).</w:t>
      </w:r>
    </w:p>
    <w:p w:rsidR="00E973ED" w:rsidRDefault="00E973ED" w:rsidP="00E973ED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973ED" w:rsidRDefault="00E973ED" w:rsidP="00E973ED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после его обнародования.</w:t>
      </w:r>
    </w:p>
    <w:p w:rsidR="00E973ED" w:rsidRDefault="00E973ED" w:rsidP="00E973ED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E973ED" w:rsidRDefault="00E973ED" w:rsidP="00E973ED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E973ED" w:rsidRDefault="00E973ED" w:rsidP="00E973ED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E973ED" w:rsidRDefault="00E973ED" w:rsidP="00E973ED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E973ED" w:rsidRDefault="00E973ED" w:rsidP="00E973E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      Д.П. Ширяев</w:t>
      </w:r>
    </w:p>
    <w:p w:rsidR="00E973ED" w:rsidRDefault="00E973ED" w:rsidP="00E973ED">
      <w:pPr>
        <w:jc w:val="both"/>
        <w:rPr>
          <w:sz w:val="28"/>
          <w:szCs w:val="28"/>
        </w:rPr>
      </w:pPr>
    </w:p>
    <w:p w:rsidR="00E973ED" w:rsidRDefault="00E973ED" w:rsidP="00E973ED">
      <w:pPr>
        <w:jc w:val="both"/>
        <w:rPr>
          <w:sz w:val="28"/>
          <w:szCs w:val="28"/>
        </w:rPr>
      </w:pPr>
    </w:p>
    <w:p w:rsidR="00E973ED" w:rsidRDefault="00E973ED" w:rsidP="00E973ED">
      <w:pPr>
        <w:ind w:left="1134" w:hanging="1134"/>
        <w:jc w:val="both"/>
        <w:rPr>
          <w:sz w:val="24"/>
          <w:szCs w:val="24"/>
        </w:rPr>
      </w:pPr>
    </w:p>
    <w:p w:rsidR="00E973ED" w:rsidRDefault="00E973ED" w:rsidP="00E973ED">
      <w:pPr>
        <w:ind w:left="1134" w:hanging="1134"/>
        <w:jc w:val="both"/>
        <w:rPr>
          <w:sz w:val="24"/>
          <w:szCs w:val="24"/>
        </w:rPr>
      </w:pPr>
    </w:p>
    <w:p w:rsidR="00E973ED" w:rsidRDefault="00E973ED" w:rsidP="00E973ED">
      <w:pPr>
        <w:ind w:left="1134" w:hanging="1134"/>
        <w:jc w:val="both"/>
        <w:rPr>
          <w:sz w:val="24"/>
          <w:szCs w:val="24"/>
        </w:rPr>
      </w:pPr>
    </w:p>
    <w:p w:rsidR="00E973ED" w:rsidRDefault="00E973ED" w:rsidP="00E973ED">
      <w:pPr>
        <w:ind w:left="1134" w:hanging="1134"/>
        <w:jc w:val="both"/>
        <w:rPr>
          <w:sz w:val="24"/>
          <w:szCs w:val="24"/>
        </w:rPr>
      </w:pPr>
    </w:p>
    <w:p w:rsidR="00E973ED" w:rsidRDefault="00E973ED" w:rsidP="00E973ED">
      <w:pPr>
        <w:ind w:left="1134" w:hanging="1134"/>
        <w:jc w:val="both"/>
        <w:rPr>
          <w:sz w:val="24"/>
          <w:szCs w:val="24"/>
        </w:rPr>
      </w:pPr>
    </w:p>
    <w:p w:rsidR="00E973ED" w:rsidRDefault="00E973ED" w:rsidP="00E973ED">
      <w:pPr>
        <w:ind w:left="1134" w:hanging="1134"/>
        <w:jc w:val="both"/>
        <w:rPr>
          <w:sz w:val="24"/>
          <w:szCs w:val="24"/>
        </w:rPr>
      </w:pPr>
    </w:p>
    <w:p w:rsidR="00E973ED" w:rsidRDefault="00E973ED" w:rsidP="00E973ED">
      <w:pPr>
        <w:ind w:firstLine="720"/>
        <w:jc w:val="both"/>
        <w:rPr>
          <w:sz w:val="28"/>
          <w:szCs w:val="28"/>
        </w:rPr>
      </w:pPr>
    </w:p>
    <w:p w:rsidR="00E973ED" w:rsidRDefault="00E973ED" w:rsidP="00E973ED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E973ED" w:rsidRDefault="00E973ED" w:rsidP="00E973ED">
      <w:pPr>
        <w:pStyle w:val="pboth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</w:p>
    <w:p w:rsidR="00E973ED" w:rsidRDefault="00E973ED" w:rsidP="00E973ED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973ED" w:rsidRDefault="00E973ED" w:rsidP="00E973ED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973ED" w:rsidRDefault="00E973ED" w:rsidP="00E973ED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973ED" w:rsidRDefault="00E973ED" w:rsidP="00E973ED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973ED" w:rsidRDefault="00E973ED" w:rsidP="00E973ED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973ED" w:rsidRDefault="00E973ED" w:rsidP="00E973ED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973ED" w:rsidRDefault="00E973ED" w:rsidP="00E973ED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973ED" w:rsidRDefault="00E973ED" w:rsidP="00E973ED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973ED" w:rsidRDefault="00E973ED" w:rsidP="00E973ED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973ED" w:rsidRDefault="00E973ED" w:rsidP="00E973ED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973ED" w:rsidRDefault="00E973ED" w:rsidP="00E973ED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973ED" w:rsidRDefault="00E973ED" w:rsidP="00E973ED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973ED" w:rsidRDefault="00E973ED" w:rsidP="00E973ED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973ED" w:rsidRDefault="00E973ED" w:rsidP="00E973ED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973ED" w:rsidRDefault="00E973ED" w:rsidP="00E973ED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973ED" w:rsidRDefault="00E973ED" w:rsidP="00E973ED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973ED" w:rsidRDefault="00E973ED" w:rsidP="00E973ED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973ED" w:rsidRDefault="00E973ED" w:rsidP="00E973ED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E973ED" w:rsidRPr="009B4F77" w:rsidRDefault="00E973ED" w:rsidP="00E973ED">
      <w:pPr>
        <w:jc w:val="both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</w:t>
      </w:r>
      <w:r w:rsidRPr="009B4F77">
        <w:rPr>
          <w:sz w:val="24"/>
          <w:szCs w:val="24"/>
        </w:rPr>
        <w:t xml:space="preserve">Приложение </w:t>
      </w:r>
    </w:p>
    <w:p w:rsidR="00E973ED" w:rsidRPr="009B4F77" w:rsidRDefault="00E973ED" w:rsidP="00E973ED">
      <w:pPr>
        <w:jc w:val="both"/>
        <w:rPr>
          <w:sz w:val="24"/>
          <w:szCs w:val="24"/>
        </w:rPr>
      </w:pPr>
      <w:r w:rsidRPr="009B4F77">
        <w:rPr>
          <w:sz w:val="24"/>
          <w:szCs w:val="24"/>
        </w:rPr>
        <w:t xml:space="preserve">                                                                      к постановлению администрации</w:t>
      </w:r>
    </w:p>
    <w:p w:rsidR="00E973ED" w:rsidRPr="009B4F77" w:rsidRDefault="00E973ED" w:rsidP="00E973ED">
      <w:pPr>
        <w:jc w:val="both"/>
        <w:rPr>
          <w:sz w:val="24"/>
          <w:szCs w:val="24"/>
        </w:rPr>
      </w:pPr>
      <w:r w:rsidRPr="009B4F77">
        <w:rPr>
          <w:sz w:val="24"/>
          <w:szCs w:val="24"/>
        </w:rPr>
        <w:t xml:space="preserve">                                                                      муниципального образования</w:t>
      </w:r>
    </w:p>
    <w:p w:rsidR="00E973ED" w:rsidRPr="009B4F77" w:rsidRDefault="00E973ED" w:rsidP="00E973ED">
      <w:pPr>
        <w:jc w:val="both"/>
        <w:rPr>
          <w:sz w:val="24"/>
          <w:szCs w:val="24"/>
        </w:rPr>
      </w:pPr>
      <w:r w:rsidRPr="009B4F77">
        <w:rPr>
          <w:sz w:val="24"/>
          <w:szCs w:val="24"/>
        </w:rPr>
        <w:t xml:space="preserve">                                                                      Никольский сельсовет</w:t>
      </w:r>
    </w:p>
    <w:p w:rsidR="00E973ED" w:rsidRPr="009B4F77" w:rsidRDefault="00E973ED" w:rsidP="00E973ED">
      <w:pPr>
        <w:jc w:val="both"/>
        <w:rPr>
          <w:sz w:val="24"/>
          <w:szCs w:val="24"/>
        </w:rPr>
      </w:pPr>
      <w:r w:rsidRPr="009B4F77">
        <w:rPr>
          <w:sz w:val="24"/>
          <w:szCs w:val="24"/>
        </w:rPr>
        <w:t xml:space="preserve">                                                         </w:t>
      </w:r>
      <w:r w:rsidR="00302057">
        <w:rPr>
          <w:sz w:val="24"/>
          <w:szCs w:val="24"/>
        </w:rPr>
        <w:t xml:space="preserve">             от  26.08.2026 №  65-п</w:t>
      </w:r>
      <w:bookmarkStart w:id="0" w:name="_GoBack"/>
      <w:bookmarkEnd w:id="0"/>
    </w:p>
    <w:p w:rsidR="00E973ED" w:rsidRPr="009B4F77" w:rsidRDefault="00E973ED" w:rsidP="00E973ED">
      <w:pPr>
        <w:jc w:val="both"/>
        <w:rPr>
          <w:sz w:val="24"/>
          <w:szCs w:val="24"/>
        </w:rPr>
      </w:pPr>
    </w:p>
    <w:p w:rsidR="00E973ED" w:rsidRPr="009B4F77" w:rsidRDefault="00E973ED" w:rsidP="00E973ED">
      <w:pPr>
        <w:jc w:val="both"/>
        <w:rPr>
          <w:sz w:val="24"/>
          <w:szCs w:val="24"/>
        </w:rPr>
      </w:pPr>
    </w:p>
    <w:p w:rsidR="00E973ED" w:rsidRPr="009B4F77" w:rsidRDefault="00E973ED" w:rsidP="00E973E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4F77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Административный регламент </w:t>
      </w:r>
    </w:p>
    <w:p w:rsidR="00E973ED" w:rsidRPr="009B4F77" w:rsidRDefault="00E973ED" w:rsidP="00E973E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4F77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муниципальной услуги </w:t>
      </w:r>
    </w:p>
    <w:p w:rsidR="00E973ED" w:rsidRPr="009B4F77" w:rsidRDefault="00E973ED" w:rsidP="00E973ED">
      <w:pPr>
        <w:ind w:left="720"/>
        <w:contextualSpacing/>
        <w:jc w:val="center"/>
        <w:rPr>
          <w:b/>
          <w:sz w:val="24"/>
          <w:szCs w:val="24"/>
        </w:rPr>
      </w:pPr>
      <w:r w:rsidRPr="009B4F77">
        <w:rPr>
          <w:b/>
          <w:bCs/>
          <w:sz w:val="24"/>
          <w:szCs w:val="24"/>
        </w:rPr>
        <w:t>«</w:t>
      </w:r>
      <w:r w:rsidRPr="009B4F77">
        <w:rPr>
          <w:b/>
          <w:sz w:val="24"/>
          <w:szCs w:val="24"/>
        </w:rPr>
        <w:t xml:space="preserve">Предоставление разрешения на условно </w:t>
      </w:r>
      <w:proofErr w:type="gramStart"/>
      <w:r w:rsidRPr="009B4F77">
        <w:rPr>
          <w:b/>
          <w:sz w:val="24"/>
          <w:szCs w:val="24"/>
        </w:rPr>
        <w:t>разрешенный</w:t>
      </w:r>
      <w:proofErr w:type="gramEnd"/>
    </w:p>
    <w:p w:rsidR="00E973ED" w:rsidRPr="009B4F77" w:rsidRDefault="00E973ED" w:rsidP="00E973ED">
      <w:pPr>
        <w:ind w:left="720"/>
        <w:contextualSpacing/>
        <w:jc w:val="center"/>
        <w:rPr>
          <w:b/>
          <w:sz w:val="24"/>
          <w:szCs w:val="24"/>
        </w:rPr>
      </w:pPr>
      <w:r w:rsidRPr="009B4F77">
        <w:rPr>
          <w:b/>
          <w:sz w:val="24"/>
          <w:szCs w:val="24"/>
        </w:rPr>
        <w:t xml:space="preserve"> вид использования земельного участка или объекта</w:t>
      </w:r>
    </w:p>
    <w:p w:rsidR="00E973ED" w:rsidRPr="009B4F77" w:rsidRDefault="00E973ED" w:rsidP="00E973ED">
      <w:pPr>
        <w:ind w:left="720"/>
        <w:contextualSpacing/>
        <w:jc w:val="center"/>
        <w:rPr>
          <w:b/>
          <w:bCs/>
          <w:sz w:val="24"/>
          <w:szCs w:val="24"/>
        </w:rPr>
      </w:pPr>
      <w:r w:rsidRPr="009B4F77">
        <w:rPr>
          <w:b/>
          <w:sz w:val="24"/>
          <w:szCs w:val="24"/>
        </w:rPr>
        <w:t xml:space="preserve"> капитального строительства</w:t>
      </w:r>
      <w:r w:rsidRPr="009B4F77">
        <w:rPr>
          <w:rFonts w:eastAsia="Liberation Serif"/>
          <w:b/>
          <w:bCs/>
          <w:sz w:val="24"/>
          <w:szCs w:val="24"/>
        </w:rPr>
        <w:t>»</w:t>
      </w:r>
    </w:p>
    <w:p w:rsidR="00E973ED" w:rsidRDefault="00E973ED" w:rsidP="00E973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973ED" w:rsidRDefault="00E973ED" w:rsidP="00E973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973ED" w:rsidRDefault="00E973ED" w:rsidP="00E973ED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I. Общие положения</w:t>
      </w:r>
    </w:p>
    <w:p w:rsidR="00E973ED" w:rsidRDefault="00E973ED" w:rsidP="00E973E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E973ED" w:rsidRDefault="00E973ED" w:rsidP="00E973E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регулирования административного регламента</w:t>
      </w:r>
    </w:p>
    <w:p w:rsidR="00E973ED" w:rsidRDefault="00E973ED" w:rsidP="00E973ED">
      <w:pPr>
        <w:widowControl w:val="0"/>
        <w:jc w:val="both"/>
        <w:rPr>
          <w:color w:val="FF0000"/>
          <w:sz w:val="24"/>
          <w:szCs w:val="24"/>
        </w:rPr>
      </w:pPr>
    </w:p>
    <w:p w:rsidR="00E973ED" w:rsidRDefault="00E973ED" w:rsidP="00E973ED">
      <w:pPr>
        <w:ind w:firstLine="709"/>
        <w:jc w:val="both"/>
      </w:pPr>
      <w:r>
        <w:rPr>
          <w:sz w:val="24"/>
          <w:szCs w:val="24"/>
        </w:rPr>
        <w:t xml:space="preserve">1.1. 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устанавливает порядок и стандарт предоставления муниципальной услуги в Администрации муниципального образования Никольский сельсовет Оренбургского района Оренбургской области, </w:t>
      </w:r>
      <w:r>
        <w:t xml:space="preserve"> </w:t>
      </w:r>
      <w:r w:rsidRPr="00E973ED">
        <w:rPr>
          <w:sz w:val="24"/>
          <w:szCs w:val="24"/>
        </w:rPr>
        <w:t>при осуществлении</w:t>
      </w:r>
      <w:r>
        <w:t xml:space="preserve">                                                   </w:t>
      </w:r>
    </w:p>
    <w:p w:rsidR="00E973ED" w:rsidRPr="00E973ED" w:rsidRDefault="00E973ED" w:rsidP="00E973ED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полномочий </w:t>
      </w:r>
      <w:r w:rsidRPr="00E973ED">
        <w:rPr>
          <w:sz w:val="24"/>
          <w:szCs w:val="24"/>
        </w:rPr>
        <w:t>при предоставлении разрешения на условно разрешенный вид использования земельного участка или объекта капитального строительства.</w:t>
      </w:r>
    </w:p>
    <w:p w:rsidR="00E973ED" w:rsidRPr="00E973ED" w:rsidRDefault="00E973ED" w:rsidP="00E973ED">
      <w:pPr>
        <w:widowControl w:val="0"/>
        <w:ind w:firstLine="709"/>
        <w:jc w:val="both"/>
        <w:rPr>
          <w:sz w:val="24"/>
          <w:szCs w:val="24"/>
        </w:rPr>
      </w:pPr>
      <w:r w:rsidRPr="00E973ED">
        <w:rPr>
          <w:sz w:val="24"/>
          <w:szCs w:val="24"/>
        </w:rPr>
        <w:t xml:space="preserve">                                                  </w:t>
      </w:r>
    </w:p>
    <w:p w:rsidR="00E973ED" w:rsidRDefault="00E973ED" w:rsidP="00E973E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Круг заявителей</w:t>
      </w:r>
    </w:p>
    <w:p w:rsidR="00E973ED" w:rsidRDefault="00E973ED" w:rsidP="00E973ED">
      <w:pPr>
        <w:pStyle w:val="ad"/>
        <w:spacing w:before="0" w:beforeAutospacing="0" w:after="0" w:afterAutospacing="0" w:line="288" w:lineRule="atLeast"/>
        <w:jc w:val="both"/>
        <w:rPr>
          <w:color w:val="FF0000"/>
        </w:rPr>
      </w:pPr>
    </w:p>
    <w:p w:rsidR="00E973ED" w:rsidRDefault="00E973ED" w:rsidP="00E973E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</w:pPr>
      <w:r>
        <w:rPr>
          <w:sz w:val="24"/>
          <w:szCs w:val="24"/>
        </w:rPr>
        <w:t>1.2. Заявителями на получение муниципальной услуги являются физические или юридические лица, в соответствии с требованиями части 1 статьи 39</w:t>
      </w:r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ГрК</w:t>
      </w:r>
      <w:proofErr w:type="spellEnd"/>
      <w:r>
        <w:rPr>
          <w:color w:val="000000"/>
          <w:sz w:val="24"/>
        </w:rPr>
        <w:t xml:space="preserve"> РФ.</w:t>
      </w:r>
    </w:p>
    <w:p w:rsidR="00E973ED" w:rsidRDefault="00E973ED" w:rsidP="00E973ED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1.3. Интересы заявителей, указанных в пункте 1.2 Административного регламента, могут представлять лица, обладающие соответствующими полномочиями в соответствии с требованиями законодательства Российской Федерации.</w:t>
      </w:r>
    </w:p>
    <w:p w:rsidR="00E973ED" w:rsidRDefault="00E973ED" w:rsidP="00E973ED">
      <w:pPr>
        <w:rPr>
          <w:b/>
          <w:sz w:val="24"/>
          <w:szCs w:val="24"/>
        </w:rPr>
      </w:pPr>
    </w:p>
    <w:p w:rsidR="00E973ED" w:rsidRDefault="00E973ED" w:rsidP="00E973E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Требование предоставления заявителю муниципальной услуги в соответствии с 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 </w:t>
      </w:r>
    </w:p>
    <w:p w:rsidR="00E973ED" w:rsidRDefault="00E973ED" w:rsidP="00E973ED">
      <w:pPr>
        <w:ind w:firstLine="709"/>
        <w:jc w:val="both"/>
        <w:rPr>
          <w:color w:val="FF0000"/>
          <w:sz w:val="24"/>
          <w:szCs w:val="24"/>
        </w:rPr>
      </w:pP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1.4.  Муниципальная услуга предоставляется заявителю в соответствии с   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 муниципальных услуг (функций)» и в ЕПГУ (идентификаторы категорий (признаков) заявителей указаны в приложении № 2 к Административному регламенту).</w:t>
      </w:r>
    </w:p>
    <w:p w:rsidR="00E973ED" w:rsidRDefault="00E973ED" w:rsidP="00E973ED">
      <w:pPr>
        <w:ind w:firstLine="420"/>
        <w:jc w:val="both"/>
        <w:rPr>
          <w:color w:val="FF0000"/>
          <w:sz w:val="24"/>
          <w:szCs w:val="24"/>
        </w:rPr>
      </w:pPr>
    </w:p>
    <w:p w:rsidR="00E973ED" w:rsidRDefault="00E973ED" w:rsidP="00E973ED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II. Стандарт предоставления муниципальной услуги</w:t>
      </w:r>
    </w:p>
    <w:p w:rsidR="00E973ED" w:rsidRDefault="00E973ED" w:rsidP="00E973E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E973ED" w:rsidRDefault="00E973ED" w:rsidP="00E973E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муниципальной услуги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</w:p>
    <w:p w:rsidR="00E973ED" w:rsidRDefault="00E973ED" w:rsidP="00E973ED">
      <w:pPr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sz w:val="24"/>
          <w:szCs w:val="24"/>
        </w:rPr>
        <w:t>2.1. Наименование муниципальной услуги – «Предоставление разрешения на условно разрешенный вид использования земельного участка или объекта капитального строительства».</w:t>
      </w:r>
    </w:p>
    <w:p w:rsidR="00E973ED" w:rsidRDefault="00E973ED" w:rsidP="00E973E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Наименование органа, предоставляющего муниципальную услугу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</w:p>
    <w:p w:rsidR="00E973ED" w:rsidRDefault="00E973ED" w:rsidP="00E973ED">
      <w:pPr>
        <w:ind w:firstLine="709"/>
        <w:jc w:val="both"/>
        <w:rPr>
          <w:bCs/>
          <w:sz w:val="18"/>
          <w:szCs w:val="18"/>
        </w:rPr>
      </w:pPr>
      <w:bookmarkStart w:id="1" w:name="sub_4011"/>
      <w:r>
        <w:rPr>
          <w:sz w:val="24"/>
          <w:szCs w:val="24"/>
        </w:rPr>
        <w:t>2.2. Муниципальная услуга</w:t>
      </w:r>
      <w:bookmarkEnd w:id="1"/>
      <w:r>
        <w:rPr>
          <w:sz w:val="24"/>
          <w:szCs w:val="24"/>
        </w:rPr>
        <w:t xml:space="preserve"> предоставляется Администрацией муниципального образования Никольский сельсовет Оренбургского района Оренбургской области.</w:t>
      </w:r>
    </w:p>
    <w:p w:rsidR="00E973ED" w:rsidRDefault="00E973ED" w:rsidP="00E973ED">
      <w:pPr>
        <w:widowControl w:val="0"/>
        <w:tabs>
          <w:tab w:val="left" w:pos="1777"/>
        </w:tabs>
        <w:jc w:val="both"/>
        <w:rPr>
          <w:color w:val="FF0000"/>
          <w:sz w:val="24"/>
          <w:szCs w:val="24"/>
        </w:rPr>
      </w:pPr>
    </w:p>
    <w:p w:rsidR="00E973ED" w:rsidRDefault="00E973ED" w:rsidP="00E973E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Результатом предоставления муниципальной услуги является выдача решения о предоставлении разрешения на условно разрешенный вид использования земельного участка или объекта капитального строительства. </w:t>
      </w:r>
    </w:p>
    <w:p w:rsidR="00E973ED" w:rsidRDefault="00E973ED" w:rsidP="00E973ED">
      <w:pPr>
        <w:ind w:firstLine="709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>2.4. Форма решения о предоставлении разрешения на условно разрешенный вид использования земельного участка или объекта капитального строительства приведена в Приложении № 5 к Административному регламенту.</w:t>
      </w:r>
      <w:r>
        <w:rPr>
          <w:sz w:val="24"/>
          <w:szCs w:val="24"/>
          <w:highlight w:val="yellow"/>
        </w:rPr>
        <w:t xml:space="preserve"> 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Формирование реестровой записи в качестве результата предоставления муниципальной услуги не предусмотрено. 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2.6. Результат предоставления муниципальной услуги, указанный в пункте 2.3 Административного регламента, в соответствии с выбранным заявителем способом получения результата предоставления муниципальной услуги, указанным в заявлении о предоставлении муниципальной услуги:  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направляется заявителю в форме электронного документа, подписанного усиленной квалифицированной </w:t>
      </w:r>
      <w:r>
        <w:rPr>
          <w:sz w:val="24"/>
          <w:szCs w:val="24"/>
          <w:lang w:eastAsia="en-US"/>
        </w:rPr>
        <w:t xml:space="preserve">электронной подписью, в личный </w:t>
      </w:r>
      <w:r>
        <w:rPr>
          <w:sz w:val="24"/>
          <w:szCs w:val="24"/>
        </w:rPr>
        <w:t>кабинет ЕПГУ (в том числе с   использованием государственной информационной системы обеспечения градостроительной деятельности Оренбургской области);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выдается заявителю на бумажном носителе в уполномоченном органе, либо  в   многофункциональном центре (при подаче заявления о предоставлении муниципальной услуги через многофункциональный центр).</w:t>
      </w:r>
      <w:r>
        <w:rPr>
          <w:sz w:val="24"/>
          <w:szCs w:val="24"/>
        </w:rPr>
        <w:t xml:space="preserve">  </w:t>
      </w:r>
    </w:p>
    <w:p w:rsidR="00E973ED" w:rsidRDefault="00E973ED" w:rsidP="00E973ED">
      <w:pPr>
        <w:pStyle w:val="ConsPlusTitle"/>
        <w:rPr>
          <w:rFonts w:ascii="Times New Roman" w:hAnsi="Times New Roman" w:cs="Times New Roman"/>
          <w:color w:val="FF0000"/>
          <w:sz w:val="24"/>
          <w:szCs w:val="24"/>
        </w:rPr>
      </w:pPr>
    </w:p>
    <w:p w:rsidR="00E973ED" w:rsidRDefault="00E973ED" w:rsidP="00E973E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предоставления муниципальной услуги 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bookmarkStart w:id="2" w:name="P126"/>
      <w:bookmarkStart w:id="3" w:name="P18"/>
      <w:bookmarkEnd w:id="2"/>
      <w:r>
        <w:rPr>
          <w:sz w:val="24"/>
          <w:szCs w:val="24"/>
        </w:rPr>
        <w:t xml:space="preserve">2.7. </w:t>
      </w:r>
      <w:r>
        <w:rPr>
          <w:rFonts w:eastAsia="Calibri"/>
          <w:bCs/>
          <w:sz w:val="24"/>
          <w:szCs w:val="24"/>
          <w:lang w:eastAsia="en-US"/>
        </w:rPr>
        <w:t>Максимальный срок предоставления муниципальной услуги:</w:t>
      </w:r>
    </w:p>
    <w:p w:rsidR="00E973ED" w:rsidRDefault="00E973ED" w:rsidP="00E973ED">
      <w:pPr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47 рабочих дней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после получения уполномоченным органом заявления </w:t>
      </w:r>
      <w:r>
        <w:rPr>
          <w:color w:val="000000" w:themeColor="text1"/>
          <w:sz w:val="24"/>
          <w:szCs w:val="24"/>
        </w:rPr>
        <w:t>о предоставлении муниципальной услуги</w:t>
      </w:r>
      <w:r>
        <w:rPr>
          <w:sz w:val="24"/>
          <w:szCs w:val="24"/>
        </w:rPr>
        <w:t xml:space="preserve"> и документов, необходимых для предоставления муниципальной услуги; </w:t>
      </w:r>
    </w:p>
    <w:p w:rsidR="00E973ED" w:rsidRDefault="00E973ED" w:rsidP="00E973ED">
      <w:pPr>
        <w:ind w:right="-1"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10 рабочих дней после получения уполномоченным органом заявления </w:t>
      </w:r>
      <w:r>
        <w:rPr>
          <w:color w:val="000000" w:themeColor="text1"/>
          <w:sz w:val="24"/>
          <w:szCs w:val="24"/>
        </w:rPr>
        <w:t>о предоставлении муниципальной услуги</w:t>
      </w:r>
      <w:r>
        <w:rPr>
          <w:sz w:val="24"/>
          <w:szCs w:val="24"/>
        </w:rPr>
        <w:t xml:space="preserve"> и документов, необходимых для предоставления муниципальной услуги 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  юридического лица</w:t>
      </w:r>
      <w:proofErr w:type="gramEnd"/>
      <w:r>
        <w:rPr>
          <w:sz w:val="24"/>
          <w:szCs w:val="24"/>
        </w:rPr>
        <w:t xml:space="preserve">, заинтересованного в предоставлении разрешения на условно разрешенный вид использования земельного участка или объекта капитального строительства. 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2.8. В случае подачи заявления о предоставлении муниципальной услуги через многофункциональный центр срок, указанный в пункте 2.7 Административного регламента, исчисляется со дня регистрации заявления о предоставлении муниципальной услуги в уполномоченном органе.   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2.9. Срок выдачи (направления) заявителю решения об отказе в приеме документов составляет один рабочий день, следующий за днем получения заявления о предоставлении муниципальной услуги. </w:t>
      </w:r>
    </w:p>
    <w:p w:rsidR="00E973ED" w:rsidRDefault="00E973ED" w:rsidP="00E973ED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sz w:val="24"/>
          <w:szCs w:val="24"/>
        </w:rPr>
        <w:t>2.10. Срок выдачи (направления) заявителю решения об отказе в предоставлении муниципальной услуги не должен превышать срок, установленный в пункте 2.7 Административного регламента.</w:t>
      </w:r>
      <w:r>
        <w:rPr>
          <w:rFonts w:eastAsia="Calibri"/>
          <w:bCs/>
          <w:sz w:val="24"/>
          <w:szCs w:val="24"/>
        </w:rPr>
        <w:t xml:space="preserve"> </w:t>
      </w:r>
      <w:bookmarkEnd w:id="3"/>
    </w:p>
    <w:p w:rsidR="00E973ED" w:rsidRDefault="00E973ED" w:rsidP="00E973E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Размер платы, взимаемой с заявителя при предоставлении </w:t>
      </w:r>
    </w:p>
    <w:p w:rsidR="00E973ED" w:rsidRDefault="00E973ED" w:rsidP="00E973E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муниципальной услуги, и способы ее взимания </w:t>
      </w:r>
    </w:p>
    <w:p w:rsidR="00E973ED" w:rsidRDefault="00E973ED" w:rsidP="00E973ED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E973ED" w:rsidRDefault="00E973ED" w:rsidP="00E973E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2.11. Предоставление муниципальной услуги осуществляется без взимания платы. </w:t>
      </w:r>
    </w:p>
    <w:p w:rsidR="00E973ED" w:rsidRDefault="00E973ED" w:rsidP="00E973E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2.11.1 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строительства, несет физическое или юридическое лицо, заинтересованное в предоставлении такого разрешения.</w:t>
      </w:r>
    </w:p>
    <w:p w:rsidR="00E973ED" w:rsidRDefault="00E973ED" w:rsidP="00E973ED">
      <w:pPr>
        <w:pStyle w:val="ConsPlusNormal"/>
        <w:ind w:firstLine="709"/>
        <w:jc w:val="both"/>
        <w:rPr>
          <w:sz w:val="24"/>
          <w:szCs w:val="24"/>
        </w:rPr>
      </w:pPr>
    </w:p>
    <w:p w:rsidR="00E973ED" w:rsidRDefault="00E973ED" w:rsidP="00E973E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заявителем запроса </w:t>
      </w:r>
    </w:p>
    <w:p w:rsidR="00E973ED" w:rsidRDefault="00E973ED" w:rsidP="00E973E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при получении результата</w:t>
      </w:r>
    </w:p>
    <w:p w:rsidR="00E973ED" w:rsidRDefault="00E973ED" w:rsidP="00E973E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</w:t>
      </w:r>
    </w:p>
    <w:p w:rsidR="00E973ED" w:rsidRDefault="00E973ED" w:rsidP="00E973ED">
      <w:pPr>
        <w:pStyle w:val="ConsPlusNormal"/>
        <w:jc w:val="both"/>
        <w:rPr>
          <w:color w:val="FF0000"/>
          <w:sz w:val="24"/>
          <w:szCs w:val="24"/>
        </w:rPr>
      </w:pPr>
    </w:p>
    <w:p w:rsidR="00E973ED" w:rsidRDefault="00E973ED" w:rsidP="00E973ED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2.12. Максимальный срок ожидания в очереди при подаче заявления</w:t>
      </w:r>
      <w:r>
        <w:rPr>
          <w:sz w:val="24"/>
          <w:szCs w:val="24"/>
        </w:rPr>
        <w:t xml:space="preserve"> о   предоставлении муниципальной услуги </w:t>
      </w:r>
      <w:r>
        <w:rPr>
          <w:rFonts w:eastAsia="Calibri"/>
          <w:bCs/>
          <w:sz w:val="24"/>
          <w:szCs w:val="24"/>
        </w:rPr>
        <w:t xml:space="preserve">в уполномоченном органе или многофункциональном центре и при получении результата предоставления </w:t>
      </w:r>
      <w:r>
        <w:rPr>
          <w:sz w:val="24"/>
          <w:szCs w:val="24"/>
        </w:rPr>
        <w:t>муниципальной услуги</w:t>
      </w:r>
      <w:r>
        <w:rPr>
          <w:rFonts w:eastAsia="Calibri"/>
          <w:bCs/>
          <w:sz w:val="24"/>
          <w:szCs w:val="24"/>
        </w:rPr>
        <w:t xml:space="preserve"> в уполномоченном органе или многофункциональном центре составляет не более пятнадцати минут.   </w:t>
      </w:r>
    </w:p>
    <w:p w:rsidR="00E973ED" w:rsidRDefault="00E973ED" w:rsidP="00E973ED">
      <w:pPr>
        <w:ind w:firstLine="709"/>
        <w:jc w:val="both"/>
        <w:rPr>
          <w:rFonts w:eastAsia="Calibri"/>
          <w:bCs/>
          <w:color w:val="000000" w:themeColor="text1"/>
          <w:sz w:val="24"/>
          <w:szCs w:val="24"/>
        </w:rPr>
      </w:pPr>
      <w:r>
        <w:rPr>
          <w:rFonts w:eastAsia="Calibri"/>
          <w:bCs/>
          <w:color w:val="000000" w:themeColor="text1"/>
          <w:sz w:val="24"/>
          <w:szCs w:val="24"/>
        </w:rPr>
        <w:t xml:space="preserve"> </w:t>
      </w:r>
    </w:p>
    <w:p w:rsidR="00E973ED" w:rsidRDefault="00E973ED" w:rsidP="00E973ED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регистрации запроса заявителя о предоставлении муниципальной услуги </w:t>
      </w:r>
    </w:p>
    <w:p w:rsidR="00E973ED" w:rsidRDefault="00E973ED" w:rsidP="00E973ED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E973ED" w:rsidRDefault="00E973ED" w:rsidP="00E973E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  Регистрация заявления о предоставлении муниципальной услуги осуществляется не позднее одного рабочего дня, следующего за днем его поступления в уполномоченный орган независимо от способа подачи запроса. </w:t>
      </w:r>
    </w:p>
    <w:p w:rsidR="00E973ED" w:rsidRDefault="00E973ED" w:rsidP="00E973E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2.14. В случае представления заявления о </w:t>
      </w:r>
      <w:r>
        <w:rPr>
          <w:color w:val="000000" w:themeColor="text1"/>
          <w:sz w:val="24"/>
          <w:szCs w:val="24"/>
        </w:rPr>
        <w:t>предоставлении муниципальной услуги в электронной форме посредством ЕПГУ вне рабочего времени уполномоченного органа, в выходной, нерабочий праздничный день, днем получения заявления о предоставлении муниципальной услуги считается первый рабочий день, следу</w:t>
      </w:r>
      <w:r>
        <w:rPr>
          <w:sz w:val="24"/>
          <w:szCs w:val="24"/>
        </w:rPr>
        <w:t xml:space="preserve">ющий за днем представления заявителем данного заявления.   </w:t>
      </w:r>
    </w:p>
    <w:p w:rsidR="00E973ED" w:rsidRDefault="00E973ED" w:rsidP="00E973ED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E973ED" w:rsidRDefault="00E973ED" w:rsidP="00E973E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 </w:t>
      </w:r>
    </w:p>
    <w:p w:rsidR="00E973ED" w:rsidRDefault="00E973ED" w:rsidP="00E973ED">
      <w:pPr>
        <w:pStyle w:val="ConsPlusNormal"/>
        <w:jc w:val="both"/>
        <w:rPr>
          <w:sz w:val="24"/>
          <w:szCs w:val="24"/>
        </w:rPr>
      </w:pPr>
    </w:p>
    <w:p w:rsidR="00E973ED" w:rsidRDefault="00E973ED" w:rsidP="00E973ED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2.15.  Сведения о требованиях к помещениям, в которых предоставляется муниципальная услуга, размещаются на официальном сайте, а также на ЕПГУ.  </w:t>
      </w:r>
    </w:p>
    <w:p w:rsidR="00E973ED" w:rsidRDefault="00E973ED" w:rsidP="00E973ED">
      <w:pPr>
        <w:widowControl w:val="0"/>
        <w:ind w:firstLine="709"/>
        <w:jc w:val="both"/>
        <w:rPr>
          <w:color w:val="FF0000"/>
          <w:sz w:val="24"/>
          <w:szCs w:val="24"/>
        </w:rPr>
      </w:pPr>
    </w:p>
    <w:p w:rsidR="00E973ED" w:rsidRDefault="00E973ED" w:rsidP="00E973ED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</w:t>
      </w:r>
    </w:p>
    <w:p w:rsidR="00E973ED" w:rsidRDefault="00E973ED" w:rsidP="00E973ED">
      <w:pPr>
        <w:ind w:firstLine="709"/>
        <w:jc w:val="both"/>
        <w:rPr>
          <w:rFonts w:eastAsia="Calibri"/>
          <w:bCs/>
          <w:color w:val="FF0000"/>
          <w:sz w:val="24"/>
          <w:szCs w:val="24"/>
        </w:rPr>
      </w:pPr>
    </w:p>
    <w:p w:rsidR="00E973ED" w:rsidRDefault="00E973ED" w:rsidP="00E973ED">
      <w:pPr>
        <w:pStyle w:val="ConsPlusNormal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2.16. </w:t>
      </w:r>
      <w:r>
        <w:rPr>
          <w:sz w:val="24"/>
          <w:szCs w:val="24"/>
        </w:rPr>
        <w:t xml:space="preserve">Сведения о показателях доступности и качества муниципальной услуги размещаются на официальном сайте, а также на ЕПГУ.  </w:t>
      </w:r>
    </w:p>
    <w:p w:rsidR="00E973ED" w:rsidRDefault="00E973ED" w:rsidP="00E973ED">
      <w:pPr>
        <w:pStyle w:val="ConsPlusNormal"/>
        <w:ind w:firstLine="709"/>
        <w:jc w:val="both"/>
        <w:rPr>
          <w:color w:val="FF0000"/>
          <w:sz w:val="24"/>
          <w:szCs w:val="24"/>
        </w:rPr>
      </w:pPr>
    </w:p>
    <w:p w:rsidR="00E973ED" w:rsidRDefault="00E973ED" w:rsidP="00E973E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Иные требования к предоставлению муниципальной услуги,  </w:t>
      </w:r>
    </w:p>
    <w:p w:rsidR="00E973ED" w:rsidRDefault="00E973ED" w:rsidP="00E973E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том числе учитывающие особенности предоставления муниципальных услуг в многофункциональных центрах и особенности предоставления </w:t>
      </w:r>
    </w:p>
    <w:p w:rsidR="00E973ED" w:rsidRDefault="00E973ED" w:rsidP="00E973E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муниципальных услуг в электронной форме</w:t>
      </w:r>
    </w:p>
    <w:p w:rsidR="00E973ED" w:rsidRDefault="00E973ED" w:rsidP="00E973ED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E973ED" w:rsidRDefault="00E973ED" w:rsidP="00E973E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Услуги, необходимые и обязательные для предоставления муниципальной услуги, отсутствуют.  </w:t>
      </w:r>
    </w:p>
    <w:p w:rsidR="00E973ED" w:rsidRDefault="00E973ED" w:rsidP="00E973ED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2.18. Информационные системы, используемые для предоставления </w:t>
      </w:r>
      <w:r>
        <w:rPr>
          <w:sz w:val="24"/>
          <w:szCs w:val="24"/>
        </w:rPr>
        <w:t>муниципальной</w:t>
      </w:r>
      <w:r>
        <w:rPr>
          <w:rFonts w:eastAsia="Calibri"/>
          <w:bCs/>
          <w:sz w:val="24"/>
          <w:szCs w:val="24"/>
        </w:rPr>
        <w:t xml:space="preserve"> услуги – ЕПГУ, </w:t>
      </w:r>
      <w:r>
        <w:rPr>
          <w:sz w:val="24"/>
          <w:szCs w:val="24"/>
        </w:rPr>
        <w:t>государственная информационная система обеспечения градостроительной деятельности Оренбургской области</w:t>
      </w:r>
      <w:r>
        <w:rPr>
          <w:rFonts w:eastAsia="Calibri"/>
          <w:bCs/>
          <w:sz w:val="24"/>
          <w:szCs w:val="24"/>
        </w:rPr>
        <w:t xml:space="preserve">. </w:t>
      </w:r>
    </w:p>
    <w:p w:rsidR="00E973ED" w:rsidRDefault="00E973ED" w:rsidP="00E973ED">
      <w:pPr>
        <w:pStyle w:val="ConsPlusNormal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2.19.  При направлении заявления о </w:t>
      </w:r>
      <w:r>
        <w:rPr>
          <w:color w:val="000000" w:themeColor="text1"/>
          <w:sz w:val="24"/>
          <w:szCs w:val="24"/>
        </w:rPr>
        <w:t xml:space="preserve">предоставлении муниципальной услуги </w:t>
      </w:r>
      <w:r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в   электронной форме через ЕПГУ применяется специализированное программное обеспечение, предусматривающее заполнение электронных форм, без необходимости дополнительной подачи заявителем данного заявления в какой-либо иной форме.   </w:t>
      </w:r>
    </w:p>
    <w:p w:rsidR="00E973ED" w:rsidRDefault="00E973ED" w:rsidP="00E973ED">
      <w:pPr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eastAsia="Calibri"/>
          <w:bCs/>
          <w:sz w:val="24"/>
          <w:szCs w:val="24"/>
        </w:rPr>
        <w:t>2.20.  </w:t>
      </w:r>
      <w:proofErr w:type="gramStart"/>
      <w:r>
        <w:rPr>
          <w:rFonts w:eastAsia="Calibri"/>
          <w:sz w:val="24"/>
          <w:szCs w:val="24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о предоставлении муниципальной услуги выразил письменно желание получить результат предоставления муниципальной услуги в отношении несовершеннолетнего лично, обусловлена предоставлением муниципальной услуги только </w:t>
      </w:r>
      <w:r>
        <w:rPr>
          <w:sz w:val="24"/>
          <w:szCs w:val="24"/>
        </w:rPr>
        <w:t>физическим или юридическим лицам, в соответствии с требованиями части</w:t>
      </w:r>
      <w:proofErr w:type="gramEnd"/>
      <w:r>
        <w:rPr>
          <w:sz w:val="24"/>
          <w:szCs w:val="24"/>
        </w:rPr>
        <w:t xml:space="preserve"> 1 статьи 39</w:t>
      </w:r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ГрК</w:t>
      </w:r>
      <w:proofErr w:type="spellEnd"/>
      <w:r>
        <w:rPr>
          <w:color w:val="000000"/>
          <w:sz w:val="24"/>
        </w:rPr>
        <w:t> РФ</w:t>
      </w:r>
      <w:r>
        <w:rPr>
          <w:rFonts w:ascii="Times New Roman CYR" w:hAnsi="Times New Roman CYR" w:cs="Times New Roman CYR"/>
          <w:sz w:val="24"/>
          <w:szCs w:val="24"/>
        </w:rPr>
        <w:t xml:space="preserve">. </w:t>
      </w:r>
      <w:r>
        <w:rPr>
          <w:rFonts w:eastAsia="Calibri"/>
          <w:bCs/>
          <w:sz w:val="24"/>
          <w:szCs w:val="24"/>
        </w:rPr>
        <w:t xml:space="preserve">   </w:t>
      </w:r>
    </w:p>
    <w:p w:rsidR="00E973ED" w:rsidRDefault="00E973ED" w:rsidP="00E973ED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2.21. </w:t>
      </w:r>
      <w:proofErr w:type="gramStart"/>
      <w:r>
        <w:rPr>
          <w:rFonts w:eastAsia="Calibri"/>
          <w:bCs/>
          <w:sz w:val="24"/>
          <w:szCs w:val="24"/>
        </w:rPr>
        <w:t xml:space="preserve">Порядок предоставления результатов </w:t>
      </w:r>
      <w:r>
        <w:rPr>
          <w:sz w:val="24"/>
          <w:szCs w:val="24"/>
        </w:rPr>
        <w:t>муниципальной услуги</w:t>
      </w:r>
      <w:r>
        <w:rPr>
          <w:rFonts w:eastAsia="Calibri"/>
          <w:bCs/>
          <w:sz w:val="24"/>
          <w:szCs w:val="24"/>
        </w:rPr>
        <w:t xml:space="preserve"> в отношении несовершеннолетнего, оформленных в форме документа на бумажном носителе, в  том   числе способы и сроки их предоставления законному представителю несовершеннолетнего, не являющемуся заявителем, не предусмотрен </w:t>
      </w:r>
      <w:r>
        <w:rPr>
          <w:rFonts w:eastAsia="Calibri"/>
          <w:sz w:val="24"/>
          <w:szCs w:val="24"/>
        </w:rPr>
        <w:t xml:space="preserve">Административным регламентом, поскольку муниципальная услуга предоставляется только </w:t>
      </w:r>
      <w:r>
        <w:rPr>
          <w:sz w:val="24"/>
          <w:szCs w:val="24"/>
        </w:rPr>
        <w:t>физическим или юридическим лицам, в соответствии с требованиями части 1 статьи 39</w:t>
      </w:r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ГрК</w:t>
      </w:r>
      <w:proofErr w:type="spellEnd"/>
      <w:r>
        <w:rPr>
          <w:color w:val="000000"/>
          <w:sz w:val="24"/>
        </w:rPr>
        <w:t xml:space="preserve"> РФ</w:t>
      </w:r>
      <w:r>
        <w:rPr>
          <w:rFonts w:eastAsia="Calibri"/>
          <w:sz w:val="24"/>
          <w:szCs w:val="24"/>
        </w:rPr>
        <w:t xml:space="preserve">.  </w:t>
      </w:r>
      <w:r>
        <w:rPr>
          <w:rFonts w:eastAsia="Calibri"/>
          <w:bCs/>
          <w:sz w:val="24"/>
          <w:szCs w:val="24"/>
        </w:rPr>
        <w:t xml:space="preserve"> </w:t>
      </w:r>
      <w:proofErr w:type="gramEnd"/>
    </w:p>
    <w:p w:rsidR="00E973ED" w:rsidRDefault="00E973ED" w:rsidP="00E973ED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2.22.  Предоставление </w:t>
      </w:r>
      <w:r>
        <w:rPr>
          <w:sz w:val="24"/>
          <w:szCs w:val="24"/>
        </w:rPr>
        <w:t>муниципальной услуги</w:t>
      </w:r>
      <w:r>
        <w:rPr>
          <w:rFonts w:eastAsia="Calibri"/>
          <w:bCs/>
          <w:sz w:val="24"/>
          <w:szCs w:val="24"/>
        </w:rPr>
        <w:t xml:space="preserve"> возможно </w:t>
      </w:r>
      <w:proofErr w:type="gramStart"/>
      <w:r>
        <w:rPr>
          <w:rFonts w:eastAsia="Calibri"/>
          <w:bCs/>
          <w:sz w:val="24"/>
          <w:szCs w:val="24"/>
        </w:rPr>
        <w:t>через многофункциональный центр в соответствии с соглашением о взаимодействии между уполномоченным органом</w:t>
      </w:r>
      <w:proofErr w:type="gramEnd"/>
      <w:r>
        <w:rPr>
          <w:rFonts w:eastAsia="Calibri"/>
          <w:bCs/>
          <w:sz w:val="24"/>
          <w:szCs w:val="24"/>
        </w:rPr>
        <w:t xml:space="preserve"> и многофункциональным центром.  </w:t>
      </w:r>
    </w:p>
    <w:p w:rsidR="00E973ED" w:rsidRDefault="00E973ED" w:rsidP="00E973ED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2.23. Многофункциональный центр вправе принять решение об отказе в приеме заявления </w:t>
      </w:r>
      <w:r>
        <w:rPr>
          <w:sz w:val="24"/>
          <w:szCs w:val="24"/>
        </w:rPr>
        <w:t xml:space="preserve">о предоставлении муниципальной услуги </w:t>
      </w:r>
      <w:r>
        <w:rPr>
          <w:rFonts w:eastAsia="Calibri"/>
          <w:bCs/>
          <w:sz w:val="24"/>
          <w:szCs w:val="24"/>
        </w:rPr>
        <w:t xml:space="preserve">в случае, если оно подано в многофункциональный центр. </w:t>
      </w:r>
    </w:p>
    <w:p w:rsidR="00E973ED" w:rsidRDefault="00E973ED" w:rsidP="00E973ED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2.24. При обращении заявителя за предоставлением </w:t>
      </w:r>
      <w:r>
        <w:rPr>
          <w:sz w:val="24"/>
          <w:szCs w:val="24"/>
        </w:rPr>
        <w:t>муниципальной</w:t>
      </w:r>
      <w:r>
        <w:rPr>
          <w:rFonts w:eastAsia="Calibri"/>
          <w:bCs/>
          <w:sz w:val="24"/>
          <w:szCs w:val="24"/>
        </w:rPr>
        <w:t xml:space="preserve"> услуги через многофункциональный центр заявитель вправе получить результат предоставления </w:t>
      </w:r>
      <w:r>
        <w:rPr>
          <w:sz w:val="24"/>
          <w:szCs w:val="24"/>
        </w:rPr>
        <w:t>муниципальной услуги</w:t>
      </w:r>
      <w:r>
        <w:rPr>
          <w:rFonts w:eastAsia="Calibri"/>
          <w:bCs/>
          <w:sz w:val="24"/>
          <w:szCs w:val="24"/>
        </w:rPr>
        <w:t xml:space="preserve"> в многофункциональном центре, в том числе на бумажном носителе, подтверждающем содержание электронного документа, направленного уполномоченным органом в многофункциональный центр.   </w:t>
      </w:r>
    </w:p>
    <w:p w:rsidR="00E973ED" w:rsidRDefault="00E973ED" w:rsidP="00E973ED">
      <w:pPr>
        <w:jc w:val="both"/>
        <w:rPr>
          <w:rFonts w:eastAsia="Calibri"/>
          <w:bCs/>
          <w:color w:val="FF0000"/>
          <w:sz w:val="24"/>
          <w:szCs w:val="24"/>
        </w:rPr>
      </w:pPr>
    </w:p>
    <w:p w:rsidR="00E973ED" w:rsidRDefault="00E973ED" w:rsidP="00E973ED">
      <w:pPr>
        <w:jc w:val="center"/>
        <w:outlineLvl w:val="2"/>
        <w:rPr>
          <w:rStyle w:val="ae"/>
          <w:sz w:val="24"/>
          <w:szCs w:val="24"/>
        </w:rPr>
      </w:pPr>
      <w:r>
        <w:rPr>
          <w:rStyle w:val="ae"/>
          <w:sz w:val="24"/>
          <w:szCs w:val="24"/>
        </w:rPr>
        <w:t xml:space="preserve">Исчерпывающий перечень документов, необходимых для предоставления </w:t>
      </w:r>
    </w:p>
    <w:p w:rsidR="00E973ED" w:rsidRDefault="00E973ED" w:rsidP="00E973ED">
      <w:pPr>
        <w:jc w:val="center"/>
        <w:rPr>
          <w:rStyle w:val="ae"/>
          <w:sz w:val="24"/>
          <w:szCs w:val="24"/>
        </w:rPr>
      </w:pPr>
      <w:r>
        <w:rPr>
          <w:rStyle w:val="ae"/>
          <w:sz w:val="24"/>
          <w:szCs w:val="24"/>
        </w:rPr>
        <w:t>муниципальной услуги</w:t>
      </w:r>
    </w:p>
    <w:p w:rsidR="00E973ED" w:rsidRDefault="00E973ED" w:rsidP="00E973ED">
      <w:pPr>
        <w:pStyle w:val="ad"/>
        <w:spacing w:before="0" w:beforeAutospacing="0" w:after="0" w:afterAutospacing="0"/>
        <w:ind w:firstLine="540"/>
        <w:jc w:val="both"/>
      </w:pPr>
      <w:r>
        <w:t xml:space="preserve">2.25. </w:t>
      </w:r>
      <w:proofErr w:type="gramStart"/>
      <w:r>
        <w:t xml:space="preserve">Исчерпывающий перечень документов, необходимых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запрашиваются уполномоченным органом в   порядке межведомственного информационного взаимодействия (в том числе с  использованием федеральной государственной информационной системы «Система межведомственного электронного взаимодействия»), приведен в Приложении № 3 к Административному регламенту.  </w:t>
      </w:r>
      <w:proofErr w:type="gramEnd"/>
    </w:p>
    <w:p w:rsidR="00E973ED" w:rsidRDefault="00E973ED" w:rsidP="00E973ED">
      <w:pPr>
        <w:pStyle w:val="ad"/>
        <w:spacing w:before="0" w:beforeAutospacing="0" w:after="0" w:afterAutospacing="0"/>
        <w:ind w:firstLine="540"/>
        <w:jc w:val="both"/>
      </w:pPr>
      <w:r>
        <w:t>2.26. Сведения о формах заявлений, необходимых для предоставления муниципальной услуги, приведены в Приложении № 5 к Административному регламенту.</w:t>
      </w:r>
    </w:p>
    <w:p w:rsidR="00E973ED" w:rsidRDefault="00E973ED" w:rsidP="00E973ED">
      <w:pPr>
        <w:jc w:val="both"/>
        <w:rPr>
          <w:rFonts w:eastAsia="Calibri"/>
          <w:bCs/>
          <w:sz w:val="24"/>
          <w:szCs w:val="24"/>
        </w:rPr>
      </w:pPr>
    </w:p>
    <w:p w:rsidR="00E973ED" w:rsidRDefault="00E973ED" w:rsidP="00E973ED">
      <w:pPr>
        <w:jc w:val="center"/>
        <w:rPr>
          <w:rStyle w:val="ae"/>
          <w:sz w:val="24"/>
          <w:szCs w:val="24"/>
        </w:rPr>
      </w:pPr>
      <w:r>
        <w:rPr>
          <w:rStyle w:val="ae"/>
          <w:sz w:val="24"/>
          <w:szCs w:val="24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 приостановления предоставления муниципальной услуги  </w:t>
      </w:r>
    </w:p>
    <w:p w:rsidR="00E973ED" w:rsidRDefault="00E973ED" w:rsidP="00E973ED">
      <w:pPr>
        <w:jc w:val="center"/>
        <w:rPr>
          <w:rStyle w:val="ae"/>
          <w:sz w:val="24"/>
          <w:szCs w:val="24"/>
        </w:rPr>
      </w:pPr>
      <w:r>
        <w:rPr>
          <w:rStyle w:val="ae"/>
          <w:sz w:val="24"/>
          <w:szCs w:val="24"/>
        </w:rPr>
        <w:t xml:space="preserve">или для отказа в предоставлении муниципальной услуги  </w:t>
      </w:r>
    </w:p>
    <w:p w:rsidR="00E973ED" w:rsidRDefault="00E973ED" w:rsidP="00E973ED">
      <w:pPr>
        <w:jc w:val="both"/>
        <w:rPr>
          <w:rFonts w:eastAsia="Calibri"/>
          <w:bCs/>
          <w:color w:val="FF0000"/>
          <w:sz w:val="24"/>
          <w:szCs w:val="24"/>
        </w:rPr>
      </w:pP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2.27. Исчерпывающий перечень оснований для отказа в приеме запроса о предоставлении муниципальной услуги и документов, необходимых для предоставления муниципальной услуги: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lastRenderedPageBreak/>
        <w:t>а) заявление о предоставлении муниципальной услуги представлено в орган местного самоуправления, в полномочия которого не входит предоставление муниципальной услуги</w:t>
      </w:r>
      <w:r>
        <w:rPr>
          <w:sz w:val="24"/>
          <w:szCs w:val="24"/>
        </w:rPr>
        <w:t>;</w:t>
      </w:r>
    </w:p>
    <w:p w:rsidR="00E973ED" w:rsidRDefault="00E973ED" w:rsidP="00E973ED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  <w:lang w:eastAsia="en-US"/>
        </w:rPr>
        <w:t>б) неполное заполнение полей в форме заявления о предоставлении муниципальной услуги</w:t>
      </w:r>
      <w:r>
        <w:rPr>
          <w:sz w:val="24"/>
          <w:szCs w:val="24"/>
        </w:rPr>
        <w:t>;</w:t>
      </w:r>
    </w:p>
    <w:p w:rsidR="00E973ED" w:rsidRDefault="00E973ED" w:rsidP="00E973ED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bCs/>
          <w:sz w:val="24"/>
          <w:szCs w:val="24"/>
          <w:lang w:eastAsia="en-US"/>
        </w:rPr>
        <w:t xml:space="preserve">в) непредставление документов, </w:t>
      </w:r>
      <w:r>
        <w:rPr>
          <w:sz w:val="24"/>
          <w:szCs w:val="24"/>
        </w:rPr>
        <w:t>указанных в пунктах 1 – 5 приложения № 3 к Административному регламенту;</w:t>
      </w:r>
      <w:r>
        <w:rPr>
          <w:rFonts w:eastAsia="Calibri"/>
          <w:bCs/>
          <w:sz w:val="24"/>
          <w:szCs w:val="24"/>
          <w:lang w:eastAsia="en-US"/>
        </w:rPr>
        <w:t xml:space="preserve"> </w:t>
      </w:r>
    </w:p>
    <w:p w:rsidR="00E973ED" w:rsidRDefault="00E973ED" w:rsidP="00E973ED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  <w:lang w:eastAsia="en-US"/>
        </w:rPr>
        <w:t>г) представленные документы утратили силу на 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</w:t>
      </w:r>
      <w:r>
        <w:rPr>
          <w:sz w:val="24"/>
          <w:szCs w:val="24"/>
        </w:rPr>
        <w:t>;</w:t>
      </w:r>
    </w:p>
    <w:p w:rsidR="00E973ED" w:rsidRDefault="00E973ED" w:rsidP="00E973ED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  <w:lang w:eastAsia="en-US"/>
        </w:rPr>
        <w:t>д) представленные документы содержат подчистки и исправления текста</w:t>
      </w:r>
      <w:r>
        <w:rPr>
          <w:sz w:val="24"/>
          <w:szCs w:val="24"/>
        </w:rPr>
        <w:t>, не заверены в порядке, установленном законодательством Российской Федерации;</w:t>
      </w:r>
    </w:p>
    <w:p w:rsidR="00E973ED" w:rsidRDefault="00E973ED" w:rsidP="00E973ED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  <w:lang w:eastAsia="en-US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 документах</w:t>
      </w:r>
      <w:r>
        <w:rPr>
          <w:sz w:val="24"/>
          <w:szCs w:val="24"/>
        </w:rPr>
        <w:t>;</w:t>
      </w:r>
    </w:p>
    <w:p w:rsidR="00E973ED" w:rsidRDefault="00E973ED" w:rsidP="00E973ED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  <w:lang w:eastAsia="en-US"/>
        </w:rPr>
        <w:t xml:space="preserve">ж) выявлено несоблюдение установленных </w:t>
      </w:r>
      <w:r>
        <w:rPr>
          <w:sz w:val="24"/>
          <w:szCs w:val="24"/>
        </w:rPr>
        <w:t xml:space="preserve">статьей 11 Федерального закона от   06   апреля 2011 года № 63-ФЗ «Об электронной подписи» </w:t>
      </w:r>
      <w:r>
        <w:rPr>
          <w:rFonts w:eastAsia="Calibri"/>
          <w:bCs/>
          <w:sz w:val="24"/>
          <w:szCs w:val="24"/>
          <w:lang w:eastAsia="en-US"/>
        </w:rPr>
        <w:t>условий признания квалифицированной электронной подписи действительной в документах, представленных в электронной форме</w:t>
      </w:r>
      <w:r>
        <w:rPr>
          <w:sz w:val="24"/>
          <w:szCs w:val="24"/>
        </w:rPr>
        <w:t xml:space="preserve">. </w:t>
      </w:r>
    </w:p>
    <w:p w:rsidR="00E973ED" w:rsidRDefault="00E973ED" w:rsidP="00E973ED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2.28. Основания для приостановления предоставления </w:t>
      </w:r>
      <w:r>
        <w:rPr>
          <w:sz w:val="24"/>
          <w:szCs w:val="24"/>
        </w:rPr>
        <w:t>муниципальной услуги</w:t>
      </w:r>
      <w:r>
        <w:rPr>
          <w:rFonts w:eastAsia="Calibri"/>
          <w:bCs/>
          <w:sz w:val="24"/>
          <w:szCs w:val="24"/>
        </w:rPr>
        <w:t xml:space="preserve"> отсутствуют. 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2.29. Исчерпывающий перечень оснований для отказа в предоставлении муниципальной услуги:</w:t>
      </w:r>
    </w:p>
    <w:p w:rsidR="00E973ED" w:rsidRDefault="00E973ED" w:rsidP="00E973ED">
      <w:pPr>
        <w:ind w:firstLine="709"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>а) несоответствие заявителя кругу лиц, указанных в пункте 1.2 Административного регламента</w:t>
      </w:r>
      <w:r>
        <w:rPr>
          <w:rFonts w:eastAsia="Calibri"/>
          <w:sz w:val="24"/>
          <w:szCs w:val="24"/>
          <w:lang w:eastAsia="en-US"/>
        </w:rPr>
        <w:t xml:space="preserve">;  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запрашивается разрешение на условно разрешенный вид использования для объекта капитального строительства или земельного участка, в отношении которого поступило уведомление о выявлении самовольной постройки в соответствии с требованиями части 11.1 статьи 39 </w:t>
      </w:r>
      <w:proofErr w:type="spellStart"/>
      <w:r>
        <w:rPr>
          <w:sz w:val="24"/>
          <w:szCs w:val="24"/>
        </w:rPr>
        <w:t>ГрК</w:t>
      </w:r>
      <w:proofErr w:type="spellEnd"/>
      <w:r>
        <w:rPr>
          <w:sz w:val="24"/>
          <w:szCs w:val="24"/>
        </w:rPr>
        <w:t xml:space="preserve"> РФ;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в) рекомендации Комиссии по подготовке проекта правил землепользования и застройки об отказе в предоставлении разрешения на условно разрешенный вид использования земельного участка или объекта капитального строительства, в том числе с   учетом информации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строительства; </w:t>
      </w:r>
      <w:proofErr w:type="gramEnd"/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д)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ограничениям, установленным в границах данных зон; 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е) земельный участок или объект капитального строительства расположен на  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ж) земельный участок, в отношении которого </w:t>
      </w:r>
      <w:proofErr w:type="gramStart"/>
      <w:r>
        <w:rPr>
          <w:sz w:val="24"/>
          <w:szCs w:val="24"/>
        </w:rPr>
        <w:t>запрашивается условно разрешенный вид использования имеет</w:t>
      </w:r>
      <w:proofErr w:type="gramEnd"/>
      <w:r>
        <w:rPr>
          <w:sz w:val="24"/>
          <w:szCs w:val="24"/>
        </w:rPr>
        <w:t xml:space="preserve"> пересечение с границами земель лесного фонда;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з) 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участка;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и)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к) 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использования;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л) запрашиваемый условно разрешенный вид использования земельного участка или объекта капитального строительства не предусмотрен градостроительным регламентом территориальной зоны, в границах которой расположен земельный участок;</w:t>
      </w:r>
    </w:p>
    <w:p w:rsidR="00E973ED" w:rsidRDefault="00E973ED" w:rsidP="00E973E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м) земельный участок изъят из оборота или принято решение о резервировании для муниципальных и государственных нужд, за исключением случаев, когда изъятие или резервирование не препятствуют градостроительной деятельности.</w:t>
      </w:r>
    </w:p>
    <w:p w:rsidR="00E973ED" w:rsidRDefault="00E973ED" w:rsidP="00E973E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2.30. 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  </w:t>
      </w:r>
    </w:p>
    <w:p w:rsidR="00E973ED" w:rsidRDefault="00E973ED" w:rsidP="00E973E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2.31. Решение об отказе в приеме документов и решение об отказе в предоставлении муниципальной услуги направляются заявителю способом, определенным заявителем в заявлении о предоставлении муниципальной услуги.</w:t>
      </w:r>
    </w:p>
    <w:p w:rsidR="00E973ED" w:rsidRDefault="00E973ED" w:rsidP="00E973E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2.32. Исчерпывающий перечень оснований для отказа в приеме заявления о предоставлении муниципальной услуги и документов, необходимых для предоставления муниципальной услуги, исчерпывающий перечень оснований для отказа в предоставлении муниципальной услуги, а также основания для приостановления предоставления муниципальной услуги указаны в Приложении № 4 к Административному регламенту.  </w:t>
      </w:r>
    </w:p>
    <w:p w:rsidR="00E973ED" w:rsidRDefault="00E973ED" w:rsidP="00E973E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E973ED" w:rsidRDefault="00E973ED" w:rsidP="00E973E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III. Состав, последовательность и сроки выполнения </w:t>
      </w:r>
    </w:p>
    <w:p w:rsidR="00E973ED" w:rsidRDefault="00E973ED" w:rsidP="00E973E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административных процедур</w:t>
      </w:r>
    </w:p>
    <w:p w:rsidR="00E973ED" w:rsidRDefault="00E973ED" w:rsidP="00E973ED">
      <w:pPr>
        <w:jc w:val="center"/>
        <w:rPr>
          <w:rStyle w:val="ae"/>
          <w:bCs w:val="0"/>
          <w:sz w:val="24"/>
          <w:szCs w:val="24"/>
        </w:rPr>
      </w:pPr>
    </w:p>
    <w:p w:rsidR="00E973ED" w:rsidRDefault="00E973ED" w:rsidP="00E973E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Перечень </w:t>
      </w:r>
      <w:proofErr w:type="gramStart"/>
      <w:r>
        <w:rPr>
          <w:b/>
          <w:sz w:val="24"/>
          <w:szCs w:val="24"/>
        </w:rPr>
        <w:t>осуществляемых</w:t>
      </w:r>
      <w:proofErr w:type="gramEnd"/>
      <w:r>
        <w:rPr>
          <w:b/>
          <w:sz w:val="24"/>
          <w:szCs w:val="24"/>
        </w:rPr>
        <w:t xml:space="preserve"> при предоставлении муниципальной услуги </w:t>
      </w:r>
    </w:p>
    <w:p w:rsidR="00E973ED" w:rsidRDefault="00E973ED" w:rsidP="00E973E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административных процедур</w:t>
      </w:r>
    </w:p>
    <w:p w:rsidR="00E973ED" w:rsidRDefault="00E973ED" w:rsidP="00E973ED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3.1. Перечень административных процедур, осуществляемых при предоставлении муниципальной услуги:</w:t>
      </w:r>
    </w:p>
    <w:p w:rsidR="00E973ED" w:rsidRDefault="00E973ED" w:rsidP="00E973ED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а) профилирование заявителя; </w:t>
      </w:r>
    </w:p>
    <w:p w:rsidR="00E973ED" w:rsidRDefault="00E973ED" w:rsidP="00E973ED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б) прием заявления о предоставлении муниципальной 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и документов, необходимых для предоставления муниципальной услуги;  </w:t>
      </w:r>
    </w:p>
    <w:p w:rsidR="00E973ED" w:rsidRDefault="00E973ED" w:rsidP="00E973ED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в) межведомственное информационное взаимодействие; </w:t>
      </w:r>
    </w:p>
    <w:p w:rsidR="00E973ED" w:rsidRDefault="00E973ED" w:rsidP="00E973ED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E973ED" w:rsidRDefault="00E973ED" w:rsidP="00E973ED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д) предоставление результата муниципальной услуги.  </w:t>
      </w:r>
    </w:p>
    <w:p w:rsidR="00E973ED" w:rsidRDefault="00E973ED" w:rsidP="00E973ED">
      <w:pPr>
        <w:rPr>
          <w:b/>
          <w:sz w:val="24"/>
          <w:szCs w:val="24"/>
        </w:rPr>
      </w:pPr>
    </w:p>
    <w:p w:rsidR="00E973ED" w:rsidRDefault="00E973ED" w:rsidP="00E973ED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Раздел IV. Способы информирования заявителя об изменении статуса рассмотрения запроса о предоставлении муниципальной услуги</w:t>
      </w:r>
    </w:p>
    <w:p w:rsidR="00E973ED" w:rsidRDefault="00E973ED" w:rsidP="00E973E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4.1. Способами информирования заявителя об изменении статуса рассмотрения заявления о предоставлении муниципальной услуги являются:</w:t>
      </w:r>
    </w:p>
    <w:p w:rsidR="00E973ED" w:rsidRDefault="00E973ED" w:rsidP="00E973E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а) направление информации в личный кабинет заявителя на ЕПГУ, в случае направления заявления о предоставлении муниципальной услуги через ЕПГУ; </w:t>
      </w:r>
    </w:p>
    <w:p w:rsidR="00E973ED" w:rsidRDefault="00E973ED" w:rsidP="00E973ED">
      <w:pPr>
        <w:pStyle w:val="ConsPlusTitle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б) посредством телефонной связи, в случае направления заявления о предоставлении муниципальной услуги в уполномоченный орган, в том числе через многофункциональный центр.</w:t>
      </w:r>
      <w:r>
        <w:rPr>
          <w:bCs/>
          <w:sz w:val="24"/>
          <w:szCs w:val="24"/>
        </w:rPr>
        <w:t xml:space="preserve"> </w:t>
      </w:r>
    </w:p>
    <w:p w:rsidR="00E973ED" w:rsidRDefault="00E973ED" w:rsidP="00E973ED">
      <w:pPr>
        <w:pStyle w:val="ConsPlusTitle"/>
        <w:ind w:firstLine="709"/>
        <w:rPr>
          <w:rFonts w:ascii="Times New Roman" w:hAnsi="Times New Roman"/>
          <w:sz w:val="24"/>
          <w:szCs w:val="24"/>
        </w:rPr>
      </w:pPr>
    </w:p>
    <w:p w:rsidR="00E973ED" w:rsidRPr="009B4F77" w:rsidRDefault="00E973ED" w:rsidP="009B4F77">
      <w:pPr>
        <w:pStyle w:val="ConsPlusTitle"/>
        <w:ind w:firstLine="709"/>
        <w:jc w:val="right"/>
        <w:rPr>
          <w:rFonts w:ascii="Times New Roman" w:eastAsia="Calibri" w:hAnsi="Times New Roman" w:cs="Times New Roman"/>
          <w:b w:val="0"/>
          <w:szCs w:val="22"/>
        </w:rPr>
      </w:pPr>
      <w:r>
        <w:rPr>
          <w:rFonts w:ascii="Times New Roman" w:hAnsi="Times New Roman"/>
          <w:color w:val="FF0000"/>
          <w:sz w:val="24"/>
          <w:szCs w:val="24"/>
        </w:rPr>
        <w:br w:type="page" w:clear="all"/>
      </w:r>
      <w:r w:rsidR="009B4F77" w:rsidRPr="009B4F77">
        <w:rPr>
          <w:rFonts w:ascii="Times New Roman" w:hAnsi="Times New Roman" w:cs="Times New Roman"/>
          <w:b w:val="0"/>
          <w:sz w:val="24"/>
          <w:szCs w:val="24"/>
        </w:rPr>
        <w:lastRenderedPageBreak/>
        <w:t>П</w:t>
      </w:r>
      <w:r w:rsidRPr="009B4F77">
        <w:rPr>
          <w:rFonts w:ascii="Times New Roman" w:eastAsia="Calibri" w:hAnsi="Times New Roman" w:cs="Times New Roman"/>
          <w:b w:val="0"/>
          <w:szCs w:val="22"/>
        </w:rPr>
        <w:t>риложение № 1</w:t>
      </w:r>
      <w:r w:rsidRPr="009B4F77">
        <w:rPr>
          <w:rFonts w:ascii="Times New Roman" w:eastAsia="Calibri" w:hAnsi="Times New Roman" w:cs="Times New Roman"/>
          <w:b w:val="0"/>
          <w:szCs w:val="22"/>
        </w:rPr>
        <w:br/>
        <w:t xml:space="preserve">к Административному регламенту </w:t>
      </w:r>
    </w:p>
    <w:p w:rsidR="00E973ED" w:rsidRDefault="00E973ED" w:rsidP="00E973ED">
      <w:pPr>
        <w:ind w:left="5670"/>
        <w:jc w:val="right"/>
        <w:rPr>
          <w:rFonts w:eastAsia="Calibri"/>
          <w:color w:val="FF0000"/>
          <w:sz w:val="24"/>
          <w:szCs w:val="24"/>
        </w:rPr>
      </w:pPr>
    </w:p>
    <w:p w:rsidR="00E973ED" w:rsidRDefault="00E973ED" w:rsidP="00E973ED">
      <w:pPr>
        <w:spacing w:line="288" w:lineRule="atLeast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условных обозначений и сокращений</w:t>
      </w:r>
    </w:p>
    <w:p w:rsidR="00E973ED" w:rsidRDefault="00E973ED" w:rsidP="00E973ED">
      <w:pPr>
        <w:ind w:left="5670"/>
        <w:jc w:val="center"/>
        <w:rPr>
          <w:rFonts w:eastAsia="Calibri"/>
          <w:sz w:val="24"/>
          <w:szCs w:val="24"/>
        </w:rPr>
      </w:pPr>
    </w:p>
    <w:p w:rsidR="00E973ED" w:rsidRDefault="00E973ED" w:rsidP="00E973ED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Условные сокращения:</w:t>
      </w:r>
    </w:p>
    <w:p w:rsidR="00E973ED" w:rsidRDefault="00E973ED" w:rsidP="00E973ED">
      <w:pPr>
        <w:ind w:firstLine="567"/>
        <w:jc w:val="both"/>
        <w:rPr>
          <w:color w:val="FF0000"/>
          <w:sz w:val="24"/>
          <w:szCs w:val="24"/>
        </w:rPr>
      </w:pPr>
      <w:r>
        <w:rPr>
          <w:bCs/>
          <w:sz w:val="24"/>
          <w:szCs w:val="24"/>
        </w:rPr>
        <w:t>Административный регламент</w:t>
      </w:r>
      <w:r>
        <w:rPr>
          <w:sz w:val="24"/>
          <w:szCs w:val="24"/>
        </w:rPr>
        <w:t xml:space="preserve"> – 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строительства»;</w:t>
      </w:r>
    </w:p>
    <w:p w:rsidR="00E973ED" w:rsidRDefault="00E973ED" w:rsidP="00E973ED">
      <w:pPr>
        <w:ind w:firstLine="567"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>муниципальная</w:t>
      </w:r>
      <w:r>
        <w:rPr>
          <w:rFonts w:eastAsia="Calibri"/>
          <w:sz w:val="24"/>
          <w:szCs w:val="24"/>
        </w:rPr>
        <w:t xml:space="preserve"> услуга – </w:t>
      </w:r>
      <w:r>
        <w:rPr>
          <w:sz w:val="24"/>
          <w:szCs w:val="24"/>
        </w:rPr>
        <w:t>муниципальная услуга «Предоставление разрешения на условно разрешенный вид использования земельного участка или объекта капитального строительства»;</w:t>
      </w:r>
    </w:p>
    <w:p w:rsidR="00E973ED" w:rsidRDefault="00E973ED" w:rsidP="00E973ED">
      <w:pPr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sz w:val="24"/>
          <w:szCs w:val="24"/>
        </w:rPr>
        <w:t>заявитель – физические или юридические лица, в соответствии с требованиями части 1 статьи 39</w:t>
      </w:r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ГрК</w:t>
      </w:r>
      <w:proofErr w:type="spellEnd"/>
      <w:r>
        <w:rPr>
          <w:color w:val="000000"/>
          <w:sz w:val="24"/>
        </w:rPr>
        <w:t xml:space="preserve"> РФ</w:t>
      </w:r>
      <w:r>
        <w:rPr>
          <w:rFonts w:ascii="Times New Roman CYR" w:hAnsi="Times New Roman CYR" w:cs="Times New Roman CYR"/>
          <w:sz w:val="24"/>
          <w:szCs w:val="24"/>
        </w:rPr>
        <w:t>;</w:t>
      </w:r>
    </w:p>
    <w:p w:rsidR="00E973ED" w:rsidRDefault="00E973ED" w:rsidP="00E973ED">
      <w:pPr>
        <w:ind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ГрК</w:t>
      </w:r>
      <w:proofErr w:type="spellEnd"/>
      <w:r>
        <w:rPr>
          <w:sz w:val="24"/>
          <w:szCs w:val="24"/>
        </w:rPr>
        <w:t xml:space="preserve"> РФ – Градостроительный кодекс Российской Федерации; </w:t>
      </w:r>
    </w:p>
    <w:p w:rsidR="00E973ED" w:rsidRDefault="00E973ED" w:rsidP="00E973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E973ED" w:rsidRDefault="00E973ED" w:rsidP="003F1E8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орган – </w:t>
      </w:r>
      <w:r w:rsidR="003F1E82">
        <w:rPr>
          <w:sz w:val="24"/>
          <w:szCs w:val="24"/>
        </w:rPr>
        <w:t>Администрация муниципального образования Никольский сельсовет Оренбургского района Оренбургской области;</w:t>
      </w:r>
    </w:p>
    <w:p w:rsidR="00E973ED" w:rsidRDefault="00E973ED" w:rsidP="00E973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официальный сайт – официальный сайт уполномоченного органа в информационно-телекоммуникационной сети «Интернет» (</w:t>
      </w:r>
      <w:r w:rsidR="003F1E82">
        <w:rPr>
          <w:sz w:val="24"/>
          <w:szCs w:val="24"/>
        </w:rPr>
        <w:t>никольский-сельсовет56.рф</w:t>
      </w:r>
      <w:r>
        <w:rPr>
          <w:sz w:val="24"/>
          <w:szCs w:val="24"/>
        </w:rPr>
        <w:t xml:space="preserve">); </w:t>
      </w:r>
    </w:p>
    <w:p w:rsidR="00E973ED" w:rsidRDefault="00E973ED" w:rsidP="00E973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многофункциональный центр – многофункциональный центр предоставления государственных и муниципальных услуг Оренбургской области; </w:t>
      </w:r>
    </w:p>
    <w:p w:rsidR="00E973ED" w:rsidRDefault="00E973ED" w:rsidP="00E973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заявление о предоставлении муниципальной услуги – заявление о предоставлении разрешения на условно разрешенный вид использования земельного участка или объекта капитального строительства с приложенными к нему документами, необходимыми для предоставления муниципальной услуги. </w:t>
      </w:r>
    </w:p>
    <w:p w:rsidR="00E973ED" w:rsidRDefault="00E973ED" w:rsidP="00E973ED">
      <w:pPr>
        <w:ind w:firstLine="709"/>
        <w:jc w:val="both"/>
        <w:rPr>
          <w:color w:val="FF0000"/>
          <w:highlight w:val="yellow"/>
        </w:rPr>
      </w:pPr>
    </w:p>
    <w:p w:rsidR="00E973ED" w:rsidRDefault="00E973ED" w:rsidP="00E973ED">
      <w:pPr>
        <w:pStyle w:val="ConsPlusTitle"/>
        <w:ind w:firstLine="709"/>
        <w:rPr>
          <w:rFonts w:ascii="Times New Roman" w:hAnsi="Times New Roman"/>
          <w:sz w:val="24"/>
          <w:szCs w:val="24"/>
        </w:rPr>
      </w:pPr>
    </w:p>
    <w:p w:rsidR="00E973ED" w:rsidRDefault="00E973ED" w:rsidP="00E973ED">
      <w:pPr>
        <w:pStyle w:val="ConsPlusTitle"/>
        <w:ind w:firstLine="709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br w:type="page" w:clear="all"/>
      </w:r>
    </w:p>
    <w:p w:rsidR="00E973ED" w:rsidRPr="003F1E82" w:rsidRDefault="00E973ED" w:rsidP="00E973ED">
      <w:pPr>
        <w:ind w:left="5812"/>
        <w:outlineLvl w:val="0"/>
        <w:rPr>
          <w:rFonts w:eastAsia="Calibri"/>
        </w:rPr>
      </w:pPr>
      <w:r w:rsidRPr="003F1E82">
        <w:rPr>
          <w:rFonts w:eastAsia="Calibri"/>
        </w:rPr>
        <w:lastRenderedPageBreak/>
        <w:t>Приложение № 2</w:t>
      </w:r>
      <w:r w:rsidRPr="003F1E82">
        <w:rPr>
          <w:rFonts w:eastAsia="Calibri"/>
        </w:rPr>
        <w:br/>
        <w:t xml:space="preserve">к Административному регламенту </w:t>
      </w:r>
    </w:p>
    <w:p w:rsidR="00E973ED" w:rsidRDefault="00E973ED" w:rsidP="00E973ED">
      <w:pPr>
        <w:ind w:left="5670"/>
        <w:jc w:val="right"/>
        <w:rPr>
          <w:rFonts w:eastAsia="Calibri"/>
          <w:sz w:val="24"/>
          <w:szCs w:val="24"/>
        </w:rPr>
      </w:pPr>
    </w:p>
    <w:p w:rsidR="00E973ED" w:rsidRDefault="00E973ED" w:rsidP="00E973ED">
      <w:pPr>
        <w:jc w:val="center"/>
        <w:outlineLvl w:val="1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Идентификаторы категорий (признаков) заявителей</w:t>
      </w:r>
    </w:p>
    <w:p w:rsidR="00E973ED" w:rsidRDefault="00E973ED" w:rsidP="00E973ED">
      <w:pPr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6379"/>
        <w:gridCol w:w="2126"/>
      </w:tblGrid>
      <w:tr w:rsidR="00E973ED" w:rsidTr="00E973ED">
        <w:trPr>
          <w:trHeight w:val="5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3ED" w:rsidRDefault="00E973ED" w:rsidP="00E973ED">
            <w:pPr>
              <w:widowControl w:val="0"/>
              <w:ind w:left="-67" w:right="-63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№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3ED" w:rsidRDefault="00E973ED" w:rsidP="00E973ED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Наименование отдельных признаков заявителей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3ED" w:rsidRDefault="00E973ED" w:rsidP="00E973ED">
            <w:pPr>
              <w:widowControl w:val="0"/>
              <w:ind w:left="-67" w:right="-64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Наименование</w:t>
            </w:r>
          </w:p>
          <w:p w:rsidR="00E973ED" w:rsidRDefault="00E973ED" w:rsidP="00E973ED">
            <w:pPr>
              <w:widowControl w:val="0"/>
              <w:ind w:left="-67" w:right="-64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идентификаторов категорий </w:t>
            </w:r>
          </w:p>
          <w:p w:rsidR="00E973ED" w:rsidRDefault="00E973ED" w:rsidP="00E973ED">
            <w:pPr>
              <w:widowControl w:val="0"/>
              <w:ind w:left="-67" w:right="-64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(признаков) </w:t>
            </w:r>
          </w:p>
          <w:p w:rsidR="00E973ED" w:rsidRDefault="00E973ED" w:rsidP="00E973ED">
            <w:pPr>
              <w:widowControl w:val="0"/>
              <w:ind w:left="-67" w:right="-64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заявителей </w:t>
            </w:r>
          </w:p>
        </w:tc>
      </w:tr>
      <w:tr w:rsidR="00E973ED" w:rsidTr="00E973ED">
        <w:trPr>
          <w:trHeight w:val="2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3ED" w:rsidRDefault="00E973ED" w:rsidP="00E973ED">
            <w:pPr>
              <w:widowControl w:val="0"/>
              <w:ind w:left="-67" w:right="-63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3ED" w:rsidRDefault="00E973ED" w:rsidP="00E973ED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Заявитель обратился за </w:t>
            </w:r>
            <w:r>
              <w:rPr>
                <w:sz w:val="24"/>
                <w:szCs w:val="24"/>
              </w:rPr>
              <w:t>предоставлением разрешения на 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3ED" w:rsidRDefault="00E973ED" w:rsidP="00E973ED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</w:t>
            </w:r>
          </w:p>
        </w:tc>
      </w:tr>
      <w:tr w:rsidR="00E973ED" w:rsidTr="00E973ED">
        <w:trPr>
          <w:trHeight w:val="2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3ED" w:rsidRDefault="00E973ED" w:rsidP="00E973ED">
            <w:pPr>
              <w:widowControl w:val="0"/>
              <w:ind w:left="-67" w:right="-63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3ED" w:rsidRDefault="00E973ED" w:rsidP="00E973ED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Представитель заявителя обратился за </w:t>
            </w:r>
            <w:r>
              <w:rPr>
                <w:sz w:val="24"/>
                <w:szCs w:val="24"/>
              </w:rPr>
              <w:t>предоставлением разрешения на условно разрешенный вид использования земельного участка или объекта капитального строительства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3ED" w:rsidRDefault="00E973ED" w:rsidP="00E973ED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А.1</w:t>
            </w:r>
          </w:p>
        </w:tc>
      </w:tr>
      <w:tr w:rsidR="00E973ED" w:rsidTr="00E973ED">
        <w:trPr>
          <w:trHeight w:val="27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3ED" w:rsidRDefault="00E973ED" w:rsidP="00E973ED">
            <w:pPr>
              <w:widowControl w:val="0"/>
              <w:ind w:left="-67" w:right="-63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3ED" w:rsidRDefault="00E973ED" w:rsidP="00E973ED">
            <w:pPr>
              <w:widowControl w:val="0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Заявитель (представитель заявителя) обратился с заявлением об оставлении заявления о </w:t>
            </w:r>
            <w:r>
              <w:rPr>
                <w:sz w:val="24"/>
                <w:szCs w:val="24"/>
              </w:rPr>
              <w:t xml:space="preserve">предоставлении разрешения на условно разрешенный вид использовании земельного участка или объекта капитального строительства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без рассмотрения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3ED" w:rsidRDefault="00E973ED" w:rsidP="00E973ED">
            <w:pPr>
              <w:widowControl w:val="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А.2</w:t>
            </w:r>
          </w:p>
        </w:tc>
      </w:tr>
    </w:tbl>
    <w:p w:rsidR="00E973ED" w:rsidRDefault="00E973ED" w:rsidP="00E973ED">
      <w:pPr>
        <w:rPr>
          <w:color w:val="FF0000"/>
        </w:rPr>
        <w:sectPr w:rsidR="00E973ED">
          <w:footerReference w:type="default" r:id="rId8"/>
          <w:headerReference w:type="first" r:id="rId9"/>
          <w:footnotePr>
            <w:pos w:val="beneathText"/>
          </w:footnotePr>
          <w:endnotePr>
            <w:numFmt w:val="decimal"/>
          </w:endnotePr>
          <w:pgSz w:w="11905" w:h="16838"/>
          <w:pgMar w:top="1134" w:right="851" w:bottom="1134" w:left="1701" w:header="680" w:footer="680" w:gutter="0"/>
          <w:pgNumType w:start="0"/>
          <w:cols w:space="720"/>
          <w:titlePg/>
          <w:docGrid w:linePitch="360"/>
        </w:sectPr>
      </w:pPr>
    </w:p>
    <w:p w:rsidR="00E973ED" w:rsidRDefault="00E973ED" w:rsidP="00E973ED">
      <w:pPr>
        <w:ind w:left="11199"/>
        <w:outlineLvl w:val="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3</w:t>
      </w:r>
      <w:r>
        <w:rPr>
          <w:rFonts w:eastAsia="Calibri"/>
          <w:sz w:val="24"/>
          <w:szCs w:val="24"/>
        </w:rPr>
        <w:br/>
        <w:t xml:space="preserve">к Административному регламенту </w:t>
      </w:r>
    </w:p>
    <w:p w:rsidR="00E973ED" w:rsidRDefault="00E973ED" w:rsidP="00E973ED">
      <w:pPr>
        <w:jc w:val="center"/>
        <w:rPr>
          <w:b/>
          <w:sz w:val="24"/>
          <w:szCs w:val="24"/>
        </w:rPr>
      </w:pPr>
    </w:p>
    <w:p w:rsidR="00E973ED" w:rsidRDefault="00E973ED" w:rsidP="00E973ED">
      <w:pPr>
        <w:spacing w:line="288" w:lineRule="atLeast"/>
        <w:ind w:firstLine="540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:rsidR="00E973ED" w:rsidRDefault="00E973ED" w:rsidP="00E973ED">
      <w:pPr>
        <w:spacing w:line="288" w:lineRule="atLeast"/>
        <w:ind w:firstLine="540"/>
        <w:jc w:val="both"/>
        <w:rPr>
          <w:color w:val="FF0000"/>
          <w:sz w:val="24"/>
          <w:szCs w:val="24"/>
        </w:rPr>
      </w:pPr>
    </w:p>
    <w:tbl>
      <w:tblPr>
        <w:tblpPr w:leftFromText="180" w:rightFromText="180" w:vertAnchor="text" w:tblpY="1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405"/>
        <w:gridCol w:w="5958"/>
        <w:gridCol w:w="3261"/>
        <w:gridCol w:w="3690"/>
      </w:tblGrid>
      <w:tr w:rsidR="00E973ED" w:rsidTr="00E973ED">
        <w:tc>
          <w:tcPr>
            <w:tcW w:w="421" w:type="dxa"/>
          </w:tcPr>
          <w:p w:rsidR="00E973ED" w:rsidRDefault="00E973ED" w:rsidP="00E973E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405" w:type="dxa"/>
          </w:tcPr>
          <w:p w:rsidR="00E973ED" w:rsidRDefault="00E973ED" w:rsidP="00E973ED">
            <w:pPr>
              <w:pStyle w:val="ConsPlusNormal"/>
              <w:ind w:left="-71" w:right="-6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5958" w:type="dxa"/>
          </w:tcPr>
          <w:p w:rsidR="00E973ED" w:rsidRDefault="00E973ED" w:rsidP="00E973E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3261" w:type="dxa"/>
          </w:tcPr>
          <w:p w:rsidR="00E973ED" w:rsidRDefault="00E973ED" w:rsidP="00E973ED">
            <w:pPr>
              <w:pStyle w:val="ConsPlusNormal"/>
              <w:ind w:left="-61" w:right="-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 </w:t>
            </w:r>
          </w:p>
          <w:p w:rsidR="00E973ED" w:rsidRDefault="00E973ED" w:rsidP="00E973ED">
            <w:pPr>
              <w:pStyle w:val="ConsPlusNormal"/>
              <w:ind w:left="-61" w:right="-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подачи документов</w:t>
            </w:r>
          </w:p>
        </w:tc>
        <w:tc>
          <w:tcPr>
            <w:tcW w:w="3690" w:type="dxa"/>
          </w:tcPr>
          <w:p w:rsidR="00E973ED" w:rsidRDefault="00E973ED" w:rsidP="00E973ED">
            <w:pPr>
              <w:spacing w:line="288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требования</w:t>
            </w:r>
          </w:p>
        </w:tc>
      </w:tr>
      <w:tr w:rsidR="00E973ED" w:rsidTr="00E973ED">
        <w:trPr>
          <w:trHeight w:val="501"/>
        </w:trPr>
        <w:tc>
          <w:tcPr>
            <w:tcW w:w="15735" w:type="dxa"/>
            <w:gridSpan w:val="5"/>
          </w:tcPr>
          <w:p w:rsidR="00E973ED" w:rsidRDefault="00E973ED" w:rsidP="00E973ED">
            <w:pPr>
              <w:pStyle w:val="ConsPlusNormal"/>
              <w:jc w:val="center"/>
              <w:outlineLvl w:val="4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Исчерпывающий перечень документов, необходимых в соответствии с законодательными нормативными правовыми актами для предоставления  муниципальной услуги, которые заявитель должен представить самостоятельно</w:t>
            </w:r>
          </w:p>
        </w:tc>
      </w:tr>
      <w:tr w:rsidR="00E973ED" w:rsidTr="00E973ED">
        <w:trPr>
          <w:trHeight w:val="710"/>
        </w:trPr>
        <w:tc>
          <w:tcPr>
            <w:tcW w:w="421" w:type="dxa"/>
          </w:tcPr>
          <w:p w:rsidR="00E973ED" w:rsidRDefault="00E973ED" w:rsidP="00E973E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05" w:type="dxa"/>
          </w:tcPr>
          <w:p w:rsidR="00E973ED" w:rsidRDefault="00E973ED" w:rsidP="00E973ED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5958" w:type="dxa"/>
          </w:tcPr>
          <w:p w:rsidR="00E973ED" w:rsidRDefault="00E973ED" w:rsidP="00E973ED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о предоставлении муниципальной  услуги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3261" w:type="dxa"/>
            <w:vAlign w:val="center"/>
          </w:tcPr>
          <w:p w:rsidR="00E973ED" w:rsidRDefault="00E973ED" w:rsidP="00E973ED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</w:t>
            </w:r>
          </w:p>
        </w:tc>
        <w:tc>
          <w:tcPr>
            <w:tcW w:w="3690" w:type="dxa"/>
          </w:tcPr>
          <w:p w:rsidR="00E973ED" w:rsidRDefault="00E973ED" w:rsidP="00E973ED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E973ED" w:rsidTr="00E973ED">
        <w:tc>
          <w:tcPr>
            <w:tcW w:w="421" w:type="dxa"/>
          </w:tcPr>
          <w:p w:rsidR="00E973ED" w:rsidRDefault="00E973ED" w:rsidP="00E973ED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405" w:type="dxa"/>
          </w:tcPr>
          <w:p w:rsidR="00E973ED" w:rsidRDefault="00E973ED" w:rsidP="00E973ED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5958" w:type="dxa"/>
          </w:tcPr>
          <w:p w:rsidR="00E973ED" w:rsidRDefault="00E973ED" w:rsidP="00E973ED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личность заявителя или представителя заявителя</w:t>
            </w:r>
          </w:p>
        </w:tc>
        <w:tc>
          <w:tcPr>
            <w:tcW w:w="3261" w:type="dxa"/>
          </w:tcPr>
          <w:p w:rsidR="00E973ED" w:rsidRDefault="00E973ED" w:rsidP="00E973ED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уполномоченный орган, многофункциональный центр </w:t>
            </w:r>
          </w:p>
        </w:tc>
        <w:tc>
          <w:tcPr>
            <w:tcW w:w="3690" w:type="dxa"/>
          </w:tcPr>
          <w:p w:rsidR="00E973ED" w:rsidRDefault="00E973ED" w:rsidP="00E973ED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E973ED" w:rsidRDefault="00E973ED" w:rsidP="00E973ED">
            <w:pPr>
              <w:pStyle w:val="ConsPlusNormal"/>
              <w:ind w:right="-66"/>
              <w:rPr>
                <w:sz w:val="24"/>
                <w:szCs w:val="24"/>
              </w:rPr>
            </w:pPr>
          </w:p>
        </w:tc>
      </w:tr>
      <w:tr w:rsidR="00E973ED" w:rsidTr="00E973ED">
        <w:trPr>
          <w:trHeight w:val="3405"/>
        </w:trPr>
        <w:tc>
          <w:tcPr>
            <w:tcW w:w="421" w:type="dxa"/>
          </w:tcPr>
          <w:p w:rsidR="00E973ED" w:rsidRDefault="00E973ED" w:rsidP="00E973ED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</w:t>
            </w:r>
          </w:p>
          <w:p w:rsidR="00E973ED" w:rsidRDefault="00E973ED" w:rsidP="00E973E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:rsidR="00E973ED" w:rsidRDefault="00E973ED" w:rsidP="00E973ED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А.1</w:t>
            </w:r>
          </w:p>
          <w:p w:rsidR="00E973ED" w:rsidRDefault="00E973ED" w:rsidP="00E973ED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958" w:type="dxa"/>
          </w:tcPr>
          <w:p w:rsidR="00E973ED" w:rsidRDefault="00E973ED" w:rsidP="00E973ED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подтверждающий полномочия представителя заявителя действовать от имени заявителя</w:t>
            </w:r>
            <w:r>
              <w:rPr>
                <w:bCs/>
                <w:strike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:rsidR="00E973ED" w:rsidRDefault="00E973ED" w:rsidP="00E973ED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</w:t>
            </w:r>
          </w:p>
        </w:tc>
        <w:tc>
          <w:tcPr>
            <w:tcW w:w="3690" w:type="dxa"/>
          </w:tcPr>
          <w:p w:rsidR="00E973ED" w:rsidRDefault="00E973ED" w:rsidP="00E973ED">
            <w:pPr>
              <w:pStyle w:val="ConsPlusNormal"/>
              <w:ind w:right="-6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 документ, выданный заявителем, являющимся физическим лицом – усиленной квалифицированной электронной подписью нотариуса</w:t>
            </w:r>
            <w:proofErr w:type="gramEnd"/>
          </w:p>
        </w:tc>
      </w:tr>
      <w:tr w:rsidR="00E973ED" w:rsidTr="00E973ED">
        <w:trPr>
          <w:trHeight w:val="21"/>
        </w:trPr>
        <w:tc>
          <w:tcPr>
            <w:tcW w:w="421" w:type="dxa"/>
          </w:tcPr>
          <w:p w:rsidR="00E973ED" w:rsidRDefault="00E973ED" w:rsidP="00E973ED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2405" w:type="dxa"/>
          </w:tcPr>
          <w:p w:rsidR="00E973ED" w:rsidRDefault="00E973ED" w:rsidP="00E973ED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5958" w:type="dxa"/>
          </w:tcPr>
          <w:p w:rsidR="00E973ED" w:rsidRDefault="00E973ED" w:rsidP="00E973ED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Правоустанавливающие документы на объекты недвижимости, права на которые не зарегистрированы в Едином государственном реестре недвижимости</w:t>
            </w:r>
          </w:p>
        </w:tc>
        <w:tc>
          <w:tcPr>
            <w:tcW w:w="3261" w:type="dxa"/>
          </w:tcPr>
          <w:p w:rsidR="00E973ED" w:rsidRDefault="00E973ED" w:rsidP="00E973ED">
            <w:pPr>
              <w:pStyle w:val="ConsPlusNormal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ЕПГУ, уполномоченный орган, многофункциональный центр</w:t>
            </w:r>
          </w:p>
        </w:tc>
        <w:tc>
          <w:tcPr>
            <w:tcW w:w="3690" w:type="dxa"/>
          </w:tcPr>
          <w:p w:rsidR="00E973ED" w:rsidRDefault="00E973ED" w:rsidP="00E973ED">
            <w:pPr>
              <w:pStyle w:val="ConsPlusNormal"/>
              <w:ind w:right="-66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E973ED" w:rsidTr="00E973ED">
        <w:trPr>
          <w:trHeight w:val="1131"/>
        </w:trPr>
        <w:tc>
          <w:tcPr>
            <w:tcW w:w="421" w:type="dxa"/>
          </w:tcPr>
          <w:p w:rsidR="00E973ED" w:rsidRDefault="00E973ED" w:rsidP="00E973ED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5.</w:t>
            </w:r>
          </w:p>
        </w:tc>
        <w:tc>
          <w:tcPr>
            <w:tcW w:w="2405" w:type="dxa"/>
          </w:tcPr>
          <w:p w:rsidR="00E973ED" w:rsidRDefault="00E973ED" w:rsidP="00E973ED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5958" w:type="dxa"/>
          </w:tcPr>
          <w:p w:rsidR="00E973ED" w:rsidRDefault="00E973ED" w:rsidP="00E973ED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Нотариально заверенное согласие всех правообладателей объекта недвижимости, в отношении которого запрашивается разрешение на условно разрешенный вид использования</w:t>
            </w:r>
          </w:p>
        </w:tc>
        <w:tc>
          <w:tcPr>
            <w:tcW w:w="3261" w:type="dxa"/>
          </w:tcPr>
          <w:p w:rsidR="00E973ED" w:rsidRDefault="00E973ED" w:rsidP="00E973ED">
            <w:pPr>
              <w:pStyle w:val="ConsPlusNormal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ЕПГУ, уполномоченный орган, многофункциональный центр</w:t>
            </w:r>
          </w:p>
        </w:tc>
        <w:tc>
          <w:tcPr>
            <w:tcW w:w="3690" w:type="dxa"/>
          </w:tcPr>
          <w:p w:rsidR="00E973ED" w:rsidRDefault="00E973ED" w:rsidP="00E973ED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</w:tc>
      </w:tr>
      <w:tr w:rsidR="00E973ED" w:rsidTr="00E973ED">
        <w:tc>
          <w:tcPr>
            <w:tcW w:w="15735" w:type="dxa"/>
            <w:gridSpan w:val="5"/>
          </w:tcPr>
          <w:p w:rsidR="00E973ED" w:rsidRDefault="00E973ED" w:rsidP="00E973ED">
            <w:pPr>
              <w:spacing w:line="288" w:lineRule="atLeast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нормативными правовыми актами для предоставления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муниципальной</w:t>
            </w:r>
            <w:r>
              <w:rPr>
                <w:color w:val="000000" w:themeColor="text1"/>
                <w:sz w:val="24"/>
                <w:szCs w:val="24"/>
              </w:rPr>
              <w:t xml:space="preserve">  услуги, которые заявитель вправе представить по собственной инициативе, так как они подлежат представлению </w:t>
            </w:r>
          </w:p>
          <w:p w:rsidR="00E973ED" w:rsidRDefault="00E973ED" w:rsidP="00E973ED">
            <w:pPr>
              <w:spacing w:line="288" w:lineRule="atLeast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рамках межведомственного информационного взаимодействия </w:t>
            </w:r>
          </w:p>
        </w:tc>
      </w:tr>
      <w:tr w:rsidR="00E973ED" w:rsidTr="00E973ED">
        <w:tc>
          <w:tcPr>
            <w:tcW w:w="421" w:type="dxa"/>
          </w:tcPr>
          <w:p w:rsidR="00E973ED" w:rsidRDefault="00E973ED" w:rsidP="00E973ED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6.</w:t>
            </w:r>
          </w:p>
        </w:tc>
        <w:tc>
          <w:tcPr>
            <w:tcW w:w="2405" w:type="dxa"/>
          </w:tcPr>
          <w:p w:rsidR="00E973ED" w:rsidRDefault="00E973ED" w:rsidP="00E973ED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  <w:p w:rsidR="00E973ED" w:rsidRDefault="00E973ED" w:rsidP="00E973ED"/>
        </w:tc>
        <w:tc>
          <w:tcPr>
            <w:tcW w:w="5958" w:type="dxa"/>
          </w:tcPr>
          <w:p w:rsidR="00E973ED" w:rsidRDefault="00E973ED" w:rsidP="00E973ED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3261" w:type="dxa"/>
          </w:tcPr>
          <w:p w:rsidR="00E973ED" w:rsidRDefault="00E973ED" w:rsidP="00E973ED">
            <w:pPr>
              <w:pStyle w:val="ConsPlusNormal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уполномоченный орган, многофункциональный центр</w:t>
            </w:r>
          </w:p>
        </w:tc>
        <w:tc>
          <w:tcPr>
            <w:tcW w:w="3690" w:type="dxa"/>
          </w:tcPr>
          <w:p w:rsidR="00E973ED" w:rsidRDefault="00E973ED" w:rsidP="00E973ED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  <w:p w:rsidR="00E973ED" w:rsidRDefault="00E973ED" w:rsidP="00E973ED"/>
        </w:tc>
      </w:tr>
      <w:tr w:rsidR="00E973ED" w:rsidTr="00E973ED">
        <w:trPr>
          <w:trHeight w:val="1127"/>
        </w:trPr>
        <w:tc>
          <w:tcPr>
            <w:tcW w:w="421" w:type="dxa"/>
          </w:tcPr>
          <w:p w:rsidR="00E973ED" w:rsidRDefault="00E973ED" w:rsidP="00E973ED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7.</w:t>
            </w:r>
          </w:p>
        </w:tc>
        <w:tc>
          <w:tcPr>
            <w:tcW w:w="2405" w:type="dxa"/>
          </w:tcPr>
          <w:p w:rsidR="00E973ED" w:rsidRDefault="00E973ED" w:rsidP="00E973ED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  <w:p w:rsidR="00E973ED" w:rsidRDefault="00E973ED" w:rsidP="00E973ED"/>
        </w:tc>
        <w:tc>
          <w:tcPr>
            <w:tcW w:w="5958" w:type="dxa"/>
          </w:tcPr>
          <w:p w:rsidR="00E973ED" w:rsidRDefault="00E973ED" w:rsidP="00E973ED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Сведения из Единого государственного реестра недвижимости об объекте недвижимости, об основных характеристиках и зарегистрированных правах на объект недвижимости</w:t>
            </w:r>
          </w:p>
        </w:tc>
        <w:tc>
          <w:tcPr>
            <w:tcW w:w="3261" w:type="dxa"/>
          </w:tcPr>
          <w:p w:rsidR="00E973ED" w:rsidRDefault="00E973ED" w:rsidP="00E973ED">
            <w:pPr>
              <w:pStyle w:val="ConsPlusNormal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уполномоченный орган, многофункциональный центр</w:t>
            </w:r>
          </w:p>
        </w:tc>
        <w:tc>
          <w:tcPr>
            <w:tcW w:w="3690" w:type="dxa"/>
          </w:tcPr>
          <w:p w:rsidR="00E973ED" w:rsidRDefault="00E973ED" w:rsidP="00E973ED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  <w:p w:rsidR="00E973ED" w:rsidRDefault="00E973ED" w:rsidP="00E973ED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E973ED" w:rsidRDefault="00E973ED" w:rsidP="00E973ED">
      <w:pPr>
        <w:pStyle w:val="ad"/>
        <w:spacing w:beforeAutospacing="0" w:after="0" w:afterAutospacing="0" w:line="288" w:lineRule="atLeast"/>
        <w:jc w:val="both"/>
      </w:pPr>
      <w:r>
        <w:t xml:space="preserve">* Заявитель (представитель заявителя) вправе предоставить заявление об оставлении заявления о предоставлении муниципальной услуги без рассмотрения не позднее одного рабочего дня, предшествующего дню окончания срока предоставления муниципальной услуги. </w:t>
      </w:r>
      <w:proofErr w:type="gramStart"/>
      <w:r>
        <w:t xml:space="preserve">На основании данного заявления уполномоченный орган принимает решение об оставлении заявления о предоставлении муниципальной услуги без рассмотрения, которое направляется заявителю (представителю заявителя) способом, указанным в заявлении об оставлении заявления о предоставлении муниципальной услуги без рассмотрения, не позднее срока, указанного </w:t>
      </w:r>
      <w:r>
        <w:rPr>
          <w:color w:val="000000" w:themeColor="text1"/>
        </w:rPr>
        <w:t>в пункте 2.7 А</w:t>
      </w:r>
      <w:r>
        <w:t>дминистративного регламента, исчисляемого со дня регистрации заявления о предоставлении муниципальной услуги.</w:t>
      </w:r>
      <w:proofErr w:type="gramEnd"/>
      <w:r>
        <w:t xml:space="preserve"> Оставление заявления о предоставлении муниципальной услуги без рассмотрения не препятствует повторному обращению заявителя за предоставлением муниципальной услуги.</w:t>
      </w:r>
    </w:p>
    <w:p w:rsidR="00E973ED" w:rsidRDefault="00E973ED" w:rsidP="00E973ED">
      <w:pPr>
        <w:widowControl w:val="0"/>
        <w:rPr>
          <w:b/>
          <w:color w:val="FF0000"/>
        </w:rPr>
        <w:sectPr w:rsidR="00E973ED">
          <w:headerReference w:type="default" r:id="rId10"/>
          <w:footnotePr>
            <w:numRestart w:val="eachSect"/>
          </w:footnotePr>
          <w:pgSz w:w="16838" w:h="11906" w:orient="landscape"/>
          <w:pgMar w:top="567" w:right="567" w:bottom="567" w:left="567" w:header="680" w:footer="680" w:gutter="0"/>
          <w:pgNumType w:start="0"/>
          <w:cols w:space="708"/>
          <w:titlePg/>
          <w:docGrid w:linePitch="360"/>
        </w:sectPr>
      </w:pPr>
    </w:p>
    <w:p w:rsidR="00E973ED" w:rsidRPr="003F1E82" w:rsidRDefault="00E973ED" w:rsidP="00E973ED">
      <w:pPr>
        <w:ind w:left="5812"/>
        <w:outlineLvl w:val="0"/>
        <w:rPr>
          <w:b/>
          <w:color w:val="000000" w:themeColor="text1"/>
        </w:rPr>
      </w:pPr>
      <w:r w:rsidRPr="003F1E82">
        <w:rPr>
          <w:rFonts w:eastAsia="Calibri"/>
          <w:color w:val="000000" w:themeColor="text1"/>
        </w:rPr>
        <w:lastRenderedPageBreak/>
        <w:t>Приложение № 4</w:t>
      </w:r>
      <w:r w:rsidRPr="003F1E82">
        <w:rPr>
          <w:rFonts w:eastAsia="Calibri"/>
          <w:color w:val="000000" w:themeColor="text1"/>
        </w:rPr>
        <w:br/>
        <w:t>к Административному регламенту</w:t>
      </w:r>
    </w:p>
    <w:p w:rsidR="00E973ED" w:rsidRDefault="00E973ED" w:rsidP="00E973ED">
      <w:pPr>
        <w:rPr>
          <w:b/>
          <w:color w:val="FF0000"/>
          <w:sz w:val="24"/>
          <w:szCs w:val="24"/>
        </w:rPr>
      </w:pPr>
    </w:p>
    <w:p w:rsidR="00E973ED" w:rsidRPr="003F1E82" w:rsidRDefault="00E973ED" w:rsidP="00E973ED">
      <w:pPr>
        <w:spacing w:line="288" w:lineRule="atLeast"/>
        <w:jc w:val="center"/>
        <w:outlineLvl w:val="1"/>
        <w:rPr>
          <w:b/>
          <w:color w:val="000000" w:themeColor="text1"/>
          <w:sz w:val="22"/>
          <w:szCs w:val="22"/>
        </w:rPr>
      </w:pPr>
      <w:r w:rsidRPr="003F1E82">
        <w:rPr>
          <w:b/>
          <w:color w:val="000000" w:themeColor="text1"/>
          <w:sz w:val="22"/>
          <w:szCs w:val="22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</w:t>
      </w:r>
    </w:p>
    <w:p w:rsidR="00E973ED" w:rsidRDefault="00E973ED" w:rsidP="00E973ED">
      <w:pPr>
        <w:spacing w:line="288" w:lineRule="atLeast"/>
        <w:ind w:firstLine="540"/>
        <w:jc w:val="both"/>
        <w:rPr>
          <w:color w:val="FF0000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0"/>
        <w:gridCol w:w="5389"/>
        <w:gridCol w:w="3394"/>
      </w:tblGrid>
      <w:tr w:rsidR="00E973ED" w:rsidTr="00E973ED">
        <w:tc>
          <w:tcPr>
            <w:tcW w:w="560" w:type="dxa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№</w:t>
            </w:r>
          </w:p>
        </w:tc>
        <w:tc>
          <w:tcPr>
            <w:tcW w:w="5389" w:type="dxa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Перечень оснований</w:t>
            </w:r>
          </w:p>
        </w:tc>
        <w:tc>
          <w:tcPr>
            <w:tcW w:w="3394" w:type="dxa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Идентификатор категорий (признаков) заявителей</w:t>
            </w:r>
          </w:p>
        </w:tc>
      </w:tr>
      <w:tr w:rsidR="00E973ED" w:rsidTr="00E973ED">
        <w:tc>
          <w:tcPr>
            <w:tcW w:w="9343" w:type="dxa"/>
            <w:gridSpan w:val="3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E973ED" w:rsidTr="00E973ED">
        <w:tc>
          <w:tcPr>
            <w:tcW w:w="560" w:type="dxa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1.</w:t>
            </w:r>
          </w:p>
        </w:tc>
        <w:tc>
          <w:tcPr>
            <w:tcW w:w="5389" w:type="dxa"/>
          </w:tcPr>
          <w:p w:rsidR="00E973ED" w:rsidRPr="003F1E82" w:rsidRDefault="00E973ED" w:rsidP="00E973ED">
            <w:pPr>
              <w:spacing w:after="60"/>
              <w:rPr>
                <w:color w:val="FF0000"/>
              </w:rPr>
            </w:pPr>
            <w:r w:rsidRPr="003F1E82">
              <w:rPr>
                <w:bCs/>
              </w:rPr>
              <w:t>заявление о предоставлении муниципальной услуги представлено в орган местного самоуправления, в полномочия которого не входит предоставление муниципальной услуги</w:t>
            </w:r>
          </w:p>
        </w:tc>
        <w:tc>
          <w:tcPr>
            <w:tcW w:w="3394" w:type="dxa"/>
          </w:tcPr>
          <w:p w:rsidR="00E973ED" w:rsidRPr="003F1E82" w:rsidRDefault="00E973ED" w:rsidP="00E973ED">
            <w:pPr>
              <w:rPr>
                <w:color w:val="000000" w:themeColor="text1"/>
              </w:rPr>
            </w:pPr>
            <w:r w:rsidRPr="003F1E82">
              <w:t>А, А.1</w:t>
            </w:r>
          </w:p>
        </w:tc>
      </w:tr>
      <w:tr w:rsidR="00E973ED" w:rsidTr="00E973ED">
        <w:tc>
          <w:tcPr>
            <w:tcW w:w="560" w:type="dxa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2.</w:t>
            </w:r>
          </w:p>
        </w:tc>
        <w:tc>
          <w:tcPr>
            <w:tcW w:w="5389" w:type="dxa"/>
          </w:tcPr>
          <w:p w:rsidR="00E973ED" w:rsidRPr="003F1E82" w:rsidRDefault="00E973ED" w:rsidP="00E973ED">
            <w:pPr>
              <w:spacing w:after="60"/>
              <w:rPr>
                <w:rFonts w:eastAsia="Calibri"/>
                <w:bCs/>
                <w:color w:val="FF0000"/>
              </w:rPr>
            </w:pPr>
            <w:r w:rsidRPr="003F1E82">
              <w:rPr>
                <w:rFonts w:eastAsia="Calibri"/>
                <w:bCs/>
                <w:lang w:eastAsia="en-US"/>
              </w:rPr>
              <w:t>неполное заполнение полей в форме заявления о предоставлении муниципальной услуги</w:t>
            </w:r>
          </w:p>
        </w:tc>
        <w:tc>
          <w:tcPr>
            <w:tcW w:w="3394" w:type="dxa"/>
          </w:tcPr>
          <w:p w:rsidR="00E973ED" w:rsidRPr="003F1E82" w:rsidRDefault="00E973ED" w:rsidP="00E973ED">
            <w:pPr>
              <w:rPr>
                <w:color w:val="FF0000"/>
              </w:rPr>
            </w:pPr>
            <w:r w:rsidRPr="003F1E82">
              <w:t>А, А.1</w:t>
            </w:r>
          </w:p>
        </w:tc>
      </w:tr>
      <w:tr w:rsidR="00E973ED" w:rsidTr="00E973ED">
        <w:tc>
          <w:tcPr>
            <w:tcW w:w="560" w:type="dxa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3.</w:t>
            </w:r>
          </w:p>
        </w:tc>
        <w:tc>
          <w:tcPr>
            <w:tcW w:w="5389" w:type="dxa"/>
          </w:tcPr>
          <w:p w:rsidR="00E973ED" w:rsidRPr="003F1E82" w:rsidRDefault="00E973ED" w:rsidP="00E973ED">
            <w:pPr>
              <w:spacing w:after="60"/>
              <w:rPr>
                <w:rFonts w:eastAsia="Calibri"/>
                <w:bCs/>
              </w:rPr>
            </w:pPr>
            <w:r w:rsidRPr="003F1E82">
              <w:rPr>
                <w:rFonts w:eastAsia="Calibri"/>
                <w:bCs/>
                <w:lang w:eastAsia="en-US"/>
              </w:rPr>
              <w:t xml:space="preserve">непредставление документов, </w:t>
            </w:r>
            <w:r w:rsidRPr="003F1E82">
              <w:t>указанных в пунктах 1 – 5 приложения № 3 к Административному регламенту</w:t>
            </w:r>
          </w:p>
        </w:tc>
        <w:tc>
          <w:tcPr>
            <w:tcW w:w="3394" w:type="dxa"/>
          </w:tcPr>
          <w:p w:rsidR="00E973ED" w:rsidRPr="003F1E82" w:rsidRDefault="00E973ED" w:rsidP="00E973ED">
            <w:r w:rsidRPr="003F1E82">
              <w:t>А, А.1</w:t>
            </w:r>
          </w:p>
        </w:tc>
      </w:tr>
      <w:tr w:rsidR="00E973ED" w:rsidTr="00E973ED">
        <w:trPr>
          <w:trHeight w:val="276"/>
        </w:trPr>
        <w:tc>
          <w:tcPr>
            <w:tcW w:w="560" w:type="dxa"/>
            <w:vMerge w:val="restart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4.</w:t>
            </w:r>
          </w:p>
        </w:tc>
        <w:tc>
          <w:tcPr>
            <w:tcW w:w="5389" w:type="dxa"/>
            <w:vMerge w:val="restart"/>
          </w:tcPr>
          <w:p w:rsidR="00E973ED" w:rsidRPr="003F1E82" w:rsidRDefault="00E973ED" w:rsidP="00E973ED">
            <w:pPr>
              <w:spacing w:after="60"/>
              <w:rPr>
                <w:rFonts w:eastAsia="Calibri"/>
                <w:bCs/>
                <w:color w:val="FF0000"/>
              </w:rPr>
            </w:pPr>
            <w:r w:rsidRPr="003F1E82">
              <w:rPr>
                <w:rFonts w:eastAsia="Calibri"/>
                <w:bCs/>
                <w:lang w:eastAsia="en-US"/>
              </w:rPr>
              <w:t>представленные документы утратили силу на 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</w:t>
            </w:r>
          </w:p>
        </w:tc>
        <w:tc>
          <w:tcPr>
            <w:tcW w:w="3394" w:type="dxa"/>
            <w:vMerge w:val="restart"/>
          </w:tcPr>
          <w:p w:rsidR="00E973ED" w:rsidRPr="003F1E82" w:rsidRDefault="00E973ED" w:rsidP="00E973ED">
            <w:pPr>
              <w:rPr>
                <w:color w:val="FF0000"/>
              </w:rPr>
            </w:pPr>
            <w:r w:rsidRPr="003F1E82">
              <w:t>А, А.1</w:t>
            </w:r>
          </w:p>
        </w:tc>
      </w:tr>
      <w:tr w:rsidR="00E973ED" w:rsidTr="00E973ED">
        <w:tc>
          <w:tcPr>
            <w:tcW w:w="560" w:type="dxa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5.</w:t>
            </w:r>
          </w:p>
        </w:tc>
        <w:tc>
          <w:tcPr>
            <w:tcW w:w="5389" w:type="dxa"/>
          </w:tcPr>
          <w:p w:rsidR="00E973ED" w:rsidRPr="003F1E82" w:rsidRDefault="00E973ED" w:rsidP="00E973ED">
            <w:pPr>
              <w:spacing w:after="60"/>
              <w:rPr>
                <w:color w:val="FF0000"/>
              </w:rPr>
            </w:pPr>
            <w:r w:rsidRPr="003F1E82">
              <w:rPr>
                <w:rFonts w:eastAsia="Calibri"/>
                <w:bCs/>
                <w:lang w:eastAsia="en-US"/>
              </w:rPr>
              <w:t xml:space="preserve">представленные документы содержат подчистки и исправления текста, </w:t>
            </w:r>
            <w:r w:rsidRPr="003F1E82">
              <w:t xml:space="preserve">не заверены в порядке, установленном законодательством Российской Федерации </w:t>
            </w:r>
          </w:p>
        </w:tc>
        <w:tc>
          <w:tcPr>
            <w:tcW w:w="3394" w:type="dxa"/>
          </w:tcPr>
          <w:p w:rsidR="00E973ED" w:rsidRPr="003F1E82" w:rsidRDefault="00E973ED" w:rsidP="00E973ED">
            <w:pPr>
              <w:rPr>
                <w:color w:val="FF0000"/>
              </w:rPr>
            </w:pPr>
            <w:r w:rsidRPr="003F1E82">
              <w:t>А, А.1</w:t>
            </w:r>
          </w:p>
        </w:tc>
      </w:tr>
      <w:tr w:rsidR="00E973ED" w:rsidTr="00E973ED">
        <w:tc>
          <w:tcPr>
            <w:tcW w:w="560" w:type="dxa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6.</w:t>
            </w:r>
          </w:p>
        </w:tc>
        <w:tc>
          <w:tcPr>
            <w:tcW w:w="5389" w:type="dxa"/>
          </w:tcPr>
          <w:p w:rsidR="00E973ED" w:rsidRPr="003F1E82" w:rsidRDefault="00E973ED" w:rsidP="00E973ED">
            <w:pPr>
              <w:spacing w:after="60"/>
              <w:rPr>
                <w:rFonts w:eastAsia="Calibri"/>
                <w:bCs/>
                <w:color w:val="FF0000"/>
              </w:rPr>
            </w:pPr>
            <w:r w:rsidRPr="003F1E82">
              <w:rPr>
                <w:rFonts w:eastAsia="Calibri"/>
                <w:bCs/>
                <w:lang w:eastAsia="en-US"/>
              </w:rPr>
              <w:t>представленные в электронной форме документы содержат повреждения, наличие которых не позволяет в полном объеме получить информацию и сведения, содержащиеся в документах</w:t>
            </w:r>
          </w:p>
        </w:tc>
        <w:tc>
          <w:tcPr>
            <w:tcW w:w="3394" w:type="dxa"/>
          </w:tcPr>
          <w:p w:rsidR="00E973ED" w:rsidRPr="003F1E82" w:rsidRDefault="00E973ED" w:rsidP="00E973ED">
            <w:pPr>
              <w:rPr>
                <w:color w:val="FF0000"/>
              </w:rPr>
            </w:pPr>
            <w:r w:rsidRPr="003F1E82">
              <w:t>А, А.1</w:t>
            </w:r>
          </w:p>
        </w:tc>
      </w:tr>
      <w:tr w:rsidR="00E973ED" w:rsidTr="00E973ED">
        <w:tc>
          <w:tcPr>
            <w:tcW w:w="560" w:type="dxa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7.</w:t>
            </w:r>
          </w:p>
        </w:tc>
        <w:tc>
          <w:tcPr>
            <w:tcW w:w="5389" w:type="dxa"/>
          </w:tcPr>
          <w:p w:rsidR="00E973ED" w:rsidRPr="003F1E82" w:rsidRDefault="00E973ED" w:rsidP="00E973ED">
            <w:pPr>
              <w:spacing w:after="60"/>
              <w:rPr>
                <w:rFonts w:eastAsia="Calibri"/>
                <w:bCs/>
                <w:color w:val="FF0000"/>
              </w:rPr>
            </w:pPr>
            <w:r w:rsidRPr="003F1E82">
              <w:rPr>
                <w:rFonts w:eastAsia="Calibri"/>
                <w:bCs/>
                <w:lang w:eastAsia="en-US"/>
              </w:rPr>
              <w:t xml:space="preserve">выявлено несоблюдение установленных </w:t>
            </w:r>
            <w:r w:rsidRPr="003F1E82">
              <w:t xml:space="preserve">статьей 11 Федерального закона от   06   апреля  2011 года № 63-ФЗ «Об электронной подписи» </w:t>
            </w:r>
            <w:r w:rsidRPr="003F1E82">
              <w:rPr>
                <w:rFonts w:eastAsia="Calibri"/>
                <w:bCs/>
                <w:lang w:eastAsia="en-US"/>
              </w:rPr>
              <w:t>условий признания квалифицированной электронной подписи действительной в документах, представленных в электронной форме</w:t>
            </w:r>
          </w:p>
        </w:tc>
        <w:tc>
          <w:tcPr>
            <w:tcW w:w="3394" w:type="dxa"/>
          </w:tcPr>
          <w:p w:rsidR="00E973ED" w:rsidRPr="003F1E82" w:rsidRDefault="00E973ED" w:rsidP="00E973ED">
            <w:pPr>
              <w:rPr>
                <w:color w:val="FF0000"/>
              </w:rPr>
            </w:pPr>
            <w:r w:rsidRPr="003F1E82">
              <w:t>А, А.1</w:t>
            </w:r>
          </w:p>
        </w:tc>
      </w:tr>
      <w:tr w:rsidR="00E973ED" w:rsidTr="00E973ED">
        <w:tc>
          <w:tcPr>
            <w:tcW w:w="9343" w:type="dxa"/>
            <w:gridSpan w:val="3"/>
          </w:tcPr>
          <w:p w:rsidR="00E973ED" w:rsidRPr="003F1E82" w:rsidRDefault="00E973ED" w:rsidP="00E973ED">
            <w:pPr>
              <w:spacing w:after="60"/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E973ED" w:rsidTr="00E973ED">
        <w:tc>
          <w:tcPr>
            <w:tcW w:w="560" w:type="dxa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1.</w:t>
            </w:r>
          </w:p>
        </w:tc>
        <w:tc>
          <w:tcPr>
            <w:tcW w:w="5389" w:type="dxa"/>
          </w:tcPr>
          <w:p w:rsidR="00E973ED" w:rsidRPr="003F1E82" w:rsidRDefault="00E973ED" w:rsidP="00E973ED">
            <w:pPr>
              <w:spacing w:after="60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 xml:space="preserve">основания для приостановления предоставления муниципальной услуги законодательством Российской Федерации не предусмотрены </w:t>
            </w:r>
          </w:p>
        </w:tc>
        <w:tc>
          <w:tcPr>
            <w:tcW w:w="3394" w:type="dxa"/>
          </w:tcPr>
          <w:p w:rsidR="00E973ED" w:rsidRPr="003F1E82" w:rsidRDefault="00E973ED" w:rsidP="00E973ED">
            <w:pPr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–</w:t>
            </w:r>
          </w:p>
        </w:tc>
      </w:tr>
      <w:tr w:rsidR="00E973ED" w:rsidTr="00E973ED">
        <w:tc>
          <w:tcPr>
            <w:tcW w:w="9343" w:type="dxa"/>
            <w:gridSpan w:val="3"/>
          </w:tcPr>
          <w:p w:rsidR="00E973ED" w:rsidRPr="003F1E82" w:rsidRDefault="00E973ED" w:rsidP="00E973ED">
            <w:pPr>
              <w:ind w:firstLine="540"/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 xml:space="preserve">Исчерпывающий перечень оснований для отказа в предоставлении </w:t>
            </w:r>
          </w:p>
          <w:p w:rsidR="00E973ED" w:rsidRPr="003F1E82" w:rsidRDefault="00E973ED" w:rsidP="00E973ED">
            <w:pPr>
              <w:ind w:firstLine="540"/>
              <w:jc w:val="center"/>
              <w:rPr>
                <w:color w:val="FF0000"/>
              </w:rPr>
            </w:pPr>
            <w:r w:rsidRPr="003F1E82">
              <w:rPr>
                <w:color w:val="000000" w:themeColor="text1"/>
              </w:rPr>
              <w:t>муниципальной услуги</w:t>
            </w:r>
          </w:p>
        </w:tc>
      </w:tr>
      <w:tr w:rsidR="00E973ED" w:rsidTr="00E973ED">
        <w:tc>
          <w:tcPr>
            <w:tcW w:w="560" w:type="dxa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1.</w:t>
            </w:r>
          </w:p>
        </w:tc>
        <w:tc>
          <w:tcPr>
            <w:tcW w:w="5389" w:type="dxa"/>
          </w:tcPr>
          <w:p w:rsidR="00E973ED" w:rsidRPr="003F1E82" w:rsidRDefault="00E973ED" w:rsidP="00E973ED">
            <w:pPr>
              <w:rPr>
                <w:rFonts w:eastAsia="Calibri"/>
                <w:bCs/>
                <w:color w:val="000000" w:themeColor="text1"/>
              </w:rPr>
            </w:pPr>
            <w:r w:rsidRPr="003F1E82">
              <w:rPr>
                <w:color w:val="000000" w:themeColor="text1"/>
              </w:rPr>
              <w:t xml:space="preserve">несоответствие заявителя кругу лиц, указанных в пункте 1.2 Административного регламента </w:t>
            </w:r>
          </w:p>
        </w:tc>
        <w:tc>
          <w:tcPr>
            <w:tcW w:w="3394" w:type="dxa"/>
          </w:tcPr>
          <w:p w:rsidR="00E973ED" w:rsidRPr="003F1E82" w:rsidRDefault="00E973ED" w:rsidP="00E973ED">
            <w:pPr>
              <w:pStyle w:val="ConsPlusNormal"/>
              <w:rPr>
                <w:color w:val="000000" w:themeColor="text1"/>
                <w:sz w:val="20"/>
                <w:szCs w:val="20"/>
              </w:rPr>
            </w:pPr>
            <w:r w:rsidRPr="003F1E82">
              <w:rPr>
                <w:color w:val="000000" w:themeColor="text1"/>
                <w:sz w:val="20"/>
                <w:szCs w:val="20"/>
              </w:rPr>
              <w:t>А, А.1</w:t>
            </w:r>
          </w:p>
        </w:tc>
      </w:tr>
      <w:tr w:rsidR="00E973ED" w:rsidTr="00E973ED">
        <w:tc>
          <w:tcPr>
            <w:tcW w:w="560" w:type="dxa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2.</w:t>
            </w:r>
          </w:p>
        </w:tc>
        <w:tc>
          <w:tcPr>
            <w:tcW w:w="5389" w:type="dxa"/>
          </w:tcPr>
          <w:p w:rsidR="00E973ED" w:rsidRPr="003F1E82" w:rsidRDefault="00E973ED" w:rsidP="00E973ED">
            <w:pPr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 xml:space="preserve">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в соответствии с требованиями части 11.1 статьи 39 </w:t>
            </w:r>
            <w:proofErr w:type="spellStart"/>
            <w:r w:rsidRPr="003F1E82">
              <w:rPr>
                <w:color w:val="000000" w:themeColor="text1"/>
              </w:rPr>
              <w:t>ГрК</w:t>
            </w:r>
            <w:proofErr w:type="spellEnd"/>
            <w:r w:rsidRPr="003F1E82">
              <w:rPr>
                <w:color w:val="000000" w:themeColor="text1"/>
              </w:rPr>
              <w:t xml:space="preserve"> РФ </w:t>
            </w:r>
          </w:p>
        </w:tc>
        <w:tc>
          <w:tcPr>
            <w:tcW w:w="3394" w:type="dxa"/>
          </w:tcPr>
          <w:p w:rsidR="00E973ED" w:rsidRPr="003F1E82" w:rsidRDefault="00E973ED" w:rsidP="00E973ED">
            <w:pPr>
              <w:rPr>
                <w:rFonts w:eastAsia="Calibri"/>
                <w:bCs/>
                <w:color w:val="000000" w:themeColor="text1"/>
              </w:rPr>
            </w:pPr>
            <w:r w:rsidRPr="003F1E82">
              <w:rPr>
                <w:color w:val="000000" w:themeColor="text1"/>
              </w:rPr>
              <w:t>А, А.1</w:t>
            </w:r>
          </w:p>
        </w:tc>
      </w:tr>
      <w:tr w:rsidR="00E973ED" w:rsidTr="00E973ED">
        <w:trPr>
          <w:trHeight w:val="1548"/>
        </w:trPr>
        <w:tc>
          <w:tcPr>
            <w:tcW w:w="560" w:type="dxa"/>
            <w:vMerge w:val="restart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3.</w:t>
            </w:r>
          </w:p>
        </w:tc>
        <w:tc>
          <w:tcPr>
            <w:tcW w:w="5389" w:type="dxa"/>
            <w:vMerge w:val="restart"/>
          </w:tcPr>
          <w:p w:rsidR="00E973ED" w:rsidRPr="003F1E82" w:rsidRDefault="00E973ED" w:rsidP="00E973ED">
            <w:pPr>
              <w:rPr>
                <w:color w:val="000000" w:themeColor="text1"/>
              </w:rPr>
            </w:pPr>
            <w:proofErr w:type="gramStart"/>
            <w:r w:rsidRPr="003F1E82">
              <w:rPr>
                <w:color w:val="000000" w:themeColor="text1"/>
              </w:rPr>
              <w:t xml:space="preserve">рекомендации Комиссии по подготовке проекта правил землепользования и застройки об отказе в предоставлении разрешения на условно разрешенный вид использования земельного участка или объекта капитального строительства, в том числе с учетом информации заключения о результатах общественных обсуждений или публичных слушаний по проекту решения </w:t>
            </w:r>
            <w:r w:rsidRPr="003F1E82">
              <w:rPr>
                <w:color w:val="000000" w:themeColor="text1"/>
              </w:rPr>
              <w:lastRenderedPageBreak/>
              <w:t>о предоставлении разрешения на условно разрешенный вид использования земельного участка или объекта капитального строительства</w:t>
            </w:r>
            <w:proofErr w:type="gramEnd"/>
          </w:p>
        </w:tc>
        <w:tc>
          <w:tcPr>
            <w:tcW w:w="3394" w:type="dxa"/>
            <w:vMerge w:val="restart"/>
          </w:tcPr>
          <w:p w:rsidR="00E973ED" w:rsidRPr="003F1E82" w:rsidRDefault="00E973ED" w:rsidP="00E973ED">
            <w:pPr>
              <w:rPr>
                <w:rFonts w:eastAsia="Calibri"/>
                <w:bCs/>
                <w:color w:val="000000" w:themeColor="text1"/>
              </w:rPr>
            </w:pPr>
            <w:r w:rsidRPr="003F1E82">
              <w:rPr>
                <w:color w:val="000000" w:themeColor="text1"/>
              </w:rPr>
              <w:lastRenderedPageBreak/>
              <w:t>А, А.1</w:t>
            </w:r>
          </w:p>
        </w:tc>
      </w:tr>
      <w:tr w:rsidR="00E973ED" w:rsidTr="00E973ED">
        <w:tc>
          <w:tcPr>
            <w:tcW w:w="560" w:type="dxa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lastRenderedPageBreak/>
              <w:t>4.</w:t>
            </w:r>
          </w:p>
        </w:tc>
        <w:tc>
          <w:tcPr>
            <w:tcW w:w="5389" w:type="dxa"/>
          </w:tcPr>
          <w:p w:rsidR="00E973ED" w:rsidRPr="003F1E82" w:rsidRDefault="00E973ED" w:rsidP="00E973ED">
            <w:pPr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</w:t>
            </w:r>
          </w:p>
        </w:tc>
        <w:tc>
          <w:tcPr>
            <w:tcW w:w="3394" w:type="dxa"/>
          </w:tcPr>
          <w:p w:rsidR="00E973ED" w:rsidRPr="003F1E82" w:rsidRDefault="00E973ED" w:rsidP="00E973ED">
            <w:r w:rsidRPr="003F1E82">
              <w:rPr>
                <w:color w:val="000000" w:themeColor="text1"/>
              </w:rPr>
              <w:t>А, А.1</w:t>
            </w:r>
          </w:p>
        </w:tc>
      </w:tr>
      <w:tr w:rsidR="00E973ED" w:rsidTr="00E973ED">
        <w:tc>
          <w:tcPr>
            <w:tcW w:w="560" w:type="dxa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5.</w:t>
            </w:r>
          </w:p>
        </w:tc>
        <w:tc>
          <w:tcPr>
            <w:tcW w:w="5389" w:type="dxa"/>
          </w:tcPr>
          <w:p w:rsidR="00E973ED" w:rsidRPr="003F1E82" w:rsidRDefault="00E973ED" w:rsidP="00E973ED">
            <w:pPr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земельный участок расположен в границах зон с 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ограничениям, установленным в границах данных зон</w:t>
            </w:r>
          </w:p>
        </w:tc>
        <w:tc>
          <w:tcPr>
            <w:tcW w:w="3394" w:type="dxa"/>
          </w:tcPr>
          <w:p w:rsidR="00E973ED" w:rsidRPr="003F1E82" w:rsidRDefault="00E973ED" w:rsidP="00E973ED">
            <w:r w:rsidRPr="003F1E82">
              <w:rPr>
                <w:color w:val="000000" w:themeColor="text1"/>
              </w:rPr>
              <w:t>А, А.1</w:t>
            </w:r>
          </w:p>
        </w:tc>
      </w:tr>
      <w:tr w:rsidR="00E973ED" w:rsidTr="00E973ED">
        <w:trPr>
          <w:trHeight w:val="276"/>
        </w:trPr>
        <w:tc>
          <w:tcPr>
            <w:tcW w:w="560" w:type="dxa"/>
            <w:vMerge w:val="restart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6.</w:t>
            </w:r>
          </w:p>
        </w:tc>
        <w:tc>
          <w:tcPr>
            <w:tcW w:w="5389" w:type="dxa"/>
            <w:vMerge w:val="restart"/>
          </w:tcPr>
          <w:p w:rsidR="00E973ED" w:rsidRPr="003F1E82" w:rsidRDefault="00E973ED" w:rsidP="00E973ED">
            <w:pPr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земельный участок или объект капитального строительства расположен на территории (части территории) муниципального образования, в отношении которой правила землепользования и застройки не утверждены</w:t>
            </w:r>
          </w:p>
        </w:tc>
        <w:tc>
          <w:tcPr>
            <w:tcW w:w="3394" w:type="dxa"/>
            <w:vMerge w:val="restart"/>
          </w:tcPr>
          <w:p w:rsidR="00E973ED" w:rsidRPr="003F1E82" w:rsidRDefault="00E973ED" w:rsidP="00E973ED">
            <w:r w:rsidRPr="003F1E82">
              <w:rPr>
                <w:color w:val="000000" w:themeColor="text1"/>
              </w:rPr>
              <w:t>А, А.1</w:t>
            </w:r>
          </w:p>
        </w:tc>
      </w:tr>
      <w:tr w:rsidR="00E973ED" w:rsidTr="00E973ED">
        <w:trPr>
          <w:trHeight w:val="276"/>
        </w:trPr>
        <w:tc>
          <w:tcPr>
            <w:tcW w:w="560" w:type="dxa"/>
            <w:vMerge w:val="restart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7.</w:t>
            </w:r>
          </w:p>
        </w:tc>
        <w:tc>
          <w:tcPr>
            <w:tcW w:w="5389" w:type="dxa"/>
            <w:vMerge w:val="restart"/>
          </w:tcPr>
          <w:p w:rsidR="00E973ED" w:rsidRPr="003F1E82" w:rsidRDefault="00E973ED" w:rsidP="00E973ED">
            <w:pPr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 xml:space="preserve">земельный участок, в отношении которого </w:t>
            </w:r>
            <w:proofErr w:type="gramStart"/>
            <w:r w:rsidRPr="003F1E82">
              <w:rPr>
                <w:color w:val="000000" w:themeColor="text1"/>
              </w:rPr>
              <w:t>запрашивается условно разрешенный вид использования имеет</w:t>
            </w:r>
            <w:proofErr w:type="gramEnd"/>
            <w:r w:rsidRPr="003F1E82">
              <w:rPr>
                <w:color w:val="000000" w:themeColor="text1"/>
              </w:rPr>
              <w:t xml:space="preserve"> пересечение с границами земель лесного фонда</w:t>
            </w:r>
          </w:p>
        </w:tc>
        <w:tc>
          <w:tcPr>
            <w:tcW w:w="3394" w:type="dxa"/>
            <w:vMerge w:val="restart"/>
          </w:tcPr>
          <w:p w:rsidR="00E973ED" w:rsidRPr="003F1E82" w:rsidRDefault="00E973ED" w:rsidP="00E973ED">
            <w:r w:rsidRPr="003F1E82">
              <w:rPr>
                <w:color w:val="000000" w:themeColor="text1"/>
              </w:rPr>
              <w:t>А, А.1</w:t>
            </w:r>
          </w:p>
        </w:tc>
      </w:tr>
      <w:tr w:rsidR="00E973ED" w:rsidTr="00E973ED">
        <w:trPr>
          <w:trHeight w:val="276"/>
        </w:trPr>
        <w:tc>
          <w:tcPr>
            <w:tcW w:w="560" w:type="dxa"/>
            <w:vMerge w:val="restart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8.</w:t>
            </w:r>
          </w:p>
        </w:tc>
        <w:tc>
          <w:tcPr>
            <w:tcW w:w="5389" w:type="dxa"/>
            <w:vMerge w:val="restart"/>
          </w:tcPr>
          <w:p w:rsidR="00E973ED" w:rsidRPr="003F1E82" w:rsidRDefault="00E973ED" w:rsidP="00E973ED">
            <w:pPr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</w:t>
            </w:r>
          </w:p>
        </w:tc>
        <w:tc>
          <w:tcPr>
            <w:tcW w:w="3394" w:type="dxa"/>
            <w:vMerge w:val="restart"/>
          </w:tcPr>
          <w:p w:rsidR="00E973ED" w:rsidRPr="003F1E82" w:rsidRDefault="00E973ED" w:rsidP="00E973ED">
            <w:r w:rsidRPr="003F1E82">
              <w:rPr>
                <w:color w:val="000000" w:themeColor="text1"/>
              </w:rPr>
              <w:t>А, А.1</w:t>
            </w:r>
          </w:p>
        </w:tc>
      </w:tr>
      <w:tr w:rsidR="00E973ED" w:rsidTr="00E973ED">
        <w:trPr>
          <w:trHeight w:val="276"/>
        </w:trPr>
        <w:tc>
          <w:tcPr>
            <w:tcW w:w="560" w:type="dxa"/>
            <w:vMerge w:val="restart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9.</w:t>
            </w:r>
          </w:p>
        </w:tc>
        <w:tc>
          <w:tcPr>
            <w:tcW w:w="5389" w:type="dxa"/>
            <w:vMerge w:val="restart"/>
          </w:tcPr>
          <w:p w:rsidR="00E973ED" w:rsidRPr="003F1E82" w:rsidRDefault="00E973ED" w:rsidP="00E973ED">
            <w:pPr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земельный участок расположен в границах территории, на которую действие градостроительных регламентов не распространяется либо градостроительные регламенты не устанавливаются</w:t>
            </w:r>
          </w:p>
        </w:tc>
        <w:tc>
          <w:tcPr>
            <w:tcW w:w="3394" w:type="dxa"/>
            <w:vMerge w:val="restart"/>
          </w:tcPr>
          <w:p w:rsidR="00E973ED" w:rsidRPr="003F1E82" w:rsidRDefault="00E973ED" w:rsidP="00E973ED">
            <w:r w:rsidRPr="003F1E82">
              <w:rPr>
                <w:color w:val="000000" w:themeColor="text1"/>
              </w:rPr>
              <w:t>А, А.1</w:t>
            </w:r>
          </w:p>
        </w:tc>
      </w:tr>
      <w:tr w:rsidR="00E973ED" w:rsidTr="00E973ED">
        <w:trPr>
          <w:trHeight w:val="276"/>
        </w:trPr>
        <w:tc>
          <w:tcPr>
            <w:tcW w:w="560" w:type="dxa"/>
            <w:vMerge w:val="restart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10.</w:t>
            </w:r>
          </w:p>
        </w:tc>
        <w:tc>
          <w:tcPr>
            <w:tcW w:w="5389" w:type="dxa"/>
            <w:vMerge w:val="restart"/>
          </w:tcPr>
          <w:p w:rsidR="00E973ED" w:rsidRPr="003F1E82" w:rsidRDefault="00E973ED" w:rsidP="00E973ED">
            <w:pPr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</w:t>
            </w:r>
          </w:p>
        </w:tc>
        <w:tc>
          <w:tcPr>
            <w:tcW w:w="3394" w:type="dxa"/>
            <w:vMerge w:val="restart"/>
          </w:tcPr>
          <w:p w:rsidR="00E973ED" w:rsidRPr="003F1E82" w:rsidRDefault="00E973ED" w:rsidP="00E973ED">
            <w:r w:rsidRPr="003F1E82">
              <w:rPr>
                <w:color w:val="000000" w:themeColor="text1"/>
              </w:rPr>
              <w:t>А, А.1</w:t>
            </w:r>
          </w:p>
        </w:tc>
      </w:tr>
      <w:tr w:rsidR="00E973ED" w:rsidTr="00E973ED">
        <w:trPr>
          <w:trHeight w:val="276"/>
        </w:trPr>
        <w:tc>
          <w:tcPr>
            <w:tcW w:w="560" w:type="dxa"/>
            <w:vMerge w:val="restart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11.</w:t>
            </w:r>
          </w:p>
        </w:tc>
        <w:tc>
          <w:tcPr>
            <w:tcW w:w="5389" w:type="dxa"/>
            <w:vMerge w:val="restart"/>
          </w:tcPr>
          <w:p w:rsidR="00E973ED" w:rsidRPr="003F1E82" w:rsidRDefault="00E973ED" w:rsidP="00E973ED">
            <w:pPr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запрашиваемый условно разрешенный вид использования земельного участка или объекта капитального строительства не предусмотрен градостроительным регламентом территориальной зоны, в границах которой расположен земельный участок</w:t>
            </w:r>
          </w:p>
        </w:tc>
        <w:tc>
          <w:tcPr>
            <w:tcW w:w="3394" w:type="dxa"/>
            <w:vMerge w:val="restart"/>
          </w:tcPr>
          <w:p w:rsidR="00E973ED" w:rsidRPr="003F1E82" w:rsidRDefault="00E973ED" w:rsidP="00E973ED">
            <w:r w:rsidRPr="003F1E82">
              <w:rPr>
                <w:color w:val="000000" w:themeColor="text1"/>
              </w:rPr>
              <w:t>А, А.1</w:t>
            </w:r>
          </w:p>
        </w:tc>
      </w:tr>
      <w:tr w:rsidR="00E973ED" w:rsidTr="00E973ED">
        <w:trPr>
          <w:trHeight w:val="276"/>
        </w:trPr>
        <w:tc>
          <w:tcPr>
            <w:tcW w:w="560" w:type="dxa"/>
            <w:vMerge w:val="restart"/>
          </w:tcPr>
          <w:p w:rsidR="00E973ED" w:rsidRPr="003F1E82" w:rsidRDefault="00E973ED" w:rsidP="00E973ED">
            <w:pPr>
              <w:jc w:val="center"/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12.</w:t>
            </w:r>
          </w:p>
        </w:tc>
        <w:tc>
          <w:tcPr>
            <w:tcW w:w="5389" w:type="dxa"/>
            <w:vMerge w:val="restart"/>
          </w:tcPr>
          <w:p w:rsidR="00E973ED" w:rsidRPr="003F1E82" w:rsidRDefault="00E973ED" w:rsidP="00E973ED">
            <w:pPr>
              <w:rPr>
                <w:color w:val="000000" w:themeColor="text1"/>
              </w:rPr>
            </w:pPr>
            <w:r w:rsidRPr="003F1E82">
              <w:rPr>
                <w:color w:val="000000" w:themeColor="text1"/>
              </w:rPr>
              <w:t>земельный участок изъят из оборота или принято решение о резервировании для муниципальных и государственных нужд, за исключением случаев, когда изъятие или резервирование не препятствуют градостроительной деятельности</w:t>
            </w:r>
          </w:p>
        </w:tc>
        <w:tc>
          <w:tcPr>
            <w:tcW w:w="3394" w:type="dxa"/>
            <w:vMerge w:val="restart"/>
          </w:tcPr>
          <w:p w:rsidR="00E973ED" w:rsidRPr="003F1E82" w:rsidRDefault="00E973ED" w:rsidP="00E973ED">
            <w:r w:rsidRPr="003F1E82">
              <w:rPr>
                <w:color w:val="000000" w:themeColor="text1"/>
              </w:rPr>
              <w:t>А, А.1</w:t>
            </w:r>
          </w:p>
        </w:tc>
      </w:tr>
    </w:tbl>
    <w:p w:rsidR="00E973ED" w:rsidRDefault="00E973ED" w:rsidP="00E973ED">
      <w:pPr>
        <w:rPr>
          <w:rFonts w:eastAsia="Calibri"/>
          <w:color w:val="FF0000"/>
        </w:rPr>
      </w:pPr>
    </w:p>
    <w:p w:rsidR="00E973ED" w:rsidRDefault="00E973ED" w:rsidP="00E973ED">
      <w:pPr>
        <w:pStyle w:val="ConsPlusTitle"/>
        <w:ind w:firstLine="709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br w:type="page" w:clear="all"/>
      </w:r>
    </w:p>
    <w:p w:rsidR="00E973ED" w:rsidRPr="003F1E82" w:rsidRDefault="00E973ED" w:rsidP="00E973ED">
      <w:pPr>
        <w:ind w:left="5812"/>
        <w:outlineLvl w:val="0"/>
        <w:rPr>
          <w:b/>
        </w:rPr>
      </w:pPr>
      <w:r w:rsidRPr="003F1E82">
        <w:rPr>
          <w:rFonts w:eastAsia="Calibri"/>
        </w:rPr>
        <w:lastRenderedPageBreak/>
        <w:t>Приложение № 5</w:t>
      </w:r>
      <w:r w:rsidRPr="003F1E82">
        <w:rPr>
          <w:rFonts w:eastAsia="Calibri"/>
        </w:rPr>
        <w:br/>
        <w:t>к Административному регламенту</w:t>
      </w:r>
    </w:p>
    <w:p w:rsidR="00E973ED" w:rsidRDefault="00E973ED" w:rsidP="00E973ED">
      <w:pPr>
        <w:rPr>
          <w:b/>
          <w:sz w:val="24"/>
          <w:szCs w:val="24"/>
        </w:rPr>
      </w:pPr>
    </w:p>
    <w:p w:rsidR="00E973ED" w:rsidRDefault="00E973ED" w:rsidP="00E973ED">
      <w:pPr>
        <w:spacing w:line="288" w:lineRule="atLeast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:rsidR="00E973ED" w:rsidRDefault="00E973ED" w:rsidP="00E973ED">
      <w:pPr>
        <w:rPr>
          <w:b/>
          <w:sz w:val="24"/>
          <w:szCs w:val="24"/>
        </w:rPr>
      </w:pPr>
    </w:p>
    <w:p w:rsidR="00E973ED" w:rsidRPr="003F1E82" w:rsidRDefault="00E973ED" w:rsidP="00E973ED">
      <w:pPr>
        <w:jc w:val="right"/>
        <w:outlineLvl w:val="0"/>
      </w:pPr>
      <w:r w:rsidRPr="003F1E82">
        <w:t>Форма № 1</w:t>
      </w:r>
    </w:p>
    <w:p w:rsidR="00E973ED" w:rsidRDefault="00E973ED" w:rsidP="00E973ED">
      <w:pPr>
        <w:jc w:val="center"/>
        <w:rPr>
          <w:b/>
          <w:bCs/>
          <w:sz w:val="24"/>
          <w:szCs w:val="24"/>
        </w:rPr>
      </w:pPr>
    </w:p>
    <w:p w:rsidR="00E973ED" w:rsidRDefault="00E973ED" w:rsidP="00E973E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Заявление</w:t>
      </w:r>
    </w:p>
    <w:p w:rsidR="00E973ED" w:rsidRDefault="00E973ED" w:rsidP="00E973ED">
      <w:pPr>
        <w:widowControl w:val="0"/>
        <w:jc w:val="center"/>
        <w:rPr>
          <w:b/>
          <w:sz w:val="24"/>
          <w:szCs w:val="24"/>
          <w:lang w:bidi="ru-RU"/>
        </w:rPr>
      </w:pPr>
      <w:r>
        <w:rPr>
          <w:b/>
          <w:bCs/>
          <w:sz w:val="24"/>
          <w:szCs w:val="24"/>
        </w:rPr>
        <w:t xml:space="preserve">о </w:t>
      </w:r>
      <w:r>
        <w:rPr>
          <w:b/>
          <w:sz w:val="24"/>
          <w:szCs w:val="24"/>
          <w:lang w:bidi="ru-RU"/>
        </w:rPr>
        <w:t xml:space="preserve">предоставлении разрешения на условно разрешенный вид использования </w:t>
      </w:r>
    </w:p>
    <w:p w:rsidR="00E973ED" w:rsidRDefault="00E973ED" w:rsidP="00E973ED">
      <w:pPr>
        <w:jc w:val="center"/>
        <w:outlineLvl w:val="1"/>
        <w:rPr>
          <w:b/>
          <w:bCs/>
          <w:sz w:val="24"/>
          <w:szCs w:val="24"/>
        </w:rPr>
      </w:pPr>
      <w:r>
        <w:rPr>
          <w:b/>
          <w:sz w:val="24"/>
          <w:szCs w:val="24"/>
          <w:lang w:bidi="ru-RU"/>
        </w:rPr>
        <w:t>земельного участка или объекта капитального строительства</w:t>
      </w:r>
    </w:p>
    <w:p w:rsidR="00E973ED" w:rsidRDefault="00E973ED" w:rsidP="00E973ED">
      <w:pPr>
        <w:jc w:val="center"/>
        <w:rPr>
          <w:b/>
          <w:bCs/>
          <w:sz w:val="24"/>
          <w:szCs w:val="24"/>
        </w:rPr>
      </w:pPr>
    </w:p>
    <w:p w:rsidR="00E973ED" w:rsidRDefault="00E973ED" w:rsidP="00E973ED">
      <w:pPr>
        <w:jc w:val="right"/>
        <w:rPr>
          <w:sz w:val="24"/>
          <w:szCs w:val="24"/>
        </w:rPr>
      </w:pPr>
      <w:r>
        <w:rPr>
          <w:sz w:val="24"/>
          <w:szCs w:val="24"/>
        </w:rPr>
        <w:t>«___» __________ 20___ г.</w:t>
      </w:r>
    </w:p>
    <w:p w:rsidR="00E973ED" w:rsidRDefault="00E973ED" w:rsidP="00E973ED">
      <w:pPr>
        <w:jc w:val="right"/>
        <w:rPr>
          <w:sz w:val="24"/>
          <w:szCs w:val="24"/>
        </w:rPr>
      </w:pPr>
    </w:p>
    <w:tbl>
      <w:tblPr>
        <w:tblW w:w="9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441"/>
      </w:tblGrid>
      <w:tr w:rsidR="00E973ED" w:rsidTr="00E973ED">
        <w:trPr>
          <w:trHeight w:val="255"/>
        </w:trPr>
        <w:tc>
          <w:tcPr>
            <w:tcW w:w="9441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E973ED" w:rsidRDefault="00E973ED" w:rsidP="00E973ED">
            <w:pPr>
              <w:widowControl w:val="0"/>
              <w:jc w:val="center"/>
              <w:rPr>
                <w:color w:val="FF0000"/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Комиссия по подготовке проекта правил землепользования и застройки</w:t>
            </w:r>
          </w:p>
        </w:tc>
      </w:tr>
      <w:tr w:rsidR="00E973ED" w:rsidTr="00E973ED">
        <w:trPr>
          <w:trHeight w:val="255"/>
        </w:trPr>
        <w:tc>
          <w:tcPr>
            <w:tcW w:w="9441" w:type="dxa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E973ED" w:rsidRDefault="00E973ED" w:rsidP="00E973ED">
            <w:pPr>
              <w:widowControl w:val="0"/>
              <w:jc w:val="right"/>
              <w:rPr>
                <w:color w:val="FF0000"/>
                <w:sz w:val="24"/>
                <w:szCs w:val="24"/>
                <w:lang w:bidi="ru-RU"/>
              </w:rPr>
            </w:pPr>
          </w:p>
        </w:tc>
      </w:tr>
      <w:tr w:rsidR="00E973ED" w:rsidTr="00E973ED">
        <w:trPr>
          <w:trHeight w:val="231"/>
        </w:trPr>
        <w:tc>
          <w:tcPr>
            <w:tcW w:w="9441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973ED" w:rsidRDefault="00E973ED" w:rsidP="00E973ED">
            <w:pPr>
              <w:widowControl w:val="0"/>
              <w:jc w:val="center"/>
              <w:rPr>
                <w:lang w:bidi="ru-RU"/>
              </w:rPr>
            </w:pPr>
            <w:r>
              <w:t>(наименование муниципального образования)</w:t>
            </w:r>
          </w:p>
        </w:tc>
      </w:tr>
      <w:tr w:rsidR="00E973ED" w:rsidTr="00E973ED">
        <w:trPr>
          <w:trHeight w:val="721"/>
        </w:trPr>
        <w:tc>
          <w:tcPr>
            <w:tcW w:w="94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973ED" w:rsidRDefault="00E973ED" w:rsidP="00E973ED">
            <w:pPr>
              <w:widowControl w:val="0"/>
              <w:jc w:val="center"/>
              <w:rPr>
                <w:lang w:bidi="ru-RU"/>
              </w:rPr>
            </w:pPr>
          </w:p>
          <w:p w:rsidR="00E973ED" w:rsidRDefault="00E973ED" w:rsidP="00E973ED">
            <w:pPr>
              <w:widowControl w:val="0"/>
              <w:ind w:firstLine="738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Прошу предоставить разрешение на условно разрешенный вид использования земельного участка или объекта капитального строительства.</w:t>
            </w:r>
          </w:p>
          <w:p w:rsidR="00E973ED" w:rsidRDefault="00E973ED" w:rsidP="00E973ED">
            <w:pPr>
              <w:widowControl w:val="0"/>
              <w:ind w:firstLine="738"/>
              <w:jc w:val="both"/>
              <w:rPr>
                <w:sz w:val="24"/>
                <w:szCs w:val="24"/>
                <w:lang w:bidi="ru-RU"/>
              </w:rPr>
            </w:pPr>
          </w:p>
        </w:tc>
      </w:tr>
    </w:tbl>
    <w:p w:rsidR="00E973ED" w:rsidRDefault="00E973ED" w:rsidP="00E973ED">
      <w:pPr>
        <w:spacing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1. Сведения о заявителе</w:t>
      </w:r>
      <w:r>
        <w:rPr>
          <w:rStyle w:val="ac"/>
          <w:sz w:val="24"/>
          <w:szCs w:val="24"/>
        </w:rPr>
        <w:footnoteReference w:id="1"/>
      </w:r>
    </w:p>
    <w:p w:rsidR="00E973ED" w:rsidRDefault="00E973ED" w:rsidP="00E973ED">
      <w:pPr>
        <w:spacing w:line="240" w:lineRule="atLeast"/>
        <w:jc w:val="center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5"/>
        <w:gridCol w:w="4516"/>
        <w:gridCol w:w="4210"/>
      </w:tblGrid>
      <w:tr w:rsidR="00E973ED" w:rsidTr="00E973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ED" w:rsidRDefault="00E973ED" w:rsidP="00E973ED">
            <w:pPr>
              <w:spacing w:before="40" w:after="80"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E973ED" w:rsidRDefault="00E973ED" w:rsidP="00E973ED">
            <w:pPr>
              <w:widowControl w:val="0"/>
              <w:rPr>
                <w:rFonts w:eastAsia="Tahoma"/>
                <w:sz w:val="24"/>
                <w:szCs w:val="24"/>
                <w:lang w:bidi="ru-RU"/>
              </w:rPr>
            </w:pPr>
            <w:r>
              <w:rPr>
                <w:rFonts w:eastAsia="Tahoma"/>
                <w:sz w:val="24"/>
                <w:szCs w:val="24"/>
                <w:lang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247" w:type="dxa"/>
          </w:tcPr>
          <w:p w:rsidR="00E973ED" w:rsidRDefault="00E973ED" w:rsidP="00E973ED">
            <w:pPr>
              <w:spacing w:before="40" w:after="80" w:line="240" w:lineRule="atLeast"/>
              <w:rPr>
                <w:sz w:val="24"/>
                <w:szCs w:val="24"/>
              </w:rPr>
            </w:pPr>
          </w:p>
        </w:tc>
      </w:tr>
      <w:tr w:rsidR="00E973ED" w:rsidTr="00E973E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ED" w:rsidRDefault="00E973ED" w:rsidP="00E973ED">
            <w:pPr>
              <w:spacing w:before="40" w:after="80"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E973ED" w:rsidRDefault="00E973ED" w:rsidP="00E973ED">
            <w:pPr>
              <w:widowControl w:val="0"/>
              <w:rPr>
                <w:rFonts w:eastAsia="Tahoma"/>
                <w:sz w:val="24"/>
                <w:szCs w:val="24"/>
                <w:lang w:bidi="ru-RU"/>
              </w:rPr>
            </w:pPr>
            <w:r>
              <w:rPr>
                <w:rFonts w:eastAsia="Tahoma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  <w:tc>
          <w:tcPr>
            <w:tcW w:w="4247" w:type="dxa"/>
          </w:tcPr>
          <w:p w:rsidR="00E973ED" w:rsidRDefault="00E973ED" w:rsidP="00E973ED">
            <w:pPr>
              <w:spacing w:before="40" w:after="80" w:line="240" w:lineRule="atLeast"/>
              <w:rPr>
                <w:sz w:val="24"/>
                <w:szCs w:val="24"/>
              </w:rPr>
            </w:pPr>
          </w:p>
        </w:tc>
      </w:tr>
      <w:tr w:rsidR="00E973ED" w:rsidTr="00E973ED">
        <w:trPr>
          <w:trHeight w:val="9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ED" w:rsidRDefault="00E973ED" w:rsidP="00E973ED">
            <w:pPr>
              <w:spacing w:before="40" w:after="80"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E973ED" w:rsidRDefault="00E973ED" w:rsidP="00E973ED">
            <w:pPr>
              <w:widowControl w:val="0"/>
              <w:rPr>
                <w:rFonts w:eastAsia="Tahoma"/>
                <w:sz w:val="24"/>
                <w:szCs w:val="24"/>
                <w:lang w:bidi="ru-RU"/>
              </w:rPr>
            </w:pPr>
            <w:r>
              <w:rPr>
                <w:rFonts w:eastAsia="Tahoma"/>
                <w:sz w:val="24"/>
                <w:szCs w:val="24"/>
                <w:lang w:bidi="ru-RU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4247" w:type="dxa"/>
          </w:tcPr>
          <w:p w:rsidR="00E973ED" w:rsidRDefault="00E973ED" w:rsidP="00E973ED">
            <w:pPr>
              <w:spacing w:before="40" w:after="80" w:line="240" w:lineRule="atLeast"/>
              <w:rPr>
                <w:sz w:val="24"/>
                <w:szCs w:val="24"/>
              </w:rPr>
            </w:pPr>
          </w:p>
        </w:tc>
      </w:tr>
      <w:tr w:rsidR="00E973ED" w:rsidTr="00E973ED">
        <w:trPr>
          <w:trHeight w:val="1245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spacing w:before="40" w:after="80"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4536" w:type="dxa"/>
            <w:vMerge w:val="restart"/>
            <w:tcBorders>
              <w:left w:val="single" w:sz="4" w:space="0" w:color="000000"/>
            </w:tcBorders>
          </w:tcPr>
          <w:p w:rsidR="00E973ED" w:rsidRDefault="00E973ED" w:rsidP="00E973ED">
            <w:pPr>
              <w:widowControl w:val="0"/>
              <w:rPr>
                <w:rFonts w:eastAsia="Tahoma"/>
                <w:sz w:val="24"/>
                <w:szCs w:val="24"/>
                <w:lang w:bidi="ru-RU"/>
              </w:rPr>
            </w:pPr>
            <w:r>
              <w:rPr>
                <w:rFonts w:eastAsia="Tahoma"/>
                <w:sz w:val="24"/>
                <w:szCs w:val="24"/>
                <w:lang w:bidi="ru-RU"/>
              </w:rPr>
              <w:t>Основной государственный регистрационный номер индивидуального предпринимателя, в случае если заявитель является индивидуальным предпринимателем</w:t>
            </w:r>
          </w:p>
        </w:tc>
        <w:tc>
          <w:tcPr>
            <w:tcW w:w="4247" w:type="dxa"/>
            <w:vMerge w:val="restart"/>
          </w:tcPr>
          <w:p w:rsidR="00E973ED" w:rsidRDefault="00E973ED" w:rsidP="00E973ED">
            <w:pPr>
              <w:spacing w:before="40" w:after="80" w:line="240" w:lineRule="atLeast"/>
              <w:rPr>
                <w:sz w:val="24"/>
                <w:szCs w:val="24"/>
              </w:rPr>
            </w:pPr>
          </w:p>
        </w:tc>
      </w:tr>
      <w:tr w:rsidR="00E973ED" w:rsidTr="00E973ED">
        <w:tc>
          <w:tcPr>
            <w:tcW w:w="846" w:type="dxa"/>
            <w:tcBorders>
              <w:top w:val="single" w:sz="4" w:space="0" w:color="auto"/>
            </w:tcBorders>
          </w:tcPr>
          <w:p w:rsidR="00E973ED" w:rsidRDefault="00E973ED" w:rsidP="00E973ED">
            <w:pPr>
              <w:spacing w:before="40" w:after="80"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4536" w:type="dxa"/>
          </w:tcPr>
          <w:p w:rsidR="00E973ED" w:rsidRDefault="00E973ED" w:rsidP="00E973ED">
            <w:pPr>
              <w:widowControl w:val="0"/>
              <w:rPr>
                <w:rFonts w:eastAsia="Tahoma"/>
                <w:sz w:val="24"/>
                <w:szCs w:val="24"/>
                <w:lang w:bidi="ru-RU"/>
              </w:rPr>
            </w:pPr>
            <w:r>
              <w:rPr>
                <w:rFonts w:eastAsia="Tahoma"/>
                <w:sz w:val="24"/>
                <w:szCs w:val="24"/>
                <w:lang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247" w:type="dxa"/>
          </w:tcPr>
          <w:p w:rsidR="00E973ED" w:rsidRDefault="00E973ED" w:rsidP="00E973ED">
            <w:pPr>
              <w:spacing w:before="40" w:after="80" w:line="240" w:lineRule="atLeast"/>
              <w:rPr>
                <w:sz w:val="24"/>
                <w:szCs w:val="24"/>
              </w:rPr>
            </w:pPr>
          </w:p>
        </w:tc>
      </w:tr>
      <w:tr w:rsidR="00E973ED" w:rsidTr="00E973ED">
        <w:tc>
          <w:tcPr>
            <w:tcW w:w="846" w:type="dxa"/>
          </w:tcPr>
          <w:p w:rsidR="00E973ED" w:rsidRDefault="00E973ED" w:rsidP="00E973ED">
            <w:pPr>
              <w:spacing w:before="40" w:after="80"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</w:t>
            </w:r>
          </w:p>
        </w:tc>
        <w:tc>
          <w:tcPr>
            <w:tcW w:w="4536" w:type="dxa"/>
          </w:tcPr>
          <w:p w:rsidR="00E973ED" w:rsidRDefault="00E973ED" w:rsidP="00E973ED">
            <w:pPr>
              <w:widowControl w:val="0"/>
              <w:rPr>
                <w:rFonts w:eastAsia="Tahoma"/>
                <w:sz w:val="24"/>
                <w:szCs w:val="24"/>
                <w:lang w:bidi="ru-RU"/>
              </w:rPr>
            </w:pPr>
            <w:r>
              <w:rPr>
                <w:rFonts w:eastAsia="Tahoma"/>
                <w:sz w:val="24"/>
                <w:szCs w:val="24"/>
                <w:lang w:bidi="ru-RU"/>
              </w:rPr>
              <w:t>Полное наименование</w:t>
            </w:r>
          </w:p>
        </w:tc>
        <w:tc>
          <w:tcPr>
            <w:tcW w:w="4247" w:type="dxa"/>
          </w:tcPr>
          <w:p w:rsidR="00E973ED" w:rsidRDefault="00E973ED" w:rsidP="00E973ED">
            <w:pPr>
              <w:spacing w:before="40" w:after="80" w:line="240" w:lineRule="atLeast"/>
              <w:rPr>
                <w:sz w:val="24"/>
                <w:szCs w:val="24"/>
              </w:rPr>
            </w:pPr>
          </w:p>
        </w:tc>
      </w:tr>
      <w:tr w:rsidR="00E973ED" w:rsidTr="00E973ED">
        <w:tc>
          <w:tcPr>
            <w:tcW w:w="846" w:type="dxa"/>
          </w:tcPr>
          <w:p w:rsidR="00E973ED" w:rsidRDefault="00E973ED" w:rsidP="00E973ED">
            <w:pPr>
              <w:spacing w:before="40" w:after="80"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</w:t>
            </w:r>
          </w:p>
        </w:tc>
        <w:tc>
          <w:tcPr>
            <w:tcW w:w="4536" w:type="dxa"/>
          </w:tcPr>
          <w:p w:rsidR="00E973ED" w:rsidRDefault="00E973ED" w:rsidP="00E973ED">
            <w:pPr>
              <w:widowControl w:val="0"/>
              <w:rPr>
                <w:rFonts w:eastAsia="Tahoma"/>
                <w:sz w:val="24"/>
                <w:szCs w:val="24"/>
                <w:lang w:bidi="ru-RU"/>
              </w:rPr>
            </w:pPr>
            <w:r>
              <w:rPr>
                <w:rFonts w:eastAsia="Tahoma"/>
                <w:sz w:val="24"/>
                <w:szCs w:val="24"/>
                <w:lang w:bidi="ru-RU"/>
              </w:rPr>
              <w:t xml:space="preserve">Основной государственный регистрационный номер </w:t>
            </w:r>
          </w:p>
        </w:tc>
        <w:tc>
          <w:tcPr>
            <w:tcW w:w="4247" w:type="dxa"/>
          </w:tcPr>
          <w:p w:rsidR="00E973ED" w:rsidRDefault="00E973ED" w:rsidP="00E973ED">
            <w:pPr>
              <w:spacing w:before="40" w:after="80" w:line="240" w:lineRule="atLeast"/>
              <w:rPr>
                <w:sz w:val="24"/>
                <w:szCs w:val="24"/>
              </w:rPr>
            </w:pPr>
          </w:p>
        </w:tc>
      </w:tr>
      <w:tr w:rsidR="00E973ED" w:rsidTr="00E973ED">
        <w:trPr>
          <w:trHeight w:val="356"/>
        </w:trPr>
        <w:tc>
          <w:tcPr>
            <w:tcW w:w="846" w:type="dxa"/>
            <w:vMerge w:val="restart"/>
          </w:tcPr>
          <w:p w:rsidR="00E973ED" w:rsidRDefault="00E973ED" w:rsidP="00E973ED">
            <w:pPr>
              <w:spacing w:before="40" w:after="80"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1.2.3</w:t>
            </w:r>
          </w:p>
        </w:tc>
        <w:tc>
          <w:tcPr>
            <w:tcW w:w="4536" w:type="dxa"/>
            <w:vMerge w:val="restart"/>
          </w:tcPr>
          <w:p w:rsidR="00E973ED" w:rsidRDefault="00E973ED" w:rsidP="00E973ED">
            <w:pPr>
              <w:widowControl w:val="0"/>
              <w:rPr>
                <w:rFonts w:eastAsia="Tahoma"/>
                <w:sz w:val="24"/>
                <w:szCs w:val="24"/>
                <w:lang w:bidi="ru-RU"/>
              </w:rPr>
            </w:pPr>
            <w:r>
              <w:rPr>
                <w:rFonts w:eastAsia="Tahoma"/>
                <w:sz w:val="24"/>
                <w:szCs w:val="24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247" w:type="dxa"/>
            <w:vMerge w:val="restart"/>
          </w:tcPr>
          <w:p w:rsidR="00E973ED" w:rsidRDefault="00E973ED" w:rsidP="00E973ED">
            <w:pPr>
              <w:spacing w:before="40" w:after="80" w:line="240" w:lineRule="atLeast"/>
              <w:rPr>
                <w:sz w:val="24"/>
                <w:szCs w:val="24"/>
              </w:rPr>
            </w:pPr>
          </w:p>
        </w:tc>
      </w:tr>
      <w:tr w:rsidR="00E973ED" w:rsidTr="00E973ED">
        <w:trPr>
          <w:trHeight w:val="961"/>
        </w:trPr>
        <w:tc>
          <w:tcPr>
            <w:tcW w:w="846" w:type="dxa"/>
            <w:vMerge w:val="restart"/>
          </w:tcPr>
          <w:p w:rsidR="00E973ED" w:rsidRDefault="00E973ED" w:rsidP="00E973ED">
            <w:pPr>
              <w:spacing w:before="40" w:after="80"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4536" w:type="dxa"/>
            <w:vMerge w:val="restart"/>
          </w:tcPr>
          <w:p w:rsidR="00E973ED" w:rsidRDefault="00E973ED" w:rsidP="00E973ED">
            <w:pPr>
              <w:widowControl w:val="0"/>
              <w:rPr>
                <w:rFonts w:eastAsia="Tahoma"/>
                <w:sz w:val="24"/>
                <w:szCs w:val="24"/>
                <w:lang w:bidi="ru-RU"/>
              </w:rPr>
            </w:pPr>
            <w:r>
              <w:rPr>
                <w:rFonts w:eastAsia="Tahoma"/>
                <w:sz w:val="24"/>
                <w:szCs w:val="24"/>
                <w:lang w:bidi="ru-RU"/>
              </w:rPr>
              <w:t>Сведения о представителе (фамилия, имя, отчество (при наличии), реквизиты документа, удостоверяющего личность)</w:t>
            </w:r>
          </w:p>
        </w:tc>
        <w:tc>
          <w:tcPr>
            <w:tcW w:w="4247" w:type="dxa"/>
            <w:vMerge w:val="restart"/>
          </w:tcPr>
          <w:p w:rsidR="00E973ED" w:rsidRDefault="00E973ED" w:rsidP="00E973ED">
            <w:pPr>
              <w:spacing w:before="40" w:after="80" w:line="240" w:lineRule="atLeast"/>
              <w:rPr>
                <w:sz w:val="24"/>
                <w:szCs w:val="24"/>
              </w:rPr>
            </w:pPr>
          </w:p>
        </w:tc>
      </w:tr>
    </w:tbl>
    <w:p w:rsidR="00E973ED" w:rsidRDefault="00E973ED" w:rsidP="00E973ED">
      <w:pPr>
        <w:spacing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2. Сведения</w:t>
      </w:r>
      <w:r>
        <w:t xml:space="preserve"> </w:t>
      </w:r>
      <w:r>
        <w:rPr>
          <w:sz w:val="24"/>
          <w:szCs w:val="24"/>
        </w:rPr>
        <w:t>о земельном участке или объекте капитального строительства</w:t>
      </w:r>
    </w:p>
    <w:p w:rsidR="00E973ED" w:rsidRDefault="00E973ED" w:rsidP="00E973ED">
      <w:pPr>
        <w:spacing w:line="240" w:lineRule="atLeast"/>
        <w:jc w:val="center"/>
        <w:rPr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4394"/>
        <w:gridCol w:w="4111"/>
      </w:tblGrid>
      <w:tr w:rsidR="00E973ED" w:rsidTr="00E973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ED" w:rsidRDefault="00E973ED" w:rsidP="00E973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ED" w:rsidRDefault="00E973ED" w:rsidP="00E973ED">
            <w:pPr>
              <w:widowControl w:val="0"/>
              <w:rPr>
                <w:rFonts w:eastAsia="Tahoma"/>
                <w:sz w:val="24"/>
                <w:szCs w:val="24"/>
                <w:lang w:bidi="ru-RU"/>
              </w:rPr>
            </w:pPr>
            <w:r>
              <w:rPr>
                <w:rFonts w:eastAsia="Tahoma"/>
                <w:sz w:val="24"/>
                <w:szCs w:val="24"/>
                <w:lang w:bidi="ru-RU"/>
              </w:rPr>
              <w:t xml:space="preserve">Кадастровый номер земельного участка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ED" w:rsidRDefault="00E973ED" w:rsidP="00E973ED">
            <w:pPr>
              <w:rPr>
                <w:sz w:val="24"/>
                <w:szCs w:val="24"/>
              </w:rPr>
            </w:pPr>
          </w:p>
        </w:tc>
      </w:tr>
      <w:tr w:rsidR="00E973ED" w:rsidTr="00E973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ED" w:rsidRDefault="00E973ED" w:rsidP="00E973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ED" w:rsidRDefault="00E973ED" w:rsidP="00E973ED">
            <w:pPr>
              <w:widowControl w:val="0"/>
              <w:rPr>
                <w:rFonts w:eastAsia="Tahoma"/>
                <w:sz w:val="24"/>
                <w:szCs w:val="24"/>
                <w:lang w:bidi="ru-RU"/>
              </w:rPr>
            </w:pPr>
            <w:r>
              <w:rPr>
                <w:rFonts w:eastAsia="Tahoma"/>
                <w:sz w:val="24"/>
                <w:szCs w:val="24"/>
                <w:lang w:bidi="ru-RU"/>
              </w:rPr>
              <w:t>Кадастровый номер объекта капитального строительства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ED" w:rsidRDefault="00E973ED" w:rsidP="00E973ED">
            <w:pPr>
              <w:rPr>
                <w:sz w:val="24"/>
                <w:szCs w:val="24"/>
              </w:rPr>
            </w:pPr>
          </w:p>
        </w:tc>
      </w:tr>
      <w:tr w:rsidR="00E973ED" w:rsidTr="00E973ED">
        <w:trPr>
          <w:trHeight w:val="4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ED" w:rsidRDefault="00E973ED" w:rsidP="00E973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ED" w:rsidRDefault="00E973ED" w:rsidP="00E973ED">
            <w:pPr>
              <w:widowControl w:val="0"/>
              <w:rPr>
                <w:rFonts w:eastAsia="Tahoma"/>
                <w:sz w:val="24"/>
                <w:szCs w:val="24"/>
                <w:lang w:bidi="ru-RU"/>
              </w:rPr>
            </w:pPr>
            <w:proofErr w:type="gramStart"/>
            <w:r>
              <w:rPr>
                <w:rFonts w:eastAsia="Tahoma"/>
                <w:sz w:val="24"/>
                <w:szCs w:val="24"/>
                <w:lang w:bidi="ru-RU"/>
              </w:rPr>
              <w:t xml:space="preserve">Дата оформления заключения о результатах общественных обсуждений или публичных слушаний (при наличии,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 застройки порядке после проведения общественных обсуждений или публичных слушаний по инициативе </w:t>
            </w:r>
            <w:proofErr w:type="gramEnd"/>
          </w:p>
          <w:p w:rsidR="00E973ED" w:rsidRDefault="00E973ED" w:rsidP="00E973ED">
            <w:pPr>
              <w:widowControl w:val="0"/>
              <w:rPr>
                <w:rFonts w:eastAsia="Tahoma"/>
                <w:sz w:val="24"/>
                <w:szCs w:val="24"/>
                <w:lang w:bidi="ru-RU"/>
              </w:rPr>
            </w:pPr>
            <w:r>
              <w:rPr>
                <w:rFonts w:eastAsia="Tahoma"/>
                <w:sz w:val="24"/>
                <w:szCs w:val="24"/>
                <w:lang w:bidi="ru-RU"/>
              </w:rPr>
              <w:t>заявителя)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ED" w:rsidRDefault="00E973ED" w:rsidP="00E973ED">
            <w:pPr>
              <w:rPr>
                <w:sz w:val="24"/>
                <w:szCs w:val="24"/>
              </w:rPr>
            </w:pPr>
          </w:p>
        </w:tc>
      </w:tr>
      <w:tr w:rsidR="00E973ED" w:rsidTr="00E973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ED" w:rsidRDefault="00E973ED" w:rsidP="00E973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ED" w:rsidRDefault="00E973ED" w:rsidP="00E973ED">
            <w:pPr>
              <w:widowControl w:val="0"/>
              <w:rPr>
                <w:rFonts w:eastAsia="Tahoma"/>
                <w:sz w:val="24"/>
                <w:szCs w:val="24"/>
                <w:lang w:bidi="ru-RU"/>
              </w:rPr>
            </w:pPr>
            <w:r>
              <w:rPr>
                <w:rFonts w:eastAsia="Tahoma"/>
                <w:sz w:val="24"/>
                <w:szCs w:val="24"/>
                <w:lang w:bidi="ru-RU"/>
              </w:rPr>
              <w:t>Условно разрешенный вид использования земельного участка или объекта капитального строительства, на который необходимо получить разрешение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ED" w:rsidRDefault="00E973ED" w:rsidP="00E973ED">
            <w:pPr>
              <w:rPr>
                <w:sz w:val="24"/>
                <w:szCs w:val="24"/>
              </w:rPr>
            </w:pPr>
          </w:p>
        </w:tc>
      </w:tr>
    </w:tbl>
    <w:p w:rsidR="00E973ED" w:rsidRDefault="00E973ED" w:rsidP="00E973ED">
      <w:pPr>
        <w:tabs>
          <w:tab w:val="right" w:leader="underscore" w:pos="9071"/>
        </w:tabs>
        <w:rPr>
          <w:sz w:val="10"/>
          <w:szCs w:val="10"/>
        </w:rPr>
      </w:pPr>
    </w:p>
    <w:p w:rsidR="00E973ED" w:rsidRDefault="00E973ED" w:rsidP="00E973ED">
      <w:pPr>
        <w:tabs>
          <w:tab w:val="right" w:leader="underscore" w:pos="9071"/>
        </w:tabs>
        <w:rPr>
          <w:sz w:val="24"/>
          <w:szCs w:val="24"/>
        </w:rPr>
      </w:pPr>
    </w:p>
    <w:p w:rsidR="00E973ED" w:rsidRDefault="00E973ED" w:rsidP="00E973ED">
      <w:pPr>
        <w:tabs>
          <w:tab w:val="right" w:leader="underscore" w:pos="9071"/>
        </w:tabs>
        <w:rPr>
          <w:sz w:val="24"/>
          <w:szCs w:val="24"/>
        </w:rPr>
      </w:pPr>
      <w:r>
        <w:rPr>
          <w:sz w:val="24"/>
          <w:szCs w:val="24"/>
        </w:rPr>
        <w:t>Приложение: __________________________________________________________________</w:t>
      </w:r>
    </w:p>
    <w:p w:rsidR="00E973ED" w:rsidRDefault="00E973ED" w:rsidP="00E973ED">
      <w:pPr>
        <w:tabs>
          <w:tab w:val="right" w:pos="9071"/>
        </w:tabs>
        <w:rPr>
          <w:sz w:val="24"/>
          <w:szCs w:val="24"/>
        </w:rPr>
      </w:pPr>
    </w:p>
    <w:p w:rsidR="00E973ED" w:rsidRDefault="00E973ED" w:rsidP="00E973ED">
      <w:pPr>
        <w:tabs>
          <w:tab w:val="right" w:pos="9071"/>
        </w:tabs>
        <w:rPr>
          <w:sz w:val="24"/>
          <w:szCs w:val="24"/>
          <w:u w:val="single"/>
        </w:rPr>
      </w:pPr>
      <w:r>
        <w:rPr>
          <w:sz w:val="24"/>
          <w:szCs w:val="24"/>
        </w:rPr>
        <w:t>Номер телефона и адрес электронной почты для связи: ______________________________</w:t>
      </w:r>
    </w:p>
    <w:p w:rsidR="00E973ED" w:rsidRDefault="00E973ED" w:rsidP="00E973ED">
      <w:pPr>
        <w:rPr>
          <w:sz w:val="24"/>
          <w:szCs w:val="24"/>
        </w:rPr>
      </w:pPr>
    </w:p>
    <w:p w:rsidR="00E973ED" w:rsidRDefault="00E973ED" w:rsidP="00E973ED">
      <w:pPr>
        <w:rPr>
          <w:sz w:val="24"/>
          <w:szCs w:val="24"/>
        </w:rPr>
      </w:pPr>
      <w:r>
        <w:rPr>
          <w:sz w:val="24"/>
          <w:szCs w:val="24"/>
        </w:rPr>
        <w:t>Результат</w:t>
      </w:r>
      <w:r>
        <w:rPr>
          <w:color w:val="000000" w:themeColor="text1"/>
          <w:sz w:val="24"/>
          <w:szCs w:val="24"/>
        </w:rPr>
        <w:t xml:space="preserve"> рассмотрения настоящего заявления </w:t>
      </w:r>
      <w:r>
        <w:rPr>
          <w:sz w:val="24"/>
          <w:szCs w:val="24"/>
        </w:rPr>
        <w:t>прошу: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8"/>
        <w:gridCol w:w="1363"/>
      </w:tblGrid>
      <w:tr w:rsidR="00E973ED" w:rsidTr="00E973ED">
        <w:tc>
          <w:tcPr>
            <w:tcW w:w="8256" w:type="dxa"/>
            <w:shd w:val="clear" w:color="auto" w:fill="auto"/>
          </w:tcPr>
          <w:p w:rsidR="00E973ED" w:rsidRDefault="00E973ED" w:rsidP="00E973ED">
            <w:pPr>
              <w:spacing w:after="120" w:line="240" w:lineRule="atLeast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направить в форме электронного документа в личный кабинет в 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373" w:type="dxa"/>
            <w:shd w:val="clear" w:color="auto" w:fill="auto"/>
          </w:tcPr>
          <w:p w:rsidR="00E973ED" w:rsidRDefault="00E973ED" w:rsidP="00E973ED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E973ED" w:rsidTr="00E973ED">
        <w:trPr>
          <w:trHeight w:val="516"/>
        </w:trPr>
        <w:tc>
          <w:tcPr>
            <w:tcW w:w="8256" w:type="dxa"/>
            <w:shd w:val="clear" w:color="auto" w:fill="auto"/>
          </w:tcPr>
          <w:p w:rsidR="00E973ED" w:rsidRDefault="00E973ED" w:rsidP="00E973ED">
            <w:pPr>
              <w:spacing w:after="120" w:line="24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выдать</w:t>
            </w:r>
            <w:r>
              <w:rPr>
                <w:bCs/>
                <w:sz w:val="24"/>
                <w:szCs w:val="24"/>
              </w:rPr>
              <w:t xml:space="preserve"> на бумажном носителе</w:t>
            </w:r>
            <w:r>
              <w:rPr>
                <w:sz w:val="24"/>
                <w:szCs w:val="24"/>
              </w:rPr>
              <w:t xml:space="preserve"> при личном обращении </w:t>
            </w:r>
            <w:r>
              <w:rPr>
                <w:bCs/>
                <w:sz w:val="24"/>
                <w:szCs w:val="24"/>
              </w:rPr>
              <w:t>в орган местного самоуправления</w:t>
            </w:r>
          </w:p>
        </w:tc>
        <w:tc>
          <w:tcPr>
            <w:tcW w:w="1373" w:type="dxa"/>
            <w:shd w:val="clear" w:color="auto" w:fill="auto"/>
          </w:tcPr>
          <w:p w:rsidR="00E973ED" w:rsidRDefault="00E973ED" w:rsidP="00E973ED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E973ED" w:rsidTr="00E973ED">
        <w:tc>
          <w:tcPr>
            <w:tcW w:w="8256" w:type="dxa"/>
            <w:shd w:val="clear" w:color="auto" w:fill="auto"/>
          </w:tcPr>
          <w:p w:rsidR="00E973ED" w:rsidRDefault="00E973ED" w:rsidP="00E973ED">
            <w:pPr>
              <w:spacing w:after="120" w:line="24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выдать на бумажном носителе при личном обращении в    многофункциональный центр предоставления государственных и муниципальных услуг</w:t>
            </w:r>
          </w:p>
        </w:tc>
        <w:tc>
          <w:tcPr>
            <w:tcW w:w="1373" w:type="dxa"/>
            <w:shd w:val="clear" w:color="auto" w:fill="auto"/>
          </w:tcPr>
          <w:p w:rsidR="00E973ED" w:rsidRDefault="00E973ED" w:rsidP="00E973ED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E973ED" w:rsidTr="00E973ED">
        <w:trPr>
          <w:trHeight w:val="211"/>
        </w:trPr>
        <w:tc>
          <w:tcPr>
            <w:tcW w:w="9629" w:type="dxa"/>
            <w:gridSpan w:val="2"/>
            <w:shd w:val="clear" w:color="auto" w:fill="auto"/>
          </w:tcPr>
          <w:p w:rsidR="00E973ED" w:rsidRDefault="00E973ED" w:rsidP="00E973ED">
            <w:pPr>
              <w:ind w:right="255" w:firstLine="709"/>
              <w:jc w:val="center"/>
              <w:rPr>
                <w:sz w:val="24"/>
                <w:szCs w:val="24"/>
              </w:rPr>
            </w:pPr>
            <w:r>
              <w:rPr>
                <w:i/>
              </w:rPr>
              <w:t>Указывается один из перечисленных способов</w:t>
            </w:r>
          </w:p>
        </w:tc>
      </w:tr>
    </w:tbl>
    <w:p w:rsidR="00E973ED" w:rsidRDefault="00E973ED" w:rsidP="00E973ED">
      <w:pPr>
        <w:rPr>
          <w:sz w:val="24"/>
          <w:szCs w:val="24"/>
        </w:rPr>
      </w:pPr>
    </w:p>
    <w:p w:rsidR="00E973ED" w:rsidRDefault="00E973ED" w:rsidP="00E973ED">
      <w:pPr>
        <w:widowControl w:val="0"/>
        <w:ind w:firstLine="709"/>
        <w:rPr>
          <w:sz w:val="24"/>
        </w:rPr>
      </w:pPr>
      <w:r>
        <w:rPr>
          <w:sz w:val="24"/>
          <w:szCs w:val="24"/>
        </w:rPr>
        <w:t>Заявитель</w:t>
      </w:r>
      <w:r>
        <w:rPr>
          <w:sz w:val="24"/>
        </w:rPr>
        <w:t>:</w:t>
      </w:r>
    </w:p>
    <w:p w:rsidR="00E973ED" w:rsidRDefault="00E973ED" w:rsidP="00E973ED">
      <w:pPr>
        <w:widowControl w:val="0"/>
        <w:ind w:firstLine="709"/>
        <w:rPr>
          <w:sz w:val="24"/>
        </w:rPr>
      </w:pPr>
    </w:p>
    <w:p w:rsidR="00E973ED" w:rsidRDefault="00E973ED" w:rsidP="00E973ED">
      <w:pPr>
        <w:widowControl w:val="0"/>
        <w:jc w:val="both"/>
        <w:rPr>
          <w:sz w:val="24"/>
        </w:rPr>
      </w:pPr>
      <w:r>
        <w:rPr>
          <w:sz w:val="24"/>
        </w:rPr>
        <w:t xml:space="preserve">           __________________           ________________________</w:t>
      </w:r>
    </w:p>
    <w:p w:rsidR="00E973ED" w:rsidRDefault="00E973ED" w:rsidP="00E973ED">
      <w:pPr>
        <w:widowControl w:val="0"/>
        <w:jc w:val="both"/>
        <w:rPr>
          <w:sz w:val="24"/>
          <w:szCs w:val="24"/>
        </w:rPr>
      </w:pPr>
      <w:r>
        <w:t xml:space="preserve">                 (личная подпись)                               (фамилия и инициалы)</w:t>
      </w:r>
    </w:p>
    <w:p w:rsidR="00E973ED" w:rsidRDefault="00E973ED" w:rsidP="00E973ED">
      <w:pPr>
        <w:widowControl w:val="0"/>
        <w:jc w:val="both"/>
      </w:pPr>
      <w:r>
        <w:rPr>
          <w:bCs/>
          <w:sz w:val="24"/>
          <w:szCs w:val="24"/>
        </w:rPr>
        <w:br w:type="page" w:clear="all"/>
      </w:r>
    </w:p>
    <w:p w:rsidR="00E973ED" w:rsidRPr="003F1E82" w:rsidRDefault="00E973ED" w:rsidP="00E973ED">
      <w:pPr>
        <w:jc w:val="right"/>
        <w:outlineLvl w:val="0"/>
      </w:pPr>
      <w:r w:rsidRPr="003F1E82">
        <w:lastRenderedPageBreak/>
        <w:t>Форма № 2</w:t>
      </w:r>
    </w:p>
    <w:p w:rsidR="00E973ED" w:rsidRDefault="00E973ED" w:rsidP="00E973ED">
      <w:pPr>
        <w:rPr>
          <w:sz w:val="24"/>
          <w:szCs w:val="24"/>
        </w:rPr>
      </w:pPr>
    </w:p>
    <w:p w:rsidR="00E973ED" w:rsidRDefault="00E973ED" w:rsidP="00E973ED">
      <w:pPr>
        <w:rPr>
          <w:sz w:val="24"/>
          <w:szCs w:val="24"/>
        </w:rPr>
      </w:pPr>
    </w:p>
    <w:p w:rsidR="00E973ED" w:rsidRPr="003F1E82" w:rsidRDefault="00E973ED" w:rsidP="00E973ED">
      <w:r w:rsidRPr="003F1E82">
        <w:t xml:space="preserve">Бланк органа местного самоуправления, </w:t>
      </w:r>
    </w:p>
    <w:p w:rsidR="00E973ED" w:rsidRPr="003F1E82" w:rsidRDefault="00E973ED" w:rsidP="00E973ED">
      <w:proofErr w:type="gramStart"/>
      <w:r w:rsidRPr="003F1E82">
        <w:t>осуществляющего</w:t>
      </w:r>
      <w:proofErr w:type="gramEnd"/>
      <w:r w:rsidRPr="003F1E82">
        <w:t xml:space="preserve"> предоставление </w:t>
      </w:r>
    </w:p>
    <w:p w:rsidR="00E973ED" w:rsidRPr="003F1E82" w:rsidRDefault="00E973ED" w:rsidP="00E973ED">
      <w:pPr>
        <w:rPr>
          <w:lang w:bidi="ru-RU"/>
        </w:rPr>
      </w:pPr>
      <w:r w:rsidRPr="003F1E82">
        <w:rPr>
          <w:lang w:bidi="ru-RU"/>
        </w:rPr>
        <w:t>муниципальной услуги</w:t>
      </w:r>
      <w:r w:rsidRPr="003F1E82">
        <w:t xml:space="preserve"> </w:t>
      </w:r>
    </w:p>
    <w:p w:rsidR="00E973ED" w:rsidRPr="003F1E82" w:rsidRDefault="00E973ED" w:rsidP="00E973ED">
      <w:pPr>
        <w:widowControl w:val="0"/>
        <w:tabs>
          <w:tab w:val="left" w:pos="4819"/>
        </w:tabs>
        <w:spacing w:after="474" w:line="280" w:lineRule="exact"/>
        <w:rPr>
          <w:color w:val="000000"/>
          <w:lang w:bidi="ru-RU"/>
        </w:rPr>
      </w:pPr>
      <w:r w:rsidRPr="003F1E82">
        <w:rPr>
          <w:color w:val="000000"/>
          <w:lang w:bidi="ru-RU"/>
        </w:rPr>
        <w:t>от _______________ № ______________</w:t>
      </w:r>
    </w:p>
    <w:p w:rsidR="00E973ED" w:rsidRDefault="00E973ED" w:rsidP="00E973ED">
      <w:pPr>
        <w:tabs>
          <w:tab w:val="left" w:pos="567"/>
          <w:tab w:val="left" w:pos="4536"/>
        </w:tabs>
        <w:jc w:val="center"/>
        <w:outlineLvl w:val="1"/>
        <w:rPr>
          <w:b/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E973ED" w:rsidRDefault="00E973ED" w:rsidP="00E973ED">
      <w:pPr>
        <w:tabs>
          <w:tab w:val="left" w:pos="567"/>
          <w:tab w:val="left" w:pos="4536"/>
        </w:tabs>
        <w:jc w:val="center"/>
        <w:rPr>
          <w:b/>
          <w:spacing w:val="-4"/>
          <w:sz w:val="24"/>
          <w:szCs w:val="24"/>
        </w:rPr>
      </w:pPr>
    </w:p>
    <w:p w:rsidR="00E973ED" w:rsidRDefault="00E973ED" w:rsidP="00E973ED">
      <w:pPr>
        <w:tabs>
          <w:tab w:val="left" w:pos="567"/>
          <w:tab w:val="left" w:pos="4536"/>
        </w:tabs>
        <w:rPr>
          <w:color w:val="000000"/>
          <w:sz w:val="24"/>
          <w:szCs w:val="24"/>
        </w:rPr>
      </w:pPr>
    </w:p>
    <w:p w:rsidR="00E973ED" w:rsidRDefault="00E973ED" w:rsidP="00E973ED">
      <w:pPr>
        <w:ind w:firstLine="720"/>
        <w:jc w:val="both"/>
        <w:rPr>
          <w:color w:val="000000" w:themeColor="text1"/>
          <w:spacing w:val="-4"/>
          <w:sz w:val="24"/>
          <w:szCs w:val="24"/>
        </w:rPr>
      </w:pPr>
      <w:r>
        <w:rPr>
          <w:color w:val="000000" w:themeColor="text1"/>
          <w:spacing w:val="-4"/>
          <w:sz w:val="24"/>
          <w:szCs w:val="24"/>
        </w:rPr>
        <w:t xml:space="preserve">В соответствии с Градостроительным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______________________________________________________, </w:t>
      </w:r>
    </w:p>
    <w:p w:rsidR="00E973ED" w:rsidRPr="003F1E82" w:rsidRDefault="00E973ED" w:rsidP="00E973ED">
      <w:pPr>
        <w:tabs>
          <w:tab w:val="left" w:pos="567"/>
          <w:tab w:val="left" w:pos="4536"/>
        </w:tabs>
        <w:rPr>
          <w:b/>
          <w:color w:val="000000" w:themeColor="text1"/>
          <w:spacing w:val="-4"/>
          <w:sz w:val="16"/>
          <w:szCs w:val="16"/>
        </w:rPr>
      </w:pPr>
      <w:r>
        <w:rPr>
          <w:color w:val="000000" w:themeColor="text1"/>
        </w:rPr>
        <w:t xml:space="preserve">                                                                           </w:t>
      </w:r>
      <w:r w:rsidRPr="003F1E82">
        <w:rPr>
          <w:sz w:val="16"/>
          <w:szCs w:val="16"/>
        </w:rPr>
        <w:t>(указывается</w:t>
      </w:r>
      <w:r w:rsidRPr="003F1E82">
        <w:rPr>
          <w:color w:val="000000" w:themeColor="text1"/>
          <w:sz w:val="16"/>
          <w:szCs w:val="16"/>
        </w:rPr>
        <w:t xml:space="preserve"> наименование муниципального образования)</w:t>
      </w:r>
    </w:p>
    <w:p w:rsidR="00E973ED" w:rsidRDefault="00E973ED" w:rsidP="00E973ED">
      <w:pPr>
        <w:jc w:val="both"/>
        <w:rPr>
          <w:color w:val="000000" w:themeColor="text1"/>
          <w:spacing w:val="-4"/>
          <w:sz w:val="24"/>
          <w:szCs w:val="24"/>
        </w:rPr>
      </w:pPr>
      <w:r>
        <w:rPr>
          <w:color w:val="000000" w:themeColor="text1"/>
          <w:spacing w:val="-4"/>
          <w:sz w:val="24"/>
          <w:szCs w:val="24"/>
        </w:rPr>
        <w:t xml:space="preserve">утвержденными _________________________________________________________________, </w:t>
      </w:r>
    </w:p>
    <w:p w:rsidR="00E973ED" w:rsidRPr="003F1E82" w:rsidRDefault="00E973ED" w:rsidP="00E973ED">
      <w:pPr>
        <w:jc w:val="both"/>
        <w:rPr>
          <w:color w:val="000000" w:themeColor="text1"/>
          <w:sz w:val="16"/>
          <w:szCs w:val="16"/>
        </w:rPr>
      </w:pPr>
      <w:r w:rsidRPr="003F1E82">
        <w:rPr>
          <w:color w:val="000000" w:themeColor="text1"/>
          <w:sz w:val="16"/>
          <w:szCs w:val="16"/>
        </w:rPr>
        <w:t xml:space="preserve">                                                                        </w:t>
      </w:r>
      <w:r w:rsidRPr="003F1E82">
        <w:rPr>
          <w:sz w:val="16"/>
          <w:szCs w:val="16"/>
        </w:rPr>
        <w:t>(указываются</w:t>
      </w:r>
      <w:r w:rsidRPr="003F1E82">
        <w:rPr>
          <w:color w:val="000000" w:themeColor="text1"/>
          <w:sz w:val="16"/>
          <w:szCs w:val="16"/>
        </w:rPr>
        <w:t xml:space="preserve"> реквизиты утверждающего документа)</w:t>
      </w:r>
    </w:p>
    <w:p w:rsidR="00E973ED" w:rsidRDefault="00E973ED" w:rsidP="00E973ED">
      <w:pPr>
        <w:jc w:val="both"/>
      </w:pPr>
      <w:r>
        <w:rPr>
          <w:color w:val="000000" w:themeColor="text1"/>
          <w:spacing w:val="-4"/>
          <w:sz w:val="24"/>
          <w:szCs w:val="24"/>
        </w:rPr>
        <w:t xml:space="preserve">на    основании    заключения    о    результатах    общественных    обсуждений/публичных    слушаний от ______________ № __________________, рекомендаций Комиссии по подготовке </w:t>
      </w:r>
    </w:p>
    <w:p w:rsidR="00E973ED" w:rsidRPr="003F1E82" w:rsidRDefault="00E973ED" w:rsidP="00E973ED">
      <w:pPr>
        <w:widowControl w:val="0"/>
        <w:jc w:val="both"/>
        <w:rPr>
          <w:color w:val="000000" w:themeColor="text1"/>
          <w:sz w:val="16"/>
          <w:szCs w:val="16"/>
          <w:lang w:bidi="ru-RU"/>
        </w:rPr>
      </w:pPr>
      <w:r w:rsidRPr="003F1E82">
        <w:rPr>
          <w:color w:val="000000" w:themeColor="text1"/>
          <w:sz w:val="16"/>
          <w:szCs w:val="16"/>
          <w:lang w:bidi="ru-RU"/>
        </w:rPr>
        <w:t xml:space="preserve">                              </w:t>
      </w:r>
      <w:r w:rsidRPr="003F1E82">
        <w:rPr>
          <w:sz w:val="16"/>
          <w:szCs w:val="16"/>
        </w:rPr>
        <w:t xml:space="preserve">(указывается </w:t>
      </w:r>
      <w:r w:rsidRPr="003F1E82">
        <w:rPr>
          <w:color w:val="000000" w:themeColor="text1"/>
          <w:sz w:val="16"/>
          <w:szCs w:val="16"/>
          <w:lang w:bidi="ru-RU"/>
        </w:rPr>
        <w:t>дата и номер заключения)</w:t>
      </w:r>
    </w:p>
    <w:p w:rsidR="00E973ED" w:rsidRDefault="00E973ED" w:rsidP="00E973ED">
      <w:pPr>
        <w:pStyle w:val="HTML"/>
        <w:shd w:val="clear" w:color="auto" w:fill="FFFFFF"/>
        <w:rPr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проекта правил</w:t>
      </w: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 землепользования и застройки </w:t>
      </w:r>
      <w:proofErr w:type="gramStart"/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>от</w:t>
      </w:r>
      <w:proofErr w:type="gramEnd"/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 _________________ № _________________.</w:t>
      </w:r>
    </w:p>
    <w:p w:rsidR="00E973ED" w:rsidRPr="003F1E82" w:rsidRDefault="00E973ED" w:rsidP="00E973ED">
      <w:pPr>
        <w:jc w:val="both"/>
        <w:rPr>
          <w:color w:val="000000" w:themeColor="text1"/>
          <w:spacing w:val="-4"/>
          <w:sz w:val="16"/>
          <w:szCs w:val="16"/>
        </w:rPr>
      </w:pPr>
      <w:r w:rsidRPr="003F1E82">
        <w:rPr>
          <w:color w:val="000000" w:themeColor="text1"/>
          <w:sz w:val="16"/>
          <w:szCs w:val="16"/>
          <w:lang w:bidi="ru-RU"/>
        </w:rPr>
        <w:t xml:space="preserve">                                                                                                           </w:t>
      </w:r>
      <w:r w:rsidRPr="003F1E82">
        <w:rPr>
          <w:sz w:val="16"/>
          <w:szCs w:val="16"/>
        </w:rPr>
        <w:t>(указывается</w:t>
      </w:r>
      <w:r w:rsidRPr="003F1E82">
        <w:rPr>
          <w:color w:val="000000" w:themeColor="text1"/>
          <w:sz w:val="16"/>
          <w:szCs w:val="16"/>
          <w:lang w:bidi="ru-RU"/>
        </w:rPr>
        <w:t xml:space="preserve"> дата и номер рекомендаций)</w:t>
      </w:r>
    </w:p>
    <w:p w:rsidR="00E973ED" w:rsidRDefault="00E973ED" w:rsidP="00E973ED">
      <w:pPr>
        <w:tabs>
          <w:tab w:val="left" w:pos="709"/>
        </w:tabs>
        <w:jc w:val="both"/>
        <w:rPr>
          <w:color w:val="000000" w:themeColor="text1"/>
          <w:spacing w:val="-4"/>
          <w:sz w:val="24"/>
          <w:szCs w:val="24"/>
        </w:rPr>
      </w:pPr>
      <w:r>
        <w:rPr>
          <w:color w:val="FF0000"/>
          <w:spacing w:val="-4"/>
          <w:sz w:val="24"/>
          <w:szCs w:val="24"/>
        </w:rPr>
        <w:tab/>
      </w:r>
      <w:r>
        <w:rPr>
          <w:color w:val="000000" w:themeColor="text1"/>
          <w:spacing w:val="-4"/>
          <w:sz w:val="24"/>
          <w:szCs w:val="24"/>
        </w:rPr>
        <w:t xml:space="preserve">1. Предоставить разрешение на условно разрешенный вид использования земельного участка или объекта капитального строительства </w:t>
      </w:r>
      <w:r>
        <w:rPr>
          <w:iCs/>
          <w:color w:val="000000" w:themeColor="text1"/>
          <w:spacing w:val="-4"/>
          <w:sz w:val="24"/>
          <w:szCs w:val="24"/>
        </w:rPr>
        <w:t>______________________________________</w:t>
      </w:r>
      <w:r>
        <w:rPr>
          <w:color w:val="000000" w:themeColor="text1"/>
          <w:spacing w:val="-4"/>
          <w:sz w:val="24"/>
          <w:szCs w:val="24"/>
        </w:rPr>
        <w:t xml:space="preserve"> </w:t>
      </w:r>
    </w:p>
    <w:p w:rsidR="00E973ED" w:rsidRPr="003F1E82" w:rsidRDefault="00E973ED" w:rsidP="00E973ED">
      <w:pPr>
        <w:tabs>
          <w:tab w:val="left" w:pos="709"/>
        </w:tabs>
        <w:ind w:left="4962"/>
        <w:jc w:val="center"/>
        <w:rPr>
          <w:color w:val="000000" w:themeColor="text1"/>
          <w:sz w:val="16"/>
          <w:szCs w:val="16"/>
        </w:rPr>
      </w:pPr>
      <w:proofErr w:type="gramStart"/>
      <w:r w:rsidRPr="003F1E82">
        <w:rPr>
          <w:sz w:val="16"/>
          <w:szCs w:val="16"/>
        </w:rPr>
        <w:t xml:space="preserve">(указывается </w:t>
      </w:r>
      <w:r w:rsidRPr="003F1E82">
        <w:rPr>
          <w:color w:val="000000" w:themeColor="text1"/>
          <w:sz w:val="16"/>
          <w:szCs w:val="16"/>
        </w:rPr>
        <w:t>наименование условно разрешенного</w:t>
      </w:r>
      <w:proofErr w:type="gramEnd"/>
    </w:p>
    <w:p w:rsidR="00E973ED" w:rsidRPr="003F1E82" w:rsidRDefault="00E973ED" w:rsidP="00E973ED">
      <w:pPr>
        <w:tabs>
          <w:tab w:val="left" w:pos="709"/>
        </w:tabs>
        <w:ind w:left="4962"/>
        <w:jc w:val="center"/>
        <w:rPr>
          <w:color w:val="000000" w:themeColor="text1"/>
          <w:sz w:val="16"/>
          <w:szCs w:val="16"/>
        </w:rPr>
      </w:pPr>
      <w:r w:rsidRPr="003F1E82">
        <w:rPr>
          <w:color w:val="000000" w:themeColor="text1"/>
          <w:sz w:val="16"/>
          <w:szCs w:val="16"/>
        </w:rPr>
        <w:t>вида использования)</w:t>
      </w:r>
    </w:p>
    <w:p w:rsidR="003F1E82" w:rsidRDefault="00E973ED" w:rsidP="003F1E82">
      <w:pPr>
        <w:tabs>
          <w:tab w:val="left" w:pos="709"/>
        </w:tabs>
        <w:jc w:val="both"/>
        <w:rPr>
          <w:color w:val="000000" w:themeColor="text1"/>
          <w:spacing w:val="-4"/>
          <w:sz w:val="24"/>
          <w:szCs w:val="24"/>
        </w:rPr>
      </w:pPr>
      <w:r>
        <w:rPr>
          <w:color w:val="000000" w:themeColor="text1"/>
          <w:spacing w:val="-4"/>
          <w:sz w:val="24"/>
          <w:szCs w:val="24"/>
        </w:rPr>
        <w:t xml:space="preserve">в отношении земельного участка с кадастровым номером </w:t>
      </w:r>
      <w:r>
        <w:rPr>
          <w:iCs/>
          <w:color w:val="000000" w:themeColor="text1"/>
          <w:spacing w:val="-4"/>
          <w:sz w:val="24"/>
          <w:szCs w:val="24"/>
        </w:rPr>
        <w:t>_______________________________</w:t>
      </w:r>
      <w:r w:rsidR="003F1E82">
        <w:rPr>
          <w:color w:val="000000" w:themeColor="text1"/>
          <w:spacing w:val="-4"/>
          <w:sz w:val="24"/>
          <w:szCs w:val="24"/>
        </w:rPr>
        <w:t xml:space="preserve">, </w:t>
      </w:r>
    </w:p>
    <w:p w:rsidR="00E973ED" w:rsidRPr="003F1E82" w:rsidRDefault="00E973ED" w:rsidP="003F1E82">
      <w:pPr>
        <w:tabs>
          <w:tab w:val="left" w:pos="709"/>
        </w:tabs>
        <w:jc w:val="both"/>
        <w:rPr>
          <w:color w:val="000000" w:themeColor="text1"/>
          <w:spacing w:val="-4"/>
          <w:sz w:val="16"/>
          <w:szCs w:val="16"/>
        </w:rPr>
      </w:pPr>
      <w:r w:rsidRPr="003F1E82">
        <w:rPr>
          <w:sz w:val="16"/>
          <w:szCs w:val="16"/>
        </w:rPr>
        <w:t>(указывается</w:t>
      </w:r>
      <w:r w:rsidRPr="003F1E82">
        <w:rPr>
          <w:color w:val="000000" w:themeColor="text1"/>
          <w:spacing w:val="-4"/>
          <w:sz w:val="16"/>
          <w:szCs w:val="16"/>
        </w:rPr>
        <w:t xml:space="preserve"> </w:t>
      </w:r>
      <w:r w:rsidRPr="003F1E82">
        <w:rPr>
          <w:color w:val="000000" w:themeColor="text1"/>
          <w:sz w:val="16"/>
          <w:szCs w:val="16"/>
        </w:rPr>
        <w:t>кадастровый номер</w:t>
      </w:r>
      <w:r w:rsidR="003F1E82">
        <w:rPr>
          <w:color w:val="000000" w:themeColor="text1"/>
          <w:sz w:val="16"/>
          <w:szCs w:val="16"/>
        </w:rPr>
        <w:t xml:space="preserve"> </w:t>
      </w:r>
      <w:r w:rsidRPr="003F1E82">
        <w:rPr>
          <w:color w:val="000000" w:themeColor="text1"/>
          <w:sz w:val="16"/>
          <w:szCs w:val="16"/>
        </w:rPr>
        <w:t>земельного участка)</w:t>
      </w:r>
    </w:p>
    <w:p w:rsidR="00E973ED" w:rsidRDefault="00E973ED" w:rsidP="00E973ED">
      <w:pPr>
        <w:tabs>
          <w:tab w:val="left" w:pos="709"/>
        </w:tabs>
        <w:jc w:val="both"/>
        <w:rPr>
          <w:color w:val="000000" w:themeColor="text1"/>
          <w:spacing w:val="-4"/>
          <w:sz w:val="24"/>
          <w:szCs w:val="24"/>
        </w:rPr>
      </w:pPr>
      <w:proofErr w:type="gramStart"/>
      <w:r>
        <w:rPr>
          <w:color w:val="000000" w:themeColor="text1"/>
          <w:spacing w:val="-4"/>
          <w:sz w:val="24"/>
          <w:szCs w:val="24"/>
        </w:rPr>
        <w:t>расположенного</w:t>
      </w:r>
      <w:proofErr w:type="gramEnd"/>
      <w:r>
        <w:rPr>
          <w:color w:val="000000" w:themeColor="text1"/>
          <w:spacing w:val="-4"/>
          <w:sz w:val="24"/>
          <w:szCs w:val="24"/>
        </w:rPr>
        <w:t xml:space="preserve"> по адресу: </w:t>
      </w:r>
      <w:r>
        <w:rPr>
          <w:iCs/>
          <w:color w:val="000000" w:themeColor="text1"/>
          <w:spacing w:val="-4"/>
          <w:sz w:val="24"/>
          <w:szCs w:val="24"/>
        </w:rPr>
        <w:t xml:space="preserve">________________________________________________________. </w:t>
      </w:r>
    </w:p>
    <w:p w:rsidR="00E973ED" w:rsidRPr="003F1E82" w:rsidRDefault="00E973ED" w:rsidP="00E973ED">
      <w:pPr>
        <w:tabs>
          <w:tab w:val="left" w:pos="709"/>
        </w:tabs>
        <w:jc w:val="center"/>
        <w:rPr>
          <w:iCs/>
          <w:color w:val="000000" w:themeColor="text1"/>
          <w:spacing w:val="-4"/>
          <w:sz w:val="16"/>
          <w:szCs w:val="16"/>
        </w:rPr>
      </w:pPr>
      <w:r w:rsidRPr="003F1E82">
        <w:rPr>
          <w:color w:val="000000" w:themeColor="text1"/>
          <w:sz w:val="16"/>
          <w:szCs w:val="16"/>
        </w:rPr>
        <w:t xml:space="preserve">                                                               </w:t>
      </w:r>
      <w:r w:rsidRPr="003F1E82">
        <w:rPr>
          <w:color w:val="000000" w:themeColor="text1"/>
          <w:sz w:val="16"/>
          <w:szCs w:val="16"/>
          <w:lang w:bidi="ru-RU"/>
        </w:rPr>
        <w:t xml:space="preserve">   </w:t>
      </w:r>
      <w:r w:rsidRPr="003F1E82">
        <w:rPr>
          <w:sz w:val="16"/>
          <w:szCs w:val="16"/>
        </w:rPr>
        <w:t xml:space="preserve">(указывается </w:t>
      </w:r>
      <w:r w:rsidRPr="003F1E82">
        <w:rPr>
          <w:color w:val="000000" w:themeColor="text1"/>
          <w:sz w:val="16"/>
          <w:szCs w:val="16"/>
        </w:rPr>
        <w:t>адрес земельного участка)</w:t>
      </w:r>
    </w:p>
    <w:p w:rsidR="003F1E82" w:rsidRDefault="00E973ED" w:rsidP="003F1E82">
      <w:pPr>
        <w:tabs>
          <w:tab w:val="left" w:pos="709"/>
        </w:tabs>
        <w:ind w:firstLine="709"/>
        <w:jc w:val="both"/>
        <w:rPr>
          <w:color w:val="000000" w:themeColor="text1"/>
          <w:spacing w:val="-4"/>
          <w:sz w:val="24"/>
          <w:szCs w:val="24"/>
        </w:rPr>
      </w:pPr>
      <w:r>
        <w:rPr>
          <w:color w:val="000000" w:themeColor="text1"/>
          <w:spacing w:val="-4"/>
          <w:sz w:val="24"/>
          <w:szCs w:val="24"/>
        </w:rPr>
        <w:t xml:space="preserve">2. Опубликовать настоящее постановление </w:t>
      </w:r>
      <w:proofErr w:type="gramStart"/>
      <w:r>
        <w:rPr>
          <w:color w:val="000000" w:themeColor="text1"/>
          <w:spacing w:val="-4"/>
          <w:sz w:val="24"/>
          <w:szCs w:val="24"/>
        </w:rPr>
        <w:t>в</w:t>
      </w:r>
      <w:proofErr w:type="gramEnd"/>
      <w:r>
        <w:rPr>
          <w:color w:val="000000" w:themeColor="text1"/>
          <w:spacing w:val="-4"/>
          <w:sz w:val="24"/>
          <w:szCs w:val="24"/>
        </w:rPr>
        <w:t xml:space="preserve"> ______</w:t>
      </w:r>
      <w:r w:rsidR="003F1E82">
        <w:rPr>
          <w:color w:val="000000" w:themeColor="text1"/>
          <w:spacing w:val="-4"/>
          <w:sz w:val="24"/>
          <w:szCs w:val="24"/>
        </w:rPr>
        <w:t>______________________________</w:t>
      </w:r>
    </w:p>
    <w:p w:rsidR="00E973ED" w:rsidRPr="003F1E82" w:rsidRDefault="00E973ED" w:rsidP="003F1E82">
      <w:pPr>
        <w:tabs>
          <w:tab w:val="left" w:pos="709"/>
        </w:tabs>
        <w:ind w:firstLine="709"/>
        <w:jc w:val="both"/>
        <w:rPr>
          <w:color w:val="000000" w:themeColor="text1"/>
          <w:spacing w:val="-4"/>
          <w:sz w:val="24"/>
          <w:szCs w:val="24"/>
        </w:rPr>
      </w:pPr>
      <w:r w:rsidRPr="003F1E82">
        <w:rPr>
          <w:color w:val="000000" w:themeColor="text1"/>
          <w:spacing w:val="-4"/>
          <w:sz w:val="16"/>
          <w:szCs w:val="16"/>
        </w:rPr>
        <w:t xml:space="preserve">   </w:t>
      </w:r>
      <w:r w:rsidRPr="003F1E82">
        <w:rPr>
          <w:color w:val="000000" w:themeColor="text1"/>
          <w:sz w:val="16"/>
          <w:szCs w:val="16"/>
          <w:lang w:bidi="ru-RU"/>
        </w:rPr>
        <w:t xml:space="preserve"> </w:t>
      </w:r>
      <w:r w:rsidRPr="003F1E82">
        <w:rPr>
          <w:sz w:val="16"/>
          <w:szCs w:val="16"/>
        </w:rPr>
        <w:t xml:space="preserve">(указывается </w:t>
      </w:r>
      <w:r w:rsidRPr="003F1E82">
        <w:rPr>
          <w:color w:val="000000" w:themeColor="text1"/>
          <w:sz w:val="16"/>
          <w:szCs w:val="16"/>
        </w:rPr>
        <w:t>наименование печатного издания)</w:t>
      </w:r>
    </w:p>
    <w:p w:rsidR="00E973ED" w:rsidRDefault="00E973ED" w:rsidP="00E973ED">
      <w:pPr>
        <w:ind w:right="-57" w:firstLine="720"/>
        <w:jc w:val="both"/>
        <w:rPr>
          <w:color w:val="000000" w:themeColor="text1"/>
          <w:spacing w:val="-4"/>
          <w:sz w:val="24"/>
          <w:szCs w:val="24"/>
        </w:rPr>
      </w:pPr>
      <w:r>
        <w:rPr>
          <w:color w:val="000000" w:themeColor="text1"/>
          <w:spacing w:val="-4"/>
          <w:sz w:val="24"/>
          <w:szCs w:val="24"/>
        </w:rPr>
        <w:t xml:space="preserve">3. Контроль за исполнением настоящего постановления возложить </w:t>
      </w:r>
      <w:proofErr w:type="gramStart"/>
      <w:r>
        <w:rPr>
          <w:color w:val="000000" w:themeColor="text1"/>
          <w:spacing w:val="-4"/>
          <w:sz w:val="24"/>
          <w:szCs w:val="24"/>
        </w:rPr>
        <w:t>на</w:t>
      </w:r>
      <w:proofErr w:type="gramEnd"/>
      <w:r>
        <w:rPr>
          <w:color w:val="000000" w:themeColor="text1"/>
          <w:spacing w:val="-4"/>
          <w:sz w:val="24"/>
          <w:szCs w:val="24"/>
        </w:rPr>
        <w:t xml:space="preserve"> ________________________________________________________________________________.</w:t>
      </w:r>
    </w:p>
    <w:p w:rsidR="00E973ED" w:rsidRPr="003F1E82" w:rsidRDefault="00E973ED" w:rsidP="00E973ED">
      <w:pPr>
        <w:ind w:right="-57"/>
        <w:jc w:val="center"/>
        <w:rPr>
          <w:color w:val="000000" w:themeColor="text1"/>
          <w:sz w:val="16"/>
          <w:szCs w:val="16"/>
        </w:rPr>
      </w:pPr>
      <w:r>
        <w:rPr>
          <w:color w:val="000000" w:themeColor="text1"/>
          <w:lang w:bidi="ru-RU"/>
        </w:rPr>
        <w:t xml:space="preserve">   </w:t>
      </w:r>
      <w:r w:rsidRPr="003F1E82">
        <w:rPr>
          <w:sz w:val="16"/>
          <w:szCs w:val="16"/>
        </w:rPr>
        <w:t>(указывается</w:t>
      </w:r>
      <w:r w:rsidRPr="003F1E82">
        <w:rPr>
          <w:color w:val="000000" w:themeColor="text1"/>
          <w:sz w:val="16"/>
          <w:szCs w:val="16"/>
        </w:rPr>
        <w:t xml:space="preserve"> должность уполномоченного должностного лица)</w:t>
      </w:r>
    </w:p>
    <w:p w:rsidR="00E973ED" w:rsidRDefault="00E973ED" w:rsidP="00E973ED">
      <w:pPr>
        <w:ind w:right="-57" w:firstLine="720"/>
        <w:jc w:val="both"/>
        <w:rPr>
          <w:color w:val="000000" w:themeColor="text1"/>
          <w:spacing w:val="-4"/>
          <w:sz w:val="24"/>
          <w:szCs w:val="24"/>
        </w:rPr>
      </w:pPr>
      <w:r>
        <w:rPr>
          <w:color w:val="000000" w:themeColor="text1"/>
          <w:spacing w:val="-4"/>
          <w:sz w:val="24"/>
          <w:szCs w:val="24"/>
        </w:rPr>
        <w:t>4. Постановление вступает в силу после его официального опубликования.</w:t>
      </w:r>
    </w:p>
    <w:p w:rsidR="00E973ED" w:rsidRDefault="00E973ED" w:rsidP="00E973ED">
      <w:pPr>
        <w:ind w:right="-57"/>
        <w:jc w:val="both"/>
        <w:rPr>
          <w:color w:val="FF0000"/>
          <w:spacing w:val="-4"/>
          <w:sz w:val="24"/>
          <w:szCs w:val="24"/>
        </w:rPr>
      </w:pPr>
    </w:p>
    <w:p w:rsidR="00E973ED" w:rsidRDefault="00E973ED" w:rsidP="00E973ED">
      <w:pPr>
        <w:widowControl w:val="0"/>
        <w:tabs>
          <w:tab w:val="left" w:leader="underscore" w:pos="9817"/>
        </w:tabs>
        <w:spacing w:line="317" w:lineRule="exact"/>
        <w:jc w:val="both"/>
        <w:rPr>
          <w:color w:val="000000"/>
          <w:sz w:val="24"/>
          <w:szCs w:val="24"/>
          <w:lang w:bidi="ru-RU"/>
        </w:rPr>
      </w:pP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67"/>
        <w:gridCol w:w="2269"/>
        <w:gridCol w:w="708"/>
        <w:gridCol w:w="2693"/>
      </w:tblGrid>
      <w:tr w:rsidR="00E973ED" w:rsidTr="00E973ED">
        <w:trPr>
          <w:trHeight w:val="554"/>
        </w:trPr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E973ED" w:rsidRDefault="00E973ED" w:rsidP="00E973ED">
            <w:pPr>
              <w:widowControl w:val="0"/>
              <w:ind w:right="140"/>
              <w:jc w:val="center"/>
              <w:rPr>
                <w:rFonts w:eastAsia="Tahoma"/>
                <w:sz w:val="28"/>
                <w:szCs w:val="28"/>
                <w:lang w:bidi="ru-RU"/>
              </w:rPr>
            </w:pPr>
          </w:p>
        </w:tc>
        <w:tc>
          <w:tcPr>
            <w:tcW w:w="567" w:type="dxa"/>
            <w:vAlign w:val="bottom"/>
          </w:tcPr>
          <w:p w:rsidR="00E973ED" w:rsidRDefault="00E973ED" w:rsidP="00E973ED">
            <w:pPr>
              <w:widowControl w:val="0"/>
              <w:ind w:right="140"/>
              <w:rPr>
                <w:rFonts w:eastAsia="Tahoma"/>
                <w:sz w:val="28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  <w:vAlign w:val="bottom"/>
          </w:tcPr>
          <w:p w:rsidR="00E973ED" w:rsidRDefault="00E973ED" w:rsidP="00E973ED">
            <w:pPr>
              <w:widowControl w:val="0"/>
              <w:ind w:right="140"/>
              <w:jc w:val="center"/>
              <w:rPr>
                <w:rFonts w:eastAsia="Tahoma"/>
                <w:sz w:val="28"/>
                <w:szCs w:val="28"/>
                <w:lang w:bidi="ru-RU"/>
              </w:rPr>
            </w:pPr>
          </w:p>
        </w:tc>
        <w:tc>
          <w:tcPr>
            <w:tcW w:w="708" w:type="dxa"/>
            <w:vAlign w:val="bottom"/>
          </w:tcPr>
          <w:p w:rsidR="00E973ED" w:rsidRDefault="00E973ED" w:rsidP="00E973ED">
            <w:pPr>
              <w:widowControl w:val="0"/>
              <w:ind w:right="140"/>
              <w:rPr>
                <w:rFonts w:eastAsia="Tahoma"/>
                <w:sz w:val="28"/>
                <w:szCs w:val="28"/>
                <w:lang w:bidi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:rsidR="00E973ED" w:rsidRDefault="00E973ED" w:rsidP="00E973ED">
            <w:pPr>
              <w:widowControl w:val="0"/>
              <w:ind w:right="140"/>
              <w:rPr>
                <w:rFonts w:eastAsia="Tahoma"/>
                <w:sz w:val="28"/>
                <w:szCs w:val="28"/>
                <w:lang w:bidi="ru-RU"/>
              </w:rPr>
            </w:pPr>
          </w:p>
        </w:tc>
      </w:tr>
      <w:tr w:rsidR="00E973ED" w:rsidTr="00E973ED">
        <w:tc>
          <w:tcPr>
            <w:tcW w:w="3119" w:type="dxa"/>
          </w:tcPr>
          <w:p w:rsidR="00E973ED" w:rsidRPr="003F1E82" w:rsidRDefault="00E973ED" w:rsidP="00E973ED">
            <w:pPr>
              <w:widowControl w:val="0"/>
              <w:ind w:right="140"/>
              <w:jc w:val="center"/>
              <w:rPr>
                <w:rFonts w:eastAsia="Tahoma"/>
                <w:sz w:val="16"/>
                <w:szCs w:val="16"/>
                <w:lang w:bidi="ru-RU"/>
              </w:rPr>
            </w:pPr>
            <w:r w:rsidRPr="003F1E82">
              <w:rPr>
                <w:rFonts w:eastAsia="Tahoma"/>
                <w:sz w:val="16"/>
                <w:szCs w:val="16"/>
                <w:lang w:bidi="ru-RU"/>
              </w:rPr>
              <w:t>(должность)</w:t>
            </w:r>
          </w:p>
        </w:tc>
        <w:tc>
          <w:tcPr>
            <w:tcW w:w="567" w:type="dxa"/>
          </w:tcPr>
          <w:p w:rsidR="00E973ED" w:rsidRPr="003F1E82" w:rsidRDefault="00E973ED" w:rsidP="00E973ED">
            <w:pPr>
              <w:widowControl w:val="0"/>
              <w:ind w:right="140"/>
              <w:rPr>
                <w:rFonts w:eastAsia="Tahoma"/>
                <w:sz w:val="16"/>
                <w:szCs w:val="16"/>
                <w:lang w:bidi="ru-RU"/>
              </w:rPr>
            </w:pPr>
          </w:p>
        </w:tc>
        <w:tc>
          <w:tcPr>
            <w:tcW w:w="2269" w:type="dxa"/>
          </w:tcPr>
          <w:p w:rsidR="00E973ED" w:rsidRPr="003F1E82" w:rsidRDefault="00E973ED" w:rsidP="00E973ED">
            <w:pPr>
              <w:widowControl w:val="0"/>
              <w:ind w:right="140"/>
              <w:jc w:val="center"/>
              <w:rPr>
                <w:rFonts w:eastAsia="Tahoma"/>
                <w:sz w:val="16"/>
                <w:szCs w:val="16"/>
                <w:lang w:bidi="ru-RU"/>
              </w:rPr>
            </w:pPr>
            <w:r w:rsidRPr="003F1E82">
              <w:rPr>
                <w:rFonts w:eastAsia="Tahoma"/>
                <w:sz w:val="16"/>
                <w:szCs w:val="16"/>
                <w:lang w:bidi="ru-RU"/>
              </w:rPr>
              <w:t>(подпись)</w:t>
            </w:r>
          </w:p>
        </w:tc>
        <w:tc>
          <w:tcPr>
            <w:tcW w:w="708" w:type="dxa"/>
          </w:tcPr>
          <w:p w:rsidR="00E973ED" w:rsidRPr="003F1E82" w:rsidRDefault="00E973ED" w:rsidP="00E973ED">
            <w:pPr>
              <w:widowControl w:val="0"/>
              <w:ind w:right="140"/>
              <w:rPr>
                <w:rFonts w:eastAsia="Tahoma"/>
                <w:sz w:val="16"/>
                <w:szCs w:val="16"/>
                <w:lang w:bidi="ru-RU"/>
              </w:rPr>
            </w:pPr>
          </w:p>
        </w:tc>
        <w:tc>
          <w:tcPr>
            <w:tcW w:w="2693" w:type="dxa"/>
          </w:tcPr>
          <w:p w:rsidR="00E973ED" w:rsidRPr="003F1E82" w:rsidRDefault="00E973ED" w:rsidP="00E973ED">
            <w:pPr>
              <w:widowControl w:val="0"/>
              <w:ind w:right="140"/>
              <w:jc w:val="center"/>
              <w:rPr>
                <w:rFonts w:eastAsia="Tahoma"/>
                <w:sz w:val="16"/>
                <w:szCs w:val="16"/>
                <w:lang w:bidi="ru-RU"/>
              </w:rPr>
            </w:pPr>
            <w:r w:rsidRPr="003F1E82">
              <w:rPr>
                <w:rFonts w:eastAsia="Tahoma"/>
                <w:sz w:val="16"/>
                <w:szCs w:val="16"/>
                <w:lang w:bidi="ru-RU"/>
              </w:rPr>
              <w:t>(</w:t>
            </w:r>
            <w:r w:rsidRPr="003F1E82">
              <w:rPr>
                <w:sz w:val="16"/>
                <w:szCs w:val="16"/>
              </w:rPr>
              <w:t>инициалы и фамилия</w:t>
            </w:r>
            <w:r w:rsidRPr="003F1E82">
              <w:rPr>
                <w:rFonts w:eastAsia="Tahoma"/>
                <w:sz w:val="16"/>
                <w:szCs w:val="16"/>
                <w:lang w:bidi="ru-RU"/>
              </w:rPr>
              <w:t xml:space="preserve">) </w:t>
            </w:r>
          </w:p>
        </w:tc>
      </w:tr>
    </w:tbl>
    <w:p w:rsidR="00E973ED" w:rsidRDefault="00E973ED" w:rsidP="00E973ED">
      <w:pPr>
        <w:widowControl w:val="0"/>
        <w:tabs>
          <w:tab w:val="left" w:leader="underscore" w:pos="9817"/>
        </w:tabs>
        <w:spacing w:line="317" w:lineRule="exact"/>
        <w:ind w:left="7460"/>
        <w:jc w:val="both"/>
        <w:rPr>
          <w:color w:val="000000"/>
          <w:sz w:val="24"/>
          <w:szCs w:val="24"/>
          <w:lang w:bidi="ru-RU"/>
        </w:rPr>
      </w:pPr>
    </w:p>
    <w:p w:rsidR="00E973ED" w:rsidRDefault="00E973ED" w:rsidP="00E973ED">
      <w:pPr>
        <w:widowControl w:val="0"/>
        <w:rPr>
          <w:sz w:val="16"/>
          <w:szCs w:val="16"/>
        </w:rPr>
      </w:pPr>
      <w:r>
        <w:t xml:space="preserve"> </w:t>
      </w:r>
      <w:r>
        <w:br w:type="page" w:clear="all"/>
      </w:r>
    </w:p>
    <w:p w:rsidR="00E973ED" w:rsidRPr="003F1E82" w:rsidRDefault="00E973ED" w:rsidP="00E973ED">
      <w:pPr>
        <w:jc w:val="right"/>
        <w:outlineLvl w:val="0"/>
      </w:pPr>
      <w:r w:rsidRPr="003F1E82">
        <w:lastRenderedPageBreak/>
        <w:t>Форма № 3</w:t>
      </w:r>
    </w:p>
    <w:p w:rsidR="00E973ED" w:rsidRDefault="00E973ED" w:rsidP="00E973ED">
      <w:pPr>
        <w:rPr>
          <w:sz w:val="24"/>
          <w:szCs w:val="24"/>
        </w:rPr>
      </w:pPr>
    </w:p>
    <w:p w:rsidR="00E973ED" w:rsidRDefault="00E973ED" w:rsidP="00E973ED">
      <w:pPr>
        <w:jc w:val="right"/>
        <w:rPr>
          <w:sz w:val="24"/>
          <w:szCs w:val="24"/>
        </w:rPr>
      </w:pPr>
    </w:p>
    <w:p w:rsidR="00E973ED" w:rsidRDefault="00E973ED" w:rsidP="00E973ED">
      <w:pPr>
        <w:spacing w:line="240" w:lineRule="atLeast"/>
        <w:ind w:left="4678"/>
        <w:rPr>
          <w:sz w:val="24"/>
          <w:szCs w:val="24"/>
        </w:rPr>
      </w:pPr>
      <w:r>
        <w:rPr>
          <w:sz w:val="24"/>
          <w:szCs w:val="24"/>
        </w:rPr>
        <w:t>Кому________________________________</w:t>
      </w:r>
    </w:p>
    <w:p w:rsidR="00E973ED" w:rsidRPr="003F1E82" w:rsidRDefault="00E973ED" w:rsidP="00E973ED">
      <w:pPr>
        <w:spacing w:line="240" w:lineRule="atLeast"/>
        <w:ind w:left="4678" w:hanging="992"/>
        <w:jc w:val="both"/>
        <w:rPr>
          <w:sz w:val="16"/>
          <w:szCs w:val="16"/>
        </w:rPr>
      </w:pPr>
      <w:r w:rsidRPr="003F1E82">
        <w:rPr>
          <w:sz w:val="16"/>
          <w:szCs w:val="16"/>
        </w:rPr>
        <w:t xml:space="preserve">                    (фамилия, имя, отчество (при наличии) заявителя</w:t>
      </w:r>
      <w:r w:rsidRPr="003F1E82">
        <w:rPr>
          <w:sz w:val="16"/>
          <w:szCs w:val="16"/>
          <w:vertAlign w:val="superscript"/>
        </w:rPr>
        <w:footnoteReference w:id="2"/>
      </w:r>
      <w:r w:rsidRPr="003F1E82">
        <w:rPr>
          <w:sz w:val="16"/>
          <w:szCs w:val="16"/>
        </w:rPr>
        <w:t>, ОГРНИП (для физического лица, зарегистрированного в качестве индивидуального предпринимателя) – для физического лица; полное наименование заявителя ИНН, ОГРН – для юридического лица)</w:t>
      </w:r>
    </w:p>
    <w:p w:rsidR="00E973ED" w:rsidRDefault="00E973ED" w:rsidP="00E973ED"/>
    <w:p w:rsidR="00E973ED" w:rsidRDefault="00E973ED" w:rsidP="00E973ED">
      <w:pPr>
        <w:rPr>
          <w:sz w:val="24"/>
          <w:szCs w:val="24"/>
        </w:rPr>
      </w:pPr>
    </w:p>
    <w:p w:rsidR="00E973ED" w:rsidRDefault="00E973ED" w:rsidP="00E973ED">
      <w:pPr>
        <w:spacing w:line="240" w:lineRule="atLeast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Р</w:t>
      </w:r>
      <w:proofErr w:type="gramEnd"/>
      <w:r>
        <w:rPr>
          <w:b/>
          <w:sz w:val="24"/>
          <w:szCs w:val="24"/>
        </w:rPr>
        <w:t xml:space="preserve"> Е Ш Е Н И Е</w:t>
      </w:r>
    </w:p>
    <w:p w:rsidR="00E973ED" w:rsidRDefault="00E973ED" w:rsidP="00E973ED">
      <w:pPr>
        <w:spacing w:line="240" w:lineRule="atLeast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об отказе в приеме документов </w:t>
      </w:r>
    </w:p>
    <w:p w:rsidR="00E973ED" w:rsidRDefault="00E973ED" w:rsidP="00E973ED">
      <w:pPr>
        <w:spacing w:line="240" w:lineRule="atLeast"/>
        <w:jc w:val="center"/>
        <w:rPr>
          <w:b/>
          <w:sz w:val="24"/>
          <w:szCs w:val="24"/>
        </w:rPr>
      </w:pPr>
    </w:p>
    <w:p w:rsidR="00E973ED" w:rsidRDefault="00E973ED" w:rsidP="00E973ED"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 </w:t>
      </w:r>
    </w:p>
    <w:p w:rsidR="00E973ED" w:rsidRPr="003F1E82" w:rsidRDefault="00E973ED" w:rsidP="00E973ED">
      <w:pPr>
        <w:jc w:val="center"/>
        <w:rPr>
          <w:sz w:val="16"/>
          <w:szCs w:val="16"/>
        </w:rPr>
      </w:pPr>
      <w:proofErr w:type="gramStart"/>
      <w:r w:rsidRPr="003F1E82">
        <w:rPr>
          <w:sz w:val="16"/>
          <w:szCs w:val="16"/>
        </w:rPr>
        <w:t xml:space="preserve">(наименование уполномоченного на выдачу решения о предоставлении разрешения на условно разрешенный вид использования земельного участка или объекта капитального строительства </w:t>
      </w:r>
      <w:proofErr w:type="gramEnd"/>
    </w:p>
    <w:p w:rsidR="003F1E82" w:rsidRDefault="00E973ED" w:rsidP="00E973ED">
      <w:pPr>
        <w:jc w:val="center"/>
        <w:rPr>
          <w:szCs w:val="24"/>
        </w:rPr>
      </w:pPr>
      <w:r w:rsidRPr="003F1E82">
        <w:rPr>
          <w:color w:val="000000" w:themeColor="text1"/>
          <w:sz w:val="16"/>
          <w:szCs w:val="16"/>
        </w:rPr>
        <w:t>о</w:t>
      </w:r>
      <w:r w:rsidRPr="003F1E82">
        <w:rPr>
          <w:sz w:val="16"/>
          <w:szCs w:val="16"/>
        </w:rPr>
        <w:t>ргана местного самоуправления)</w:t>
      </w:r>
      <w:r>
        <w:rPr>
          <w:szCs w:val="24"/>
        </w:rPr>
        <w:t xml:space="preserve">  </w:t>
      </w:r>
    </w:p>
    <w:p w:rsidR="00E973ED" w:rsidRDefault="00E973ED" w:rsidP="00E973ED">
      <w:pPr>
        <w:jc w:val="center"/>
      </w:pPr>
      <w:r>
        <w:rPr>
          <w:szCs w:val="24"/>
        </w:rPr>
        <w:t xml:space="preserve">                         </w:t>
      </w:r>
    </w:p>
    <w:p w:rsidR="00E973ED" w:rsidRDefault="00E973ED" w:rsidP="00E973ED">
      <w:pPr>
        <w:widowControl w:val="0"/>
        <w:jc w:val="both"/>
        <w:rPr>
          <w:rFonts w:eastAsia="Tahoma"/>
          <w:sz w:val="24"/>
          <w:szCs w:val="24"/>
          <w:lang w:bidi="ru-RU"/>
        </w:rPr>
      </w:pPr>
      <w:r>
        <w:rPr>
          <w:sz w:val="24"/>
          <w:szCs w:val="24"/>
        </w:rPr>
        <w:t xml:space="preserve">в приеме документов, </w:t>
      </w:r>
      <w:r>
        <w:rPr>
          <w:rFonts w:eastAsia="Tahoma"/>
          <w:sz w:val="24"/>
          <w:szCs w:val="24"/>
          <w:lang w:bidi="ru-RU"/>
        </w:rPr>
        <w:t>необходимых для предоставления муниципальной услуги «</w:t>
      </w:r>
      <w:r>
        <w:rPr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>
        <w:rPr>
          <w:rFonts w:eastAsia="Tahoma"/>
          <w:sz w:val="24"/>
          <w:szCs w:val="24"/>
          <w:lang w:bidi="ru-RU"/>
        </w:rPr>
        <w:t>» отказано по следующим основаниям:</w:t>
      </w:r>
    </w:p>
    <w:p w:rsidR="00E973ED" w:rsidRDefault="00E973ED" w:rsidP="00E973ED">
      <w:pPr>
        <w:widowControl w:val="0"/>
        <w:jc w:val="both"/>
        <w:rPr>
          <w:rFonts w:eastAsia="Tahoma"/>
          <w:sz w:val="24"/>
          <w:szCs w:val="24"/>
          <w:lang w:bidi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5"/>
        <w:gridCol w:w="4306"/>
      </w:tblGrid>
      <w:tr w:rsidR="00E973ED" w:rsidTr="00E973ED">
        <w:trPr>
          <w:tblHeader/>
        </w:trPr>
        <w:tc>
          <w:tcPr>
            <w:tcW w:w="5222" w:type="dxa"/>
            <w:shd w:val="clear" w:color="auto" w:fill="auto"/>
            <w:vAlign w:val="center"/>
          </w:tcPr>
          <w:p w:rsidR="00E973ED" w:rsidRDefault="00E973ED" w:rsidP="00E973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основания для отказа </w:t>
            </w:r>
          </w:p>
          <w:p w:rsidR="00E973ED" w:rsidRDefault="00E973ED" w:rsidP="00E973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приеме документов в соответствии </w:t>
            </w:r>
          </w:p>
          <w:p w:rsidR="00E973ED" w:rsidRDefault="00E973ED" w:rsidP="00E973E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Административным регламентом</w:t>
            </w:r>
          </w:p>
        </w:tc>
        <w:tc>
          <w:tcPr>
            <w:tcW w:w="4271" w:type="dxa"/>
            <w:shd w:val="clear" w:color="auto" w:fill="auto"/>
            <w:vAlign w:val="center"/>
          </w:tcPr>
          <w:p w:rsidR="00E973ED" w:rsidRDefault="00E973ED" w:rsidP="00E973E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Разъяснение причин отказа</w:t>
            </w:r>
          </w:p>
          <w:p w:rsidR="00E973ED" w:rsidRDefault="00E973ED" w:rsidP="00E973E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приеме документов</w:t>
            </w:r>
          </w:p>
        </w:tc>
      </w:tr>
      <w:tr w:rsidR="00E973ED" w:rsidTr="00E973ED">
        <w:tc>
          <w:tcPr>
            <w:tcW w:w="5222" w:type="dxa"/>
            <w:shd w:val="clear" w:color="auto" w:fill="auto"/>
          </w:tcPr>
          <w:p w:rsidR="00E973ED" w:rsidRDefault="00E973ED" w:rsidP="00E973ED">
            <w:pPr>
              <w:spacing w:after="120" w:line="240" w:lineRule="atLeast"/>
              <w:rPr>
                <w:sz w:val="24"/>
                <w:szCs w:val="24"/>
              </w:rPr>
            </w:pPr>
          </w:p>
          <w:p w:rsidR="00E973ED" w:rsidRDefault="00E973ED" w:rsidP="00E973ED">
            <w:pPr>
              <w:spacing w:after="120" w:line="240" w:lineRule="atLeast"/>
              <w:rPr>
                <w:sz w:val="24"/>
                <w:szCs w:val="24"/>
              </w:rPr>
            </w:pPr>
          </w:p>
          <w:p w:rsidR="00E973ED" w:rsidRDefault="00E973ED" w:rsidP="00E973ED">
            <w:pPr>
              <w:spacing w:after="120" w:line="240" w:lineRule="atLeast"/>
              <w:rPr>
                <w:sz w:val="24"/>
                <w:szCs w:val="24"/>
              </w:rPr>
            </w:pPr>
          </w:p>
        </w:tc>
        <w:tc>
          <w:tcPr>
            <w:tcW w:w="4271" w:type="dxa"/>
            <w:shd w:val="clear" w:color="auto" w:fill="auto"/>
          </w:tcPr>
          <w:p w:rsidR="00E973ED" w:rsidRDefault="00E973ED" w:rsidP="00E973ED">
            <w:pPr>
              <w:spacing w:after="120" w:line="240" w:lineRule="atLeast"/>
              <w:rPr>
                <w:i/>
                <w:sz w:val="24"/>
                <w:szCs w:val="24"/>
              </w:rPr>
            </w:pPr>
          </w:p>
        </w:tc>
      </w:tr>
    </w:tbl>
    <w:p w:rsidR="00E973ED" w:rsidRDefault="00E973ED" w:rsidP="00E973ED">
      <w:pPr>
        <w:rPr>
          <w:sz w:val="24"/>
          <w:szCs w:val="24"/>
        </w:rPr>
      </w:pPr>
    </w:p>
    <w:p w:rsidR="00E973ED" w:rsidRDefault="00E973ED" w:rsidP="00E973ED">
      <w:pPr>
        <w:tabs>
          <w:tab w:val="right" w:leader="underscore" w:pos="9071"/>
        </w:tabs>
        <w:rPr>
          <w:sz w:val="24"/>
          <w:szCs w:val="24"/>
        </w:rPr>
      </w:pPr>
      <w:r>
        <w:rPr>
          <w:sz w:val="24"/>
          <w:szCs w:val="24"/>
        </w:rPr>
        <w:t>Дополнительно информируем: __________________________________________________</w:t>
      </w:r>
    </w:p>
    <w:p w:rsidR="00E973ED" w:rsidRDefault="00E973ED" w:rsidP="00E973ED">
      <w:pPr>
        <w:tabs>
          <w:tab w:val="right" w:leader="underscore" w:pos="9071"/>
        </w:tabs>
        <w:rPr>
          <w:sz w:val="24"/>
          <w:szCs w:val="24"/>
        </w:rPr>
      </w:pPr>
      <w:r>
        <w:rPr>
          <w:sz w:val="24"/>
          <w:szCs w:val="24"/>
        </w:rPr>
        <w:tab/>
        <w:t>_____________________________________________________________________________</w:t>
      </w:r>
    </w:p>
    <w:p w:rsidR="00E973ED" w:rsidRPr="003F1E82" w:rsidRDefault="00E973ED" w:rsidP="00E973ED">
      <w:pPr>
        <w:widowControl w:val="0"/>
        <w:jc w:val="center"/>
        <w:rPr>
          <w:sz w:val="16"/>
          <w:szCs w:val="16"/>
          <w:lang w:bidi="ru-RU"/>
        </w:rPr>
      </w:pPr>
      <w:proofErr w:type="gramStart"/>
      <w:r w:rsidRPr="003F1E82">
        <w:rPr>
          <w:sz w:val="16"/>
          <w:szCs w:val="16"/>
        </w:rPr>
        <w:t>(</w:t>
      </w:r>
      <w:r w:rsidRPr="003F1E82">
        <w:rPr>
          <w:sz w:val="16"/>
          <w:szCs w:val="16"/>
          <w:lang w:bidi="ru-RU"/>
        </w:rPr>
        <w:t xml:space="preserve">указывается информация, необходимая для устранения причин отказа в приеме </w:t>
      </w:r>
      <w:proofErr w:type="gramEnd"/>
    </w:p>
    <w:p w:rsidR="00E973ED" w:rsidRPr="003F1E82" w:rsidRDefault="00E973ED" w:rsidP="00E973ED">
      <w:pPr>
        <w:tabs>
          <w:tab w:val="right" w:leader="underscore" w:pos="9071"/>
        </w:tabs>
        <w:spacing w:line="240" w:lineRule="atLeast"/>
        <w:jc w:val="center"/>
        <w:rPr>
          <w:sz w:val="16"/>
          <w:szCs w:val="16"/>
        </w:rPr>
      </w:pPr>
      <w:r w:rsidRPr="003F1E82">
        <w:rPr>
          <w:sz w:val="16"/>
          <w:szCs w:val="16"/>
          <w:lang w:bidi="ru-RU"/>
        </w:rPr>
        <w:t>документов, а также иная дополнительная информация при наличии</w:t>
      </w:r>
      <w:r w:rsidRPr="003F1E82">
        <w:rPr>
          <w:sz w:val="16"/>
          <w:szCs w:val="16"/>
        </w:rPr>
        <w:t>)</w:t>
      </w:r>
    </w:p>
    <w:p w:rsidR="00E973ED" w:rsidRDefault="00E973ED" w:rsidP="00E973ED">
      <w:pPr>
        <w:rPr>
          <w:sz w:val="24"/>
          <w:szCs w:val="24"/>
        </w:rPr>
      </w:pPr>
    </w:p>
    <w:p w:rsidR="00E973ED" w:rsidRDefault="00E973ED" w:rsidP="00E973ED">
      <w:pPr>
        <w:rPr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95"/>
        <w:gridCol w:w="1957"/>
        <w:gridCol w:w="594"/>
        <w:gridCol w:w="3205"/>
      </w:tblGrid>
      <w:tr w:rsidR="00E973ED" w:rsidTr="00E973ED">
        <w:trPr>
          <w:trHeight w:val="70"/>
        </w:trPr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E973ED" w:rsidRDefault="00E973ED" w:rsidP="00E973ED">
            <w:pPr>
              <w:rPr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973ED" w:rsidRDefault="00E973ED" w:rsidP="00E973ED">
            <w:pPr>
              <w:rPr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E973ED" w:rsidRDefault="00E973ED" w:rsidP="00E973ED">
            <w:pPr>
              <w:rPr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973ED" w:rsidRDefault="00E973ED" w:rsidP="00E973ED">
            <w:pPr>
              <w:rPr>
                <w:sz w:val="24"/>
                <w:szCs w:val="24"/>
              </w:rPr>
            </w:pPr>
          </w:p>
        </w:tc>
        <w:tc>
          <w:tcPr>
            <w:tcW w:w="32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E973ED" w:rsidRDefault="00E973ED" w:rsidP="00E973ED">
            <w:pPr>
              <w:rPr>
                <w:sz w:val="24"/>
                <w:szCs w:val="24"/>
              </w:rPr>
            </w:pPr>
          </w:p>
        </w:tc>
      </w:tr>
      <w:tr w:rsidR="00E973ED" w:rsidTr="00E973ED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973ED" w:rsidRPr="003F1E82" w:rsidRDefault="00E973ED" w:rsidP="00E973ED">
            <w:pPr>
              <w:spacing w:line="240" w:lineRule="atLeast"/>
              <w:jc w:val="center"/>
              <w:rPr>
                <w:sz w:val="16"/>
                <w:szCs w:val="16"/>
              </w:rPr>
            </w:pPr>
            <w:r w:rsidRPr="003F1E82">
              <w:rPr>
                <w:sz w:val="16"/>
                <w:szCs w:val="16"/>
              </w:rPr>
              <w:t>(должность)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973ED" w:rsidRPr="003F1E82" w:rsidRDefault="00E973ED" w:rsidP="00E973ED">
            <w:pPr>
              <w:spacing w:line="24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9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973ED" w:rsidRPr="003F1E82" w:rsidRDefault="00E973ED" w:rsidP="00E973ED">
            <w:pPr>
              <w:spacing w:line="240" w:lineRule="atLeast"/>
              <w:jc w:val="center"/>
              <w:rPr>
                <w:sz w:val="16"/>
                <w:szCs w:val="16"/>
              </w:rPr>
            </w:pPr>
            <w:r w:rsidRPr="003F1E82">
              <w:rPr>
                <w:sz w:val="16"/>
                <w:szCs w:val="16"/>
              </w:rPr>
              <w:t>(подпись)</w:t>
            </w:r>
          </w:p>
        </w:tc>
        <w:tc>
          <w:tcPr>
            <w:tcW w:w="5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973ED" w:rsidRPr="003F1E82" w:rsidRDefault="00E973ED" w:rsidP="00E973ED">
            <w:pPr>
              <w:spacing w:line="24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2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973ED" w:rsidRPr="003F1E82" w:rsidRDefault="00E973ED" w:rsidP="00E973ED">
            <w:pPr>
              <w:rPr>
                <w:sz w:val="16"/>
                <w:szCs w:val="16"/>
              </w:rPr>
            </w:pPr>
            <w:r w:rsidRPr="003F1E82">
              <w:rPr>
                <w:sz w:val="16"/>
                <w:szCs w:val="16"/>
              </w:rPr>
              <w:t xml:space="preserve">             (инициалы и фамилия)</w:t>
            </w:r>
          </w:p>
          <w:p w:rsidR="00E973ED" w:rsidRPr="003F1E82" w:rsidRDefault="00E973ED" w:rsidP="00E973ED">
            <w:pPr>
              <w:spacing w:line="240" w:lineRule="atLeast"/>
              <w:jc w:val="center"/>
              <w:rPr>
                <w:sz w:val="16"/>
                <w:szCs w:val="16"/>
              </w:rPr>
            </w:pPr>
          </w:p>
        </w:tc>
      </w:tr>
    </w:tbl>
    <w:p w:rsidR="00E973ED" w:rsidRDefault="00E973ED" w:rsidP="00E973ED">
      <w:pPr>
        <w:spacing w:line="240" w:lineRule="atLeast"/>
        <w:rPr>
          <w:sz w:val="24"/>
          <w:szCs w:val="24"/>
        </w:rPr>
      </w:pPr>
    </w:p>
    <w:p w:rsidR="00E973ED" w:rsidRDefault="00E973ED" w:rsidP="00E973ED">
      <w:pPr>
        <w:jc w:val="center"/>
        <w:rPr>
          <w:sz w:val="24"/>
          <w:szCs w:val="24"/>
        </w:rPr>
      </w:pPr>
      <w:r>
        <w:rPr>
          <w:sz w:val="24"/>
          <w:szCs w:val="24"/>
        </w:rPr>
        <w:br w:type="page" w:clear="all"/>
      </w:r>
    </w:p>
    <w:p w:rsidR="00E973ED" w:rsidRPr="003F1E82" w:rsidRDefault="00E973ED" w:rsidP="00E973ED">
      <w:pPr>
        <w:jc w:val="right"/>
        <w:outlineLvl w:val="0"/>
      </w:pPr>
      <w:r w:rsidRPr="003F1E82">
        <w:lastRenderedPageBreak/>
        <w:t>Форма № 4</w:t>
      </w:r>
    </w:p>
    <w:p w:rsidR="00E973ED" w:rsidRDefault="00E973ED" w:rsidP="00E973ED">
      <w:pPr>
        <w:jc w:val="right"/>
        <w:rPr>
          <w:sz w:val="24"/>
          <w:szCs w:val="24"/>
        </w:rPr>
      </w:pPr>
    </w:p>
    <w:p w:rsidR="00E973ED" w:rsidRDefault="00E973ED" w:rsidP="00E973ED">
      <w:pPr>
        <w:spacing w:line="240" w:lineRule="atLeast"/>
        <w:ind w:left="4820"/>
        <w:rPr>
          <w:sz w:val="24"/>
          <w:szCs w:val="24"/>
        </w:rPr>
      </w:pPr>
      <w:r>
        <w:rPr>
          <w:sz w:val="24"/>
          <w:szCs w:val="24"/>
        </w:rPr>
        <w:t>Кому________________________________</w:t>
      </w:r>
    </w:p>
    <w:p w:rsidR="00E973ED" w:rsidRPr="003F1E82" w:rsidRDefault="00E973ED" w:rsidP="00E973ED">
      <w:pPr>
        <w:spacing w:line="240" w:lineRule="atLeast"/>
        <w:ind w:left="4820"/>
        <w:jc w:val="both"/>
        <w:rPr>
          <w:sz w:val="16"/>
          <w:szCs w:val="16"/>
        </w:rPr>
      </w:pPr>
      <w:r w:rsidRPr="003F1E82">
        <w:rPr>
          <w:sz w:val="16"/>
          <w:szCs w:val="16"/>
        </w:rPr>
        <w:t>(фамилия, имя, отчество (при наличии) заявителя</w:t>
      </w:r>
      <w:r w:rsidRPr="003F1E82">
        <w:rPr>
          <w:rStyle w:val="ac"/>
          <w:sz w:val="16"/>
          <w:szCs w:val="16"/>
        </w:rPr>
        <w:footnoteReference w:id="3"/>
      </w:r>
      <w:r w:rsidRPr="003F1E82">
        <w:rPr>
          <w:sz w:val="16"/>
          <w:szCs w:val="16"/>
        </w:rPr>
        <w:t>, ОГРНИП (для физического лица, зарегистрированного в качестве индивидуального предпринимателя) – для физического лица; полное наименование заявителя ИНН, ОГРН – для юридического лица)</w:t>
      </w:r>
    </w:p>
    <w:p w:rsidR="00E973ED" w:rsidRDefault="00E973ED" w:rsidP="00E973ED">
      <w:pPr>
        <w:rPr>
          <w:sz w:val="24"/>
          <w:szCs w:val="24"/>
        </w:rPr>
      </w:pPr>
    </w:p>
    <w:p w:rsidR="00E973ED" w:rsidRDefault="00E973ED" w:rsidP="00E973ED">
      <w:pPr>
        <w:rPr>
          <w:sz w:val="24"/>
          <w:szCs w:val="24"/>
        </w:rPr>
      </w:pPr>
    </w:p>
    <w:p w:rsidR="00E973ED" w:rsidRDefault="00E973ED" w:rsidP="00E973ED">
      <w:pPr>
        <w:spacing w:line="240" w:lineRule="atLeast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Р</w:t>
      </w:r>
      <w:proofErr w:type="gramEnd"/>
      <w:r>
        <w:rPr>
          <w:b/>
          <w:sz w:val="24"/>
          <w:szCs w:val="24"/>
        </w:rPr>
        <w:t xml:space="preserve"> Е Ш Е Н И Е</w:t>
      </w:r>
    </w:p>
    <w:p w:rsidR="00E973ED" w:rsidRDefault="00E973ED" w:rsidP="00E973ED">
      <w:pPr>
        <w:spacing w:line="240" w:lineRule="atLeast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об отказе в предоставлении муниципальной услуги</w:t>
      </w:r>
    </w:p>
    <w:p w:rsidR="00E973ED" w:rsidRDefault="00E973ED" w:rsidP="00E973ED">
      <w:pPr>
        <w:spacing w:line="240" w:lineRule="atLeast"/>
        <w:jc w:val="center"/>
        <w:rPr>
          <w:b/>
          <w:sz w:val="24"/>
          <w:szCs w:val="24"/>
        </w:rPr>
      </w:pPr>
    </w:p>
    <w:p w:rsidR="00E973ED" w:rsidRDefault="00E973ED" w:rsidP="00E973ED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E973ED" w:rsidRPr="003F1E82" w:rsidRDefault="00E973ED" w:rsidP="00E973ED">
      <w:pPr>
        <w:jc w:val="center"/>
        <w:rPr>
          <w:color w:val="000000" w:themeColor="text1"/>
          <w:sz w:val="16"/>
          <w:szCs w:val="16"/>
        </w:rPr>
      </w:pPr>
      <w:proofErr w:type="gramStart"/>
      <w:r w:rsidRPr="003F1E82">
        <w:rPr>
          <w:sz w:val="16"/>
          <w:szCs w:val="16"/>
        </w:rPr>
        <w:t xml:space="preserve">(наименование уполномоченного на выдачу решения о предоставлении разрешения на условно разрешенный вид использования земельного участка или объекта капитального строительства </w:t>
      </w:r>
      <w:proofErr w:type="gramEnd"/>
    </w:p>
    <w:p w:rsidR="00E973ED" w:rsidRDefault="00E973ED" w:rsidP="00E973ED">
      <w:pPr>
        <w:jc w:val="center"/>
        <w:rPr>
          <w:sz w:val="16"/>
          <w:szCs w:val="16"/>
        </w:rPr>
      </w:pPr>
      <w:r w:rsidRPr="003F1E82">
        <w:rPr>
          <w:color w:val="000000" w:themeColor="text1"/>
          <w:sz w:val="16"/>
          <w:szCs w:val="16"/>
        </w:rPr>
        <w:t>о</w:t>
      </w:r>
      <w:r w:rsidRPr="003F1E82">
        <w:rPr>
          <w:sz w:val="16"/>
          <w:szCs w:val="16"/>
        </w:rPr>
        <w:t>ргана местного самоуправления)</w:t>
      </w:r>
    </w:p>
    <w:p w:rsidR="003F1E82" w:rsidRPr="003F1E82" w:rsidRDefault="003F1E82" w:rsidP="00E973ED">
      <w:pPr>
        <w:jc w:val="center"/>
        <w:rPr>
          <w:sz w:val="16"/>
          <w:szCs w:val="16"/>
        </w:rPr>
      </w:pPr>
    </w:p>
    <w:p w:rsidR="00E973ED" w:rsidRDefault="00E973ED" w:rsidP="00E973ED">
      <w:pPr>
        <w:spacing w:before="60"/>
        <w:jc w:val="both"/>
        <w:rPr>
          <w:sz w:val="24"/>
          <w:szCs w:val="24"/>
        </w:rPr>
      </w:pPr>
      <w:r>
        <w:rPr>
          <w:sz w:val="24"/>
          <w:szCs w:val="28"/>
        </w:rPr>
        <w:t>по результатам рассмотрения заявления о п</w:t>
      </w:r>
      <w:r>
        <w:rPr>
          <w:sz w:val="24"/>
          <w:szCs w:val="24"/>
        </w:rPr>
        <w:t xml:space="preserve">редоставлении разрешения на условно разрешенный вид использования земельного участка или объекта капитального строительства </w:t>
      </w:r>
      <w:proofErr w:type="gramStart"/>
      <w:r>
        <w:rPr>
          <w:sz w:val="24"/>
          <w:szCs w:val="28"/>
        </w:rPr>
        <w:t>от</w:t>
      </w:r>
      <w:proofErr w:type="gramEnd"/>
      <w:r>
        <w:rPr>
          <w:sz w:val="24"/>
          <w:szCs w:val="28"/>
        </w:rPr>
        <w:t xml:space="preserve"> ________________ № ____________________ принято решение об отказе </w:t>
      </w:r>
    </w:p>
    <w:p w:rsidR="00E973ED" w:rsidRPr="003F1E82" w:rsidRDefault="00E973ED" w:rsidP="00E973ED">
      <w:pPr>
        <w:jc w:val="both"/>
        <w:rPr>
          <w:sz w:val="16"/>
          <w:szCs w:val="16"/>
        </w:rPr>
      </w:pPr>
      <w:r w:rsidRPr="003F1E82">
        <w:rPr>
          <w:sz w:val="16"/>
          <w:szCs w:val="16"/>
        </w:rPr>
        <w:t xml:space="preserve">                                      (указывается дата и номер регистрации заявления) </w:t>
      </w:r>
    </w:p>
    <w:p w:rsidR="00E973ED" w:rsidRDefault="00E973ED" w:rsidP="00E973ED">
      <w:pPr>
        <w:jc w:val="both"/>
        <w:rPr>
          <w:sz w:val="24"/>
          <w:szCs w:val="24"/>
        </w:rPr>
      </w:pPr>
      <w:r>
        <w:rPr>
          <w:sz w:val="24"/>
          <w:szCs w:val="28"/>
        </w:rPr>
        <w:t>в п</w:t>
      </w:r>
      <w:r>
        <w:rPr>
          <w:sz w:val="24"/>
          <w:szCs w:val="24"/>
        </w:rPr>
        <w:t>редоставлении разрешения на условно разрешенный вид использования земельного участка или объекта капитального строительства.</w:t>
      </w:r>
    </w:p>
    <w:p w:rsidR="00E973ED" w:rsidRDefault="00E973ED" w:rsidP="00E973ED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0"/>
        <w:gridCol w:w="3661"/>
      </w:tblGrid>
      <w:tr w:rsidR="00E973ED" w:rsidTr="00E973ED">
        <w:trPr>
          <w:tblHeader/>
        </w:trPr>
        <w:tc>
          <w:tcPr>
            <w:tcW w:w="5946" w:type="dxa"/>
            <w:shd w:val="clear" w:color="auto" w:fill="auto"/>
          </w:tcPr>
          <w:p w:rsidR="00E973ED" w:rsidRDefault="00E973ED" w:rsidP="00E973E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Наименование основания для отказа</w:t>
            </w:r>
          </w:p>
          <w:p w:rsidR="00E973ED" w:rsidRDefault="00E973ED" w:rsidP="00E973E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 предоставлении муниципальной услуги в соответствии с Административным регламентом</w:t>
            </w:r>
          </w:p>
        </w:tc>
        <w:tc>
          <w:tcPr>
            <w:tcW w:w="3683" w:type="dxa"/>
            <w:shd w:val="clear" w:color="auto" w:fill="auto"/>
          </w:tcPr>
          <w:p w:rsidR="00E973ED" w:rsidRDefault="00E973ED" w:rsidP="00E973ED">
            <w:pPr>
              <w:ind w:left="-112" w:firstLine="11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Разъяснение причин отказа в предоставлении </w:t>
            </w:r>
          </w:p>
          <w:p w:rsidR="00E973ED" w:rsidRDefault="00E973ED" w:rsidP="00E973ED">
            <w:pPr>
              <w:ind w:left="-112" w:firstLine="11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муниципальной услуги</w:t>
            </w:r>
          </w:p>
        </w:tc>
      </w:tr>
      <w:tr w:rsidR="00E973ED" w:rsidTr="00E973ED">
        <w:trPr>
          <w:trHeight w:val="1022"/>
        </w:trPr>
        <w:tc>
          <w:tcPr>
            <w:tcW w:w="5946" w:type="dxa"/>
            <w:shd w:val="clear" w:color="auto" w:fill="auto"/>
          </w:tcPr>
          <w:p w:rsidR="00E973ED" w:rsidRDefault="00E973ED" w:rsidP="00E973ED">
            <w:pPr>
              <w:spacing w:after="120" w:line="240" w:lineRule="atLeast"/>
              <w:rPr>
                <w:sz w:val="24"/>
                <w:szCs w:val="24"/>
              </w:rPr>
            </w:pPr>
          </w:p>
        </w:tc>
        <w:tc>
          <w:tcPr>
            <w:tcW w:w="3683" w:type="dxa"/>
            <w:shd w:val="clear" w:color="auto" w:fill="auto"/>
          </w:tcPr>
          <w:p w:rsidR="00E973ED" w:rsidRDefault="00E973ED" w:rsidP="00E973ED">
            <w:pPr>
              <w:spacing w:after="120" w:line="240" w:lineRule="atLeast"/>
              <w:rPr>
                <w:i/>
                <w:sz w:val="24"/>
                <w:szCs w:val="24"/>
              </w:rPr>
            </w:pPr>
          </w:p>
        </w:tc>
      </w:tr>
    </w:tbl>
    <w:p w:rsidR="00E973ED" w:rsidRDefault="00E973ED" w:rsidP="00E973ED">
      <w:pPr>
        <w:spacing w:before="60"/>
        <w:ind w:firstLine="709"/>
        <w:jc w:val="both"/>
        <w:rPr>
          <w:sz w:val="24"/>
          <w:szCs w:val="24"/>
        </w:rPr>
      </w:pPr>
    </w:p>
    <w:p w:rsidR="00E973ED" w:rsidRDefault="00E973ED" w:rsidP="00E973ED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Вы вправе повторно обратиться с заявлением о предоставлении разрешения на условно разрешенный вид использования земельного участка или объекта капитального строительства после устранения указанных замечаний.</w:t>
      </w:r>
    </w:p>
    <w:p w:rsidR="00E973ED" w:rsidRDefault="00E973ED" w:rsidP="00E973ED">
      <w:pPr>
        <w:widowControl w:val="0"/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Данный отказ может быть обжалован в досудебном порядке путем направления жалобы в_____________________________________________, а также в судебном порядке.</w:t>
      </w:r>
      <w:proofErr w:type="gramEnd"/>
    </w:p>
    <w:p w:rsidR="00E973ED" w:rsidRPr="003F1E82" w:rsidRDefault="00E973ED" w:rsidP="00E973ED">
      <w:pPr>
        <w:widowControl w:val="0"/>
        <w:rPr>
          <w:sz w:val="16"/>
          <w:szCs w:val="16"/>
        </w:rPr>
      </w:pPr>
      <w:r w:rsidRPr="003F1E82">
        <w:rPr>
          <w:sz w:val="16"/>
          <w:szCs w:val="16"/>
        </w:rPr>
        <w:t xml:space="preserve">                          (указывается наименование уполномоченного органа)</w:t>
      </w:r>
    </w:p>
    <w:p w:rsidR="00E973ED" w:rsidRDefault="00E973ED" w:rsidP="00E973ED">
      <w:pPr>
        <w:widowControl w:val="0"/>
        <w:ind w:firstLine="708"/>
        <w:jc w:val="both"/>
        <w:rPr>
          <w:sz w:val="24"/>
          <w:szCs w:val="24"/>
        </w:rPr>
      </w:pPr>
    </w:p>
    <w:p w:rsidR="00E973ED" w:rsidRDefault="00E973ED" w:rsidP="00E973ED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Дополнительно информируем:__________________________________________________________________________________________________________________________.</w:t>
      </w:r>
    </w:p>
    <w:p w:rsidR="00E973ED" w:rsidRPr="003F1E82" w:rsidRDefault="00E973ED" w:rsidP="00E973ED">
      <w:pPr>
        <w:widowControl w:val="0"/>
        <w:ind w:firstLine="708"/>
        <w:jc w:val="center"/>
        <w:rPr>
          <w:sz w:val="16"/>
          <w:szCs w:val="16"/>
        </w:rPr>
      </w:pPr>
      <w:r w:rsidRPr="003F1E82">
        <w:rPr>
          <w:sz w:val="16"/>
          <w:szCs w:val="16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:rsidR="00E973ED" w:rsidRDefault="00E973ED" w:rsidP="00E973ED">
      <w:pPr>
        <w:rPr>
          <w:sz w:val="24"/>
          <w:szCs w:val="24"/>
        </w:rPr>
      </w:pPr>
    </w:p>
    <w:p w:rsidR="00E973ED" w:rsidRDefault="00E973ED" w:rsidP="00E973ED">
      <w:pPr>
        <w:rPr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95"/>
        <w:gridCol w:w="1701"/>
        <w:gridCol w:w="709"/>
        <w:gridCol w:w="3346"/>
      </w:tblGrid>
      <w:tr w:rsidR="00E973ED" w:rsidTr="00E973ED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E973ED" w:rsidRDefault="00E973ED" w:rsidP="00E973ED">
            <w:pPr>
              <w:rPr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973ED" w:rsidRDefault="00E973ED" w:rsidP="00E973E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E973ED" w:rsidRDefault="00E973ED" w:rsidP="00E973E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973ED" w:rsidRDefault="00E973ED" w:rsidP="00E973ED">
            <w:pPr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E973ED" w:rsidRDefault="00E973ED" w:rsidP="00E973ED">
            <w:pPr>
              <w:rPr>
                <w:sz w:val="24"/>
                <w:szCs w:val="24"/>
              </w:rPr>
            </w:pPr>
          </w:p>
        </w:tc>
      </w:tr>
      <w:tr w:rsidR="00E973ED" w:rsidTr="00E973ED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973ED" w:rsidRPr="003F1E82" w:rsidRDefault="00E973ED" w:rsidP="00E973ED">
            <w:pPr>
              <w:spacing w:line="240" w:lineRule="atLeast"/>
              <w:jc w:val="center"/>
              <w:rPr>
                <w:sz w:val="16"/>
                <w:szCs w:val="16"/>
              </w:rPr>
            </w:pPr>
            <w:r w:rsidRPr="003F1E82">
              <w:rPr>
                <w:sz w:val="16"/>
                <w:szCs w:val="16"/>
              </w:rPr>
              <w:t>(должность)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973ED" w:rsidRPr="003F1E82" w:rsidRDefault="00E973ED" w:rsidP="00E973ED">
            <w:pPr>
              <w:spacing w:line="24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973ED" w:rsidRPr="003F1E82" w:rsidRDefault="00E973ED" w:rsidP="00E973ED">
            <w:pPr>
              <w:spacing w:line="240" w:lineRule="atLeast"/>
              <w:jc w:val="center"/>
              <w:rPr>
                <w:sz w:val="16"/>
                <w:szCs w:val="16"/>
              </w:rPr>
            </w:pPr>
            <w:r w:rsidRPr="003F1E82">
              <w:rPr>
                <w:sz w:val="16"/>
                <w:szCs w:val="16"/>
              </w:rPr>
              <w:t>(подпись)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973ED" w:rsidRPr="003F1E82" w:rsidRDefault="00E973ED" w:rsidP="00E973ED">
            <w:pPr>
              <w:spacing w:line="24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3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973ED" w:rsidRPr="003F1E82" w:rsidRDefault="00E973ED" w:rsidP="00E973ED">
            <w:pPr>
              <w:spacing w:line="240" w:lineRule="atLeast"/>
              <w:jc w:val="center"/>
              <w:rPr>
                <w:sz w:val="16"/>
                <w:szCs w:val="16"/>
              </w:rPr>
            </w:pPr>
            <w:r w:rsidRPr="003F1E82">
              <w:rPr>
                <w:sz w:val="16"/>
                <w:szCs w:val="16"/>
              </w:rPr>
              <w:t>(инициалы и фамилия)</w:t>
            </w:r>
          </w:p>
        </w:tc>
      </w:tr>
    </w:tbl>
    <w:p w:rsidR="00E973ED" w:rsidRDefault="00E973ED" w:rsidP="00E973ED">
      <w:pPr>
        <w:rPr>
          <w:sz w:val="24"/>
          <w:szCs w:val="24"/>
        </w:rPr>
      </w:pPr>
    </w:p>
    <w:p w:rsidR="00E973ED" w:rsidRDefault="00E973ED" w:rsidP="00E973ED">
      <w:pPr>
        <w:widowControl w:val="0"/>
        <w:ind w:firstLine="567"/>
      </w:pPr>
    </w:p>
    <w:p w:rsidR="00E973ED" w:rsidRDefault="00E973ED" w:rsidP="00E973ED">
      <w:pPr>
        <w:rPr>
          <w:bCs/>
          <w:sz w:val="24"/>
          <w:szCs w:val="24"/>
        </w:rPr>
      </w:pPr>
      <w:r>
        <w:rPr>
          <w:rFonts w:eastAsia="Calibri"/>
          <w:sz w:val="28"/>
          <w:szCs w:val="28"/>
          <w:lang w:eastAsia="en-US"/>
        </w:rPr>
        <w:br w:type="page" w:clear="all"/>
      </w:r>
    </w:p>
    <w:p w:rsidR="00E973ED" w:rsidRPr="003F1E82" w:rsidRDefault="00E973ED" w:rsidP="00E973ED">
      <w:pPr>
        <w:jc w:val="right"/>
        <w:outlineLvl w:val="0"/>
      </w:pPr>
      <w:r w:rsidRPr="003F1E82">
        <w:lastRenderedPageBreak/>
        <w:t>Форма № 5</w:t>
      </w:r>
    </w:p>
    <w:p w:rsidR="00E973ED" w:rsidRDefault="00E973ED" w:rsidP="00E973ED">
      <w:pPr>
        <w:ind w:left="5670"/>
        <w:jc w:val="center"/>
        <w:rPr>
          <w:rFonts w:eastAsia="Calibri"/>
          <w:sz w:val="28"/>
          <w:szCs w:val="28"/>
        </w:rPr>
      </w:pPr>
    </w:p>
    <w:p w:rsidR="00E973ED" w:rsidRDefault="00E973ED" w:rsidP="00E973ED">
      <w:pPr>
        <w:jc w:val="center"/>
        <w:outlineLvl w:val="1"/>
        <w:rPr>
          <w:b/>
          <w:bCs/>
        </w:rPr>
      </w:pPr>
      <w:proofErr w:type="gramStart"/>
      <w:r>
        <w:rPr>
          <w:b/>
          <w:bCs/>
          <w:sz w:val="24"/>
          <w:szCs w:val="24"/>
        </w:rPr>
        <w:t>З</w:t>
      </w:r>
      <w:proofErr w:type="gramEnd"/>
      <w:r>
        <w:rPr>
          <w:b/>
          <w:bCs/>
          <w:sz w:val="24"/>
          <w:szCs w:val="24"/>
        </w:rPr>
        <w:t xml:space="preserve"> А Я В Л Е Н И Е</w:t>
      </w:r>
    </w:p>
    <w:p w:rsidR="00E973ED" w:rsidRDefault="00E973ED" w:rsidP="00E973ED">
      <w:pPr>
        <w:jc w:val="center"/>
        <w:outlineLvl w:val="1"/>
        <w:rPr>
          <w:b/>
          <w:bCs/>
        </w:rPr>
      </w:pPr>
      <w:r>
        <w:rPr>
          <w:b/>
          <w:bCs/>
          <w:sz w:val="24"/>
          <w:szCs w:val="24"/>
        </w:rPr>
        <w:t>об оставлении заявления о предоставлении муниципальной услуги</w:t>
      </w:r>
    </w:p>
    <w:p w:rsidR="00E973ED" w:rsidRDefault="00E973ED" w:rsidP="00E973ED">
      <w:pPr>
        <w:jc w:val="center"/>
        <w:outlineLvl w:val="1"/>
        <w:rPr>
          <w:b/>
          <w:bCs/>
        </w:rPr>
      </w:pPr>
      <w:r>
        <w:rPr>
          <w:b/>
          <w:bCs/>
          <w:sz w:val="24"/>
          <w:szCs w:val="24"/>
        </w:rPr>
        <w:t>без рассмотрения</w:t>
      </w:r>
    </w:p>
    <w:p w:rsidR="00E973ED" w:rsidRDefault="00E973ED" w:rsidP="00E973ED">
      <w:pPr>
        <w:jc w:val="center"/>
        <w:rPr>
          <w:b/>
        </w:rPr>
      </w:pPr>
    </w:p>
    <w:p w:rsidR="00E973ED" w:rsidRDefault="00E973ED" w:rsidP="00E973ED">
      <w:pPr>
        <w:jc w:val="right"/>
      </w:pPr>
      <w:r>
        <w:t>«___» __________ 20___ г.</w:t>
      </w:r>
    </w:p>
    <w:p w:rsidR="00E973ED" w:rsidRDefault="00E973ED" w:rsidP="00E973ED">
      <w:pPr>
        <w:jc w:val="right"/>
      </w:pPr>
    </w:p>
    <w:tbl>
      <w:tblPr>
        <w:tblW w:w="9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336"/>
      </w:tblGrid>
      <w:tr w:rsidR="00E973ED" w:rsidTr="00E973ED">
        <w:trPr>
          <w:trHeight w:val="255"/>
        </w:trPr>
        <w:tc>
          <w:tcPr>
            <w:tcW w:w="9336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E973ED" w:rsidRDefault="00E973ED" w:rsidP="00E973ED">
            <w:pPr>
              <w:widowControl w:val="0"/>
              <w:jc w:val="center"/>
              <w:rPr>
                <w:color w:val="FF0000"/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Комиссия по подготовке проекта правил землепользования и застройки</w:t>
            </w:r>
          </w:p>
        </w:tc>
      </w:tr>
      <w:tr w:rsidR="00E973ED" w:rsidTr="00E973ED">
        <w:trPr>
          <w:trHeight w:val="255"/>
        </w:trPr>
        <w:tc>
          <w:tcPr>
            <w:tcW w:w="9336" w:type="dxa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E973ED" w:rsidRDefault="00E973ED" w:rsidP="00E973ED">
            <w:pPr>
              <w:widowControl w:val="0"/>
              <w:jc w:val="right"/>
              <w:rPr>
                <w:color w:val="FF0000"/>
                <w:sz w:val="24"/>
                <w:szCs w:val="24"/>
                <w:lang w:bidi="ru-RU"/>
              </w:rPr>
            </w:pPr>
          </w:p>
        </w:tc>
      </w:tr>
      <w:tr w:rsidR="00E973ED" w:rsidTr="00E973ED">
        <w:trPr>
          <w:trHeight w:val="395"/>
        </w:trPr>
        <w:tc>
          <w:tcPr>
            <w:tcW w:w="9336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973ED" w:rsidRPr="003F1E82" w:rsidRDefault="00E973ED" w:rsidP="00E973E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F1E82">
              <w:rPr>
                <w:sz w:val="16"/>
                <w:szCs w:val="16"/>
              </w:rPr>
              <w:t>(наименование муниципального образования)</w:t>
            </w:r>
          </w:p>
        </w:tc>
      </w:tr>
    </w:tbl>
    <w:p w:rsidR="00E973ED" w:rsidRDefault="00E973ED" w:rsidP="00E973ED">
      <w:pPr>
        <w:widowControl w:val="0"/>
        <w:ind w:firstLine="708"/>
        <w:jc w:val="both"/>
        <w:rPr>
          <w:rFonts w:eastAsia="Tahoma"/>
          <w:sz w:val="24"/>
          <w:szCs w:val="24"/>
          <w:lang w:bidi="ru-RU"/>
        </w:rPr>
      </w:pPr>
      <w:r>
        <w:rPr>
          <w:rFonts w:eastAsia="Tahoma"/>
          <w:sz w:val="24"/>
          <w:szCs w:val="24"/>
          <w:lang w:bidi="ru-RU"/>
        </w:rPr>
        <w:t>Прошу оставить заявление</w:t>
      </w:r>
      <w:r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 или объекта капитального строительства </w:t>
      </w:r>
      <w:proofErr w:type="gramStart"/>
      <w:r>
        <w:rPr>
          <w:rFonts w:eastAsia="Tahoma"/>
          <w:sz w:val="24"/>
          <w:szCs w:val="24"/>
          <w:lang w:bidi="ru-RU"/>
        </w:rPr>
        <w:t>от</w:t>
      </w:r>
      <w:proofErr w:type="gramEnd"/>
      <w:r>
        <w:rPr>
          <w:rFonts w:eastAsia="Tahoma"/>
          <w:sz w:val="24"/>
          <w:szCs w:val="24"/>
          <w:lang w:bidi="ru-RU"/>
        </w:rPr>
        <w:t xml:space="preserve"> ________________ № ______________ без рассмотрения. </w:t>
      </w:r>
    </w:p>
    <w:p w:rsidR="00E973ED" w:rsidRPr="003F1E82" w:rsidRDefault="00E973ED" w:rsidP="00E973ED">
      <w:pPr>
        <w:widowControl w:val="0"/>
        <w:jc w:val="both"/>
        <w:rPr>
          <w:rFonts w:eastAsia="Tahoma"/>
          <w:sz w:val="16"/>
          <w:szCs w:val="16"/>
          <w:lang w:bidi="ru-RU"/>
        </w:rPr>
      </w:pPr>
      <w:r>
        <w:rPr>
          <w:lang w:bidi="ru-RU"/>
        </w:rPr>
        <w:t xml:space="preserve">      </w:t>
      </w:r>
      <w:r w:rsidRPr="003F1E82">
        <w:rPr>
          <w:sz w:val="16"/>
          <w:szCs w:val="16"/>
          <w:lang w:bidi="ru-RU"/>
        </w:rPr>
        <w:t>(указать дату и номер регистрации заявления)</w:t>
      </w:r>
    </w:p>
    <w:tbl>
      <w:tblPr>
        <w:tblpPr w:leftFromText="180" w:rightFromText="180" w:vertAnchor="text" w:horzAnchor="margin" w:tblpY="314"/>
        <w:tblW w:w="9356" w:type="dxa"/>
        <w:tblLayout w:type="fixed"/>
        <w:tblLook w:val="0000" w:firstRow="0" w:lastRow="0" w:firstColumn="0" w:lastColumn="0" w:noHBand="0" w:noVBand="0"/>
      </w:tblPr>
      <w:tblGrid>
        <w:gridCol w:w="709"/>
        <w:gridCol w:w="4394"/>
        <w:gridCol w:w="4253"/>
      </w:tblGrid>
      <w:tr w:rsidR="00E973ED" w:rsidTr="00E973ED">
        <w:trPr>
          <w:trHeight w:val="289"/>
        </w:trPr>
        <w:tc>
          <w:tcPr>
            <w:tcW w:w="9356" w:type="dxa"/>
            <w:gridSpan w:val="3"/>
            <w:tcBorders>
              <w:bottom w:val="single" w:sz="4" w:space="0" w:color="000000"/>
            </w:tcBorders>
          </w:tcPr>
          <w:p w:rsidR="00E973ED" w:rsidRDefault="00E973ED" w:rsidP="00E973ED">
            <w:pPr>
              <w:widowControl w:val="0"/>
              <w:spacing w:after="12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1. Сведения о </w:t>
            </w:r>
            <w:r>
              <w:rPr>
                <w:sz w:val="24"/>
                <w:szCs w:val="24"/>
              </w:rPr>
              <w:t>заявителе</w:t>
            </w:r>
            <w:r>
              <w:rPr>
                <w:rStyle w:val="ac"/>
              </w:rPr>
              <w:footnoteReference w:id="4"/>
            </w:r>
          </w:p>
          <w:p w:rsidR="00E973ED" w:rsidRDefault="00E973ED" w:rsidP="00E973ED">
            <w:pPr>
              <w:widowControl w:val="0"/>
              <w:spacing w:after="120"/>
              <w:contextualSpacing/>
              <w:jc w:val="center"/>
              <w:rPr>
                <w:rFonts w:eastAsia="Calibri"/>
              </w:rPr>
            </w:pPr>
          </w:p>
        </w:tc>
      </w:tr>
      <w:tr w:rsidR="00E973ED" w:rsidTr="00E973ED">
        <w:trPr>
          <w:trHeight w:val="6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spacing w:before="40" w:after="80"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spacing w:after="12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физическом лице, в случае если заявителем является физическое лицо: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widowControl w:val="0"/>
              <w:rPr>
                <w:rFonts w:eastAsia="Calibri"/>
              </w:rPr>
            </w:pPr>
          </w:p>
        </w:tc>
      </w:tr>
      <w:tr w:rsidR="00E973ED" w:rsidTr="00E973ED">
        <w:trPr>
          <w:trHeight w:val="4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spacing w:before="40" w:after="80"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spacing w:after="12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widowControl w:val="0"/>
              <w:rPr>
                <w:rFonts w:eastAsia="Calibri"/>
              </w:rPr>
            </w:pPr>
          </w:p>
        </w:tc>
      </w:tr>
      <w:tr w:rsidR="00E973ED" w:rsidTr="00E973ED">
        <w:trPr>
          <w:trHeight w:val="7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spacing w:before="40" w:after="80"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spacing w:after="12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widowControl w:val="0"/>
              <w:rPr>
                <w:rFonts w:eastAsia="Calibri"/>
              </w:rPr>
            </w:pPr>
          </w:p>
        </w:tc>
      </w:tr>
      <w:tr w:rsidR="00E973ED" w:rsidTr="00E973ED">
        <w:trPr>
          <w:trHeight w:val="5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spacing w:before="40" w:after="80"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spacing w:after="12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Основной государственный регистрационный номер индивидуального предпринимателя, в случае если заявитель является индивидуальным предпринимателем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widowControl w:val="0"/>
              <w:rPr>
                <w:rFonts w:eastAsia="Calibri"/>
              </w:rPr>
            </w:pPr>
          </w:p>
        </w:tc>
      </w:tr>
      <w:tr w:rsidR="00E973ED" w:rsidTr="00E973ED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spacing w:before="40" w:after="80"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spacing w:after="12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юридическом лице, в случае если заявителем является юридическое лицо: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widowControl w:val="0"/>
              <w:rPr>
                <w:rFonts w:eastAsia="Calibri"/>
              </w:rPr>
            </w:pPr>
          </w:p>
        </w:tc>
      </w:tr>
      <w:tr w:rsidR="00E973ED" w:rsidTr="00E973ED">
        <w:trPr>
          <w:trHeight w:val="1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spacing w:before="40" w:after="80"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spacing w:after="12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widowControl w:val="0"/>
              <w:rPr>
                <w:rFonts w:eastAsia="Calibri"/>
              </w:rPr>
            </w:pPr>
          </w:p>
        </w:tc>
      </w:tr>
      <w:tr w:rsidR="00E973ED" w:rsidTr="00E973ED">
        <w:trPr>
          <w:trHeight w:val="6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spacing w:before="40" w:after="80"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spacing w:after="12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Основной государственный регистрационный номер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widowControl w:val="0"/>
              <w:rPr>
                <w:rFonts w:eastAsia="Calibri"/>
              </w:rPr>
            </w:pPr>
          </w:p>
        </w:tc>
      </w:tr>
      <w:tr w:rsidR="00E973ED" w:rsidTr="00E973ED">
        <w:trPr>
          <w:trHeight w:val="5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spacing w:before="40" w:after="80"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spacing w:after="12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widowControl w:val="0"/>
              <w:rPr>
                <w:rFonts w:eastAsia="Calibri"/>
              </w:rPr>
            </w:pPr>
          </w:p>
        </w:tc>
      </w:tr>
      <w:tr w:rsidR="00E973ED" w:rsidTr="00E973ED">
        <w:trPr>
          <w:trHeight w:val="5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spacing w:before="40" w:after="80"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spacing w:after="12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представителе (фамилия, имя, отчество (при наличии), реквизиты документа, удостоверяющего личность)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3ED" w:rsidRDefault="00E973ED" w:rsidP="00E973ED">
            <w:pPr>
              <w:widowControl w:val="0"/>
              <w:rPr>
                <w:rFonts w:eastAsia="Calibri"/>
              </w:rPr>
            </w:pPr>
          </w:p>
        </w:tc>
      </w:tr>
    </w:tbl>
    <w:p w:rsidR="00E973ED" w:rsidRDefault="00E973ED" w:rsidP="00E973ED">
      <w:pPr>
        <w:rPr>
          <w:sz w:val="24"/>
          <w:szCs w:val="24"/>
        </w:rPr>
      </w:pPr>
    </w:p>
    <w:p w:rsidR="00E973ED" w:rsidRDefault="00E973ED" w:rsidP="00E973ED">
      <w:pPr>
        <w:rPr>
          <w:sz w:val="24"/>
          <w:szCs w:val="24"/>
        </w:rPr>
      </w:pPr>
    </w:p>
    <w:p w:rsidR="00E973ED" w:rsidRDefault="00E973ED" w:rsidP="00E973ED">
      <w:pPr>
        <w:rPr>
          <w:sz w:val="24"/>
          <w:szCs w:val="24"/>
        </w:rPr>
      </w:pPr>
    </w:p>
    <w:p w:rsidR="00E973ED" w:rsidRDefault="00E973ED" w:rsidP="00E973ED">
      <w:r>
        <w:rPr>
          <w:sz w:val="24"/>
          <w:szCs w:val="24"/>
        </w:rPr>
        <w:lastRenderedPageBreak/>
        <w:t>Приложение:__________________________________________________________________</w:t>
      </w:r>
    </w:p>
    <w:p w:rsidR="00E973ED" w:rsidRDefault="00E973ED" w:rsidP="00E973ED"/>
    <w:p w:rsidR="00E973ED" w:rsidRDefault="00E973ED" w:rsidP="00E973ED">
      <w:r>
        <w:rPr>
          <w:sz w:val="24"/>
          <w:szCs w:val="24"/>
        </w:rPr>
        <w:t>Номер телефона и адрес электронной почты для связи:_______________________________</w:t>
      </w:r>
    </w:p>
    <w:p w:rsidR="00E973ED" w:rsidRDefault="00E973ED" w:rsidP="00E973ED">
      <w:pPr>
        <w:rPr>
          <w:sz w:val="24"/>
          <w:szCs w:val="24"/>
        </w:rPr>
      </w:pPr>
    </w:p>
    <w:p w:rsidR="00E973ED" w:rsidRDefault="00E973ED" w:rsidP="00E973ED">
      <w:pPr>
        <w:rPr>
          <w:sz w:val="24"/>
          <w:szCs w:val="24"/>
        </w:rPr>
      </w:pPr>
      <w:r>
        <w:rPr>
          <w:sz w:val="24"/>
          <w:szCs w:val="24"/>
        </w:rPr>
        <w:t>Результат</w:t>
      </w:r>
      <w:r>
        <w:rPr>
          <w:color w:val="000000" w:themeColor="text1"/>
          <w:sz w:val="24"/>
          <w:szCs w:val="24"/>
        </w:rPr>
        <w:t xml:space="preserve"> рассмотрения настоящего заявления пр</w:t>
      </w:r>
      <w:r>
        <w:rPr>
          <w:sz w:val="24"/>
          <w:szCs w:val="24"/>
        </w:rPr>
        <w:t>ошу: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08"/>
        <w:gridCol w:w="1363"/>
      </w:tblGrid>
      <w:tr w:rsidR="00E973ED" w:rsidTr="00E973ED">
        <w:tc>
          <w:tcPr>
            <w:tcW w:w="8256" w:type="dxa"/>
            <w:shd w:val="clear" w:color="FFFFFF" w:fill="FFFFFF"/>
          </w:tcPr>
          <w:p w:rsidR="00E973ED" w:rsidRDefault="00E973ED" w:rsidP="00E973ED">
            <w:pPr>
              <w:spacing w:after="120" w:line="240" w:lineRule="atLeast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направить в форме электронного документа в личный кабинет в 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373" w:type="dxa"/>
            <w:shd w:val="clear" w:color="FFFFFF" w:fill="FFFFFF"/>
          </w:tcPr>
          <w:p w:rsidR="00E973ED" w:rsidRDefault="00E973ED" w:rsidP="00E973ED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E973ED" w:rsidTr="00E973ED">
        <w:trPr>
          <w:trHeight w:val="516"/>
        </w:trPr>
        <w:tc>
          <w:tcPr>
            <w:tcW w:w="8256" w:type="dxa"/>
            <w:shd w:val="clear" w:color="FFFFFF" w:fill="FFFFFF"/>
          </w:tcPr>
          <w:p w:rsidR="00E973ED" w:rsidRDefault="00E973ED" w:rsidP="00E973ED">
            <w:pPr>
              <w:spacing w:after="120" w:line="24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выдать</w:t>
            </w:r>
            <w:r>
              <w:rPr>
                <w:bCs/>
                <w:sz w:val="24"/>
                <w:szCs w:val="24"/>
              </w:rPr>
              <w:t xml:space="preserve"> на бумажном носителе</w:t>
            </w:r>
            <w:r>
              <w:rPr>
                <w:sz w:val="24"/>
                <w:szCs w:val="24"/>
              </w:rPr>
              <w:t xml:space="preserve"> при личном обращении </w:t>
            </w:r>
            <w:r>
              <w:rPr>
                <w:bCs/>
                <w:sz w:val="24"/>
                <w:szCs w:val="24"/>
              </w:rPr>
              <w:t>в орган местного самоуправления</w:t>
            </w:r>
          </w:p>
        </w:tc>
        <w:tc>
          <w:tcPr>
            <w:tcW w:w="1373" w:type="dxa"/>
            <w:shd w:val="clear" w:color="FFFFFF" w:fill="FFFFFF"/>
          </w:tcPr>
          <w:p w:rsidR="00E973ED" w:rsidRDefault="00E973ED" w:rsidP="00E973ED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E973ED" w:rsidTr="00E973ED">
        <w:tc>
          <w:tcPr>
            <w:tcW w:w="8256" w:type="dxa"/>
            <w:shd w:val="clear" w:color="FFFFFF" w:fill="FFFFFF"/>
          </w:tcPr>
          <w:p w:rsidR="00E973ED" w:rsidRDefault="00E973ED" w:rsidP="00E973ED">
            <w:pPr>
              <w:spacing w:after="120" w:line="24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выдать на бумажном носителе при личном обращении в   многофункциональный центр предоставления государственных и муниципальных услуг</w:t>
            </w:r>
          </w:p>
        </w:tc>
        <w:tc>
          <w:tcPr>
            <w:tcW w:w="1373" w:type="dxa"/>
            <w:shd w:val="clear" w:color="FFFFFF" w:fill="FFFFFF"/>
          </w:tcPr>
          <w:p w:rsidR="00E973ED" w:rsidRDefault="00E973ED" w:rsidP="00E973ED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E973ED" w:rsidTr="00E973ED">
        <w:trPr>
          <w:trHeight w:val="211"/>
        </w:trPr>
        <w:tc>
          <w:tcPr>
            <w:tcW w:w="9629" w:type="dxa"/>
            <w:gridSpan w:val="2"/>
            <w:shd w:val="clear" w:color="FFFFFF" w:fill="FFFFFF"/>
          </w:tcPr>
          <w:p w:rsidR="00E973ED" w:rsidRDefault="00E973ED" w:rsidP="00E973ED">
            <w:pPr>
              <w:ind w:right="255" w:firstLine="709"/>
              <w:jc w:val="center"/>
              <w:rPr>
                <w:sz w:val="24"/>
                <w:szCs w:val="24"/>
              </w:rPr>
            </w:pPr>
            <w:r>
              <w:rPr>
                <w:i/>
              </w:rPr>
              <w:t>Указывается один из перечисленных способов</w:t>
            </w:r>
          </w:p>
        </w:tc>
      </w:tr>
    </w:tbl>
    <w:p w:rsidR="00E973ED" w:rsidRDefault="00E973ED" w:rsidP="00E973ED">
      <w:pPr>
        <w:rPr>
          <w:sz w:val="24"/>
          <w:szCs w:val="24"/>
        </w:rPr>
      </w:pPr>
    </w:p>
    <w:p w:rsidR="00E973ED" w:rsidRDefault="00E973ED" w:rsidP="00E973ED">
      <w:pPr>
        <w:widowControl w:val="0"/>
        <w:rPr>
          <w:sz w:val="24"/>
        </w:rPr>
      </w:pPr>
    </w:p>
    <w:p w:rsidR="00E973ED" w:rsidRDefault="00E973ED" w:rsidP="00E973ED">
      <w:pPr>
        <w:widowControl w:val="0"/>
        <w:ind w:firstLine="709"/>
        <w:rPr>
          <w:sz w:val="24"/>
        </w:rPr>
      </w:pPr>
      <w:r>
        <w:rPr>
          <w:sz w:val="24"/>
          <w:szCs w:val="24"/>
        </w:rPr>
        <w:t>Заявитель</w:t>
      </w:r>
      <w:r>
        <w:rPr>
          <w:sz w:val="24"/>
        </w:rPr>
        <w:t>:</w:t>
      </w:r>
    </w:p>
    <w:p w:rsidR="00E973ED" w:rsidRDefault="00E973ED" w:rsidP="00E973ED">
      <w:pPr>
        <w:widowControl w:val="0"/>
        <w:ind w:firstLine="709"/>
        <w:rPr>
          <w:sz w:val="24"/>
        </w:rPr>
      </w:pPr>
    </w:p>
    <w:p w:rsidR="00E973ED" w:rsidRDefault="00E973ED" w:rsidP="00E973ED">
      <w:pPr>
        <w:widowControl w:val="0"/>
        <w:jc w:val="both"/>
        <w:rPr>
          <w:sz w:val="24"/>
        </w:rPr>
      </w:pPr>
      <w:r>
        <w:rPr>
          <w:sz w:val="24"/>
        </w:rPr>
        <w:t xml:space="preserve">           __________________           ________________________</w:t>
      </w:r>
    </w:p>
    <w:p w:rsidR="00E973ED" w:rsidRDefault="00E973ED" w:rsidP="00E973ED">
      <w:pPr>
        <w:widowControl w:val="0"/>
        <w:jc w:val="both"/>
      </w:pPr>
      <w:r>
        <w:t xml:space="preserve">                  (личная подпись)                               (фамилия и инициалы)</w:t>
      </w:r>
    </w:p>
    <w:p w:rsidR="00E973ED" w:rsidRDefault="00E973ED" w:rsidP="00E973ED">
      <w:pPr>
        <w:widowControl w:val="0"/>
        <w:rPr>
          <w:sz w:val="16"/>
          <w:szCs w:val="16"/>
        </w:rPr>
      </w:pPr>
      <w:r>
        <w:t xml:space="preserve"> </w:t>
      </w:r>
      <w:r>
        <w:br w:type="page" w:clear="all"/>
      </w:r>
    </w:p>
    <w:p w:rsidR="00E973ED" w:rsidRDefault="00E973ED" w:rsidP="00E973ED">
      <w:pPr>
        <w:jc w:val="right"/>
        <w:outlineLvl w:val="0"/>
      </w:pPr>
      <w:r>
        <w:lastRenderedPageBreak/>
        <w:t>Форма № 6</w:t>
      </w:r>
    </w:p>
    <w:p w:rsidR="00E973ED" w:rsidRDefault="00E973ED" w:rsidP="00E973ED">
      <w:pPr>
        <w:rPr>
          <w:rFonts w:eastAsia="Calibri"/>
          <w:sz w:val="28"/>
          <w:szCs w:val="28"/>
        </w:rPr>
      </w:pPr>
    </w:p>
    <w:p w:rsidR="00E973ED" w:rsidRDefault="00E973ED" w:rsidP="00E973ED">
      <w:pPr>
        <w:ind w:firstLine="4536"/>
        <w:jc w:val="both"/>
        <w:rPr>
          <w:sz w:val="18"/>
          <w:szCs w:val="18"/>
        </w:rPr>
      </w:pPr>
      <w:bookmarkStart w:id="4" w:name="undefined"/>
      <w:r>
        <w:rPr>
          <w:sz w:val="24"/>
          <w:szCs w:val="24"/>
        </w:rPr>
        <w:t xml:space="preserve"> Кому</w:t>
      </w:r>
      <w:r>
        <w:rPr>
          <w:sz w:val="27"/>
          <w:szCs w:val="27"/>
        </w:rPr>
        <w:t xml:space="preserve"> </w:t>
      </w:r>
      <w:r w:rsidR="003F1E82">
        <w:rPr>
          <w:sz w:val="27"/>
          <w:szCs w:val="27"/>
        </w:rPr>
        <w:t xml:space="preserve">                   </w:t>
      </w:r>
      <w:r>
        <w:rPr>
          <w:sz w:val="18"/>
          <w:szCs w:val="18"/>
        </w:rPr>
        <w:t>______________________________</w:t>
      </w:r>
      <w:bookmarkEnd w:id="4"/>
    </w:p>
    <w:p w:rsidR="00E973ED" w:rsidRPr="003F1E82" w:rsidRDefault="00E973ED" w:rsidP="00E973ED">
      <w:pPr>
        <w:ind w:left="4536"/>
        <w:jc w:val="both"/>
        <w:rPr>
          <w:sz w:val="16"/>
          <w:szCs w:val="16"/>
        </w:rPr>
      </w:pPr>
      <w:r w:rsidRPr="003F1E82">
        <w:rPr>
          <w:sz w:val="16"/>
          <w:szCs w:val="16"/>
        </w:rPr>
        <w:t>(фамилия, имя, отчество (при наличии) заявителя</w:t>
      </w:r>
      <w:r w:rsidRPr="003F1E82">
        <w:rPr>
          <w:rStyle w:val="ac"/>
          <w:sz w:val="16"/>
          <w:szCs w:val="16"/>
        </w:rPr>
        <w:footnoteReference w:id="5"/>
      </w:r>
      <w:r w:rsidRPr="003F1E82">
        <w:rPr>
          <w:sz w:val="16"/>
          <w:szCs w:val="16"/>
        </w:rPr>
        <w:t>, ОГРНИП (для физического лица, зарегистрированного в  качестве индивидуального предпринимателя) – для физического лица; полное наименование заявителя ИНН, ОГРН – для юридического лица)</w:t>
      </w:r>
    </w:p>
    <w:p w:rsidR="00E973ED" w:rsidRPr="003F1E82" w:rsidRDefault="00E973ED" w:rsidP="00E973ED">
      <w:pPr>
        <w:widowControl w:val="0"/>
        <w:rPr>
          <w:sz w:val="16"/>
          <w:szCs w:val="16"/>
        </w:rPr>
      </w:pPr>
      <w:r w:rsidRPr="003F1E82">
        <w:rPr>
          <w:rFonts w:ascii="Tahoma" w:eastAsia="Lucida Sans Unicode" w:hAnsi="Tahoma" w:cs="Tahoma"/>
          <w:sz w:val="16"/>
          <w:szCs w:val="16"/>
        </w:rPr>
        <w:t xml:space="preserve">      </w:t>
      </w:r>
      <w:r w:rsidRPr="003F1E82">
        <w:rPr>
          <w:sz w:val="16"/>
          <w:szCs w:val="16"/>
        </w:rPr>
        <w:t xml:space="preserve"> </w:t>
      </w:r>
    </w:p>
    <w:p w:rsidR="00E973ED" w:rsidRDefault="00E973ED" w:rsidP="00E973ED">
      <w:pPr>
        <w:ind w:left="4820"/>
        <w:jc w:val="center"/>
        <w:rPr>
          <w:sz w:val="24"/>
          <w:szCs w:val="24"/>
        </w:rPr>
      </w:pPr>
    </w:p>
    <w:p w:rsidR="00E973ED" w:rsidRDefault="00E973ED" w:rsidP="00E973ED">
      <w:pPr>
        <w:jc w:val="center"/>
        <w:outlineLvl w:val="1"/>
        <w:rPr>
          <w:b/>
          <w:bCs/>
        </w:rPr>
      </w:pPr>
      <w:proofErr w:type="gramStart"/>
      <w:r>
        <w:rPr>
          <w:b/>
          <w:sz w:val="24"/>
          <w:szCs w:val="24"/>
        </w:rPr>
        <w:t>Р</w:t>
      </w:r>
      <w:proofErr w:type="gramEnd"/>
      <w:r>
        <w:rPr>
          <w:b/>
          <w:sz w:val="24"/>
          <w:szCs w:val="24"/>
        </w:rPr>
        <w:t xml:space="preserve"> Е Ш Е Н И Е</w:t>
      </w:r>
      <w:r>
        <w:rPr>
          <w:b/>
          <w:sz w:val="24"/>
          <w:szCs w:val="24"/>
        </w:rPr>
        <w:br/>
        <w:t xml:space="preserve">об оставлении </w:t>
      </w:r>
      <w:r>
        <w:rPr>
          <w:b/>
          <w:bCs/>
          <w:sz w:val="24"/>
          <w:szCs w:val="24"/>
        </w:rPr>
        <w:t xml:space="preserve">заявления о предоставлении муниципальной услуги </w:t>
      </w:r>
    </w:p>
    <w:p w:rsidR="00E973ED" w:rsidRDefault="00E973ED" w:rsidP="00E973ED">
      <w:pPr>
        <w:jc w:val="center"/>
        <w:rPr>
          <w:b/>
          <w:bCs/>
        </w:rPr>
      </w:pPr>
      <w:r>
        <w:rPr>
          <w:b/>
          <w:bCs/>
          <w:sz w:val="24"/>
          <w:szCs w:val="24"/>
        </w:rPr>
        <w:t>без рассмотрения</w:t>
      </w:r>
    </w:p>
    <w:p w:rsidR="00E973ED" w:rsidRDefault="00E973ED" w:rsidP="00E973ED">
      <w:pPr>
        <w:widowControl w:val="0"/>
        <w:rPr>
          <w:bCs/>
          <w:sz w:val="24"/>
          <w:szCs w:val="24"/>
        </w:rPr>
      </w:pPr>
    </w:p>
    <w:p w:rsidR="00E973ED" w:rsidRDefault="00E973ED" w:rsidP="00E973ED">
      <w:pPr>
        <w:widowControl w:val="0"/>
        <w:ind w:firstLine="708"/>
        <w:rPr>
          <w:bCs/>
        </w:rPr>
      </w:pPr>
      <w:r>
        <w:rPr>
          <w:bCs/>
          <w:sz w:val="24"/>
          <w:szCs w:val="24"/>
        </w:rPr>
        <w:t xml:space="preserve">На основании Вашего заявления </w:t>
      </w:r>
      <w:proofErr w:type="gramStart"/>
      <w:r>
        <w:rPr>
          <w:bCs/>
          <w:sz w:val="24"/>
          <w:szCs w:val="24"/>
        </w:rPr>
        <w:t>от</w:t>
      </w:r>
      <w:proofErr w:type="gramEnd"/>
      <w:r>
        <w:rPr>
          <w:bCs/>
        </w:rPr>
        <w:t xml:space="preserve"> ______________</w:t>
      </w:r>
      <w:r>
        <w:rPr>
          <w:bCs/>
          <w:sz w:val="24"/>
          <w:szCs w:val="24"/>
        </w:rPr>
        <w:t>№</w:t>
      </w:r>
      <w:r>
        <w:rPr>
          <w:bCs/>
          <w:sz w:val="28"/>
          <w:szCs w:val="28"/>
        </w:rPr>
        <w:t>____________</w:t>
      </w:r>
      <w:r>
        <w:rPr>
          <w:bCs/>
          <w:sz w:val="24"/>
          <w:szCs w:val="24"/>
        </w:rPr>
        <w:t>об оставлении</w:t>
      </w:r>
      <w:r>
        <w:rPr>
          <w:bCs/>
        </w:rPr>
        <w:t xml:space="preserve"> </w:t>
      </w:r>
    </w:p>
    <w:p w:rsidR="00E973ED" w:rsidRDefault="00E973ED" w:rsidP="00E973ED">
      <w:pPr>
        <w:widowControl w:val="0"/>
        <w:ind w:firstLine="708"/>
      </w:pPr>
      <w:r>
        <w:t xml:space="preserve">                                                                  (указывается дата и номер регистрации заявления)</w:t>
      </w:r>
    </w:p>
    <w:p w:rsidR="00E973ED" w:rsidRDefault="00E973ED" w:rsidP="00E973ED">
      <w:pPr>
        <w:widowControl w:val="0"/>
        <w:jc w:val="both"/>
        <w:rPr>
          <w:rFonts w:eastAsia="Tahoma"/>
          <w:bCs/>
          <w:sz w:val="24"/>
          <w:szCs w:val="24"/>
          <w:lang w:bidi="ru-RU"/>
        </w:rPr>
      </w:pPr>
      <w:r>
        <w:rPr>
          <w:bCs/>
          <w:sz w:val="24"/>
          <w:szCs w:val="24"/>
        </w:rPr>
        <w:t xml:space="preserve">заявления о предоставлении муниципальной </w:t>
      </w:r>
      <w:r>
        <w:rPr>
          <w:rFonts w:eastAsia="Tahoma"/>
          <w:bCs/>
          <w:sz w:val="24"/>
          <w:szCs w:val="24"/>
          <w:lang w:bidi="ru-RU"/>
        </w:rPr>
        <w:t>услуги</w:t>
      </w:r>
      <w:r>
        <w:rPr>
          <w:rFonts w:eastAsia="Tahoma"/>
          <w:b/>
          <w:bCs/>
          <w:sz w:val="24"/>
          <w:szCs w:val="24"/>
          <w:lang w:bidi="ru-RU"/>
        </w:rPr>
        <w:t xml:space="preserve"> </w:t>
      </w:r>
      <w:r>
        <w:rPr>
          <w:rFonts w:eastAsia="Tahoma"/>
          <w:bCs/>
          <w:sz w:val="24"/>
          <w:szCs w:val="24"/>
          <w:lang w:bidi="ru-RU"/>
        </w:rPr>
        <w:t>без рассмотрения _____________________________________________________________________________</w:t>
      </w:r>
    </w:p>
    <w:p w:rsidR="00E973ED" w:rsidRDefault="00E973ED" w:rsidP="00E973ED">
      <w:pPr>
        <w:widowControl w:val="0"/>
        <w:jc w:val="center"/>
        <w:rPr>
          <w:rFonts w:eastAsia="Tahoma"/>
          <w:sz w:val="24"/>
          <w:szCs w:val="24"/>
          <w:lang w:bidi="ru-RU"/>
        </w:rPr>
      </w:pPr>
      <w:r>
        <w:rPr>
          <w:lang w:bidi="ru-RU"/>
        </w:rPr>
        <w:t>(указать</w:t>
      </w:r>
      <w:r>
        <w:rPr>
          <w:rFonts w:eastAsia="Tahoma"/>
          <w:lang w:bidi="ru-RU"/>
        </w:rPr>
        <w:t xml:space="preserve"> наименование уполномоченного органа местного самоуправления)</w:t>
      </w:r>
    </w:p>
    <w:p w:rsidR="00E973ED" w:rsidRDefault="00E973ED" w:rsidP="00E973ED">
      <w:pPr>
        <w:widowControl w:val="0"/>
        <w:jc w:val="both"/>
      </w:pPr>
      <w:r>
        <w:rPr>
          <w:rFonts w:eastAsia="Tahoma"/>
          <w:sz w:val="24"/>
          <w:szCs w:val="24"/>
          <w:lang w:bidi="ru-RU"/>
        </w:rPr>
        <w:t xml:space="preserve">принято </w:t>
      </w:r>
      <w:r>
        <w:rPr>
          <w:sz w:val="24"/>
          <w:szCs w:val="24"/>
        </w:rPr>
        <w:t xml:space="preserve">решение об оставлении заявления о предоставлении разрешения на условно разрешенный вид использования земельного участка или объекта капитального строительства </w:t>
      </w:r>
      <w:proofErr w:type="gramStart"/>
      <w:r>
        <w:rPr>
          <w:bCs/>
          <w:sz w:val="24"/>
          <w:szCs w:val="24"/>
        </w:rPr>
        <w:t>от</w:t>
      </w:r>
      <w:proofErr w:type="gramEnd"/>
      <w:r>
        <w:rPr>
          <w:bCs/>
        </w:rPr>
        <w:t xml:space="preserve"> ___________________ </w:t>
      </w:r>
      <w:r>
        <w:rPr>
          <w:bCs/>
          <w:sz w:val="24"/>
          <w:szCs w:val="24"/>
        </w:rPr>
        <w:t>№</w:t>
      </w:r>
      <w:r>
        <w:rPr>
          <w:bCs/>
        </w:rPr>
        <w:t xml:space="preserve"> _________________ </w:t>
      </w:r>
      <w:r>
        <w:rPr>
          <w:sz w:val="24"/>
          <w:szCs w:val="24"/>
        </w:rPr>
        <w:t>без рассмотрения</w:t>
      </w:r>
      <w:r>
        <w:t>.</w:t>
      </w:r>
    </w:p>
    <w:p w:rsidR="00E973ED" w:rsidRDefault="00E973ED" w:rsidP="00E973ED">
      <w:pPr>
        <w:jc w:val="both"/>
      </w:pPr>
      <w:r>
        <w:t xml:space="preserve">                                    (указывается дата и номер регистрации заявления)</w:t>
      </w:r>
    </w:p>
    <w:p w:rsidR="00E973ED" w:rsidRDefault="00E973ED" w:rsidP="00E973ED">
      <w:pPr>
        <w:jc w:val="both"/>
        <w:rPr>
          <w:sz w:val="18"/>
          <w:szCs w:val="18"/>
        </w:rPr>
      </w:pPr>
    </w:p>
    <w:p w:rsidR="00E973ED" w:rsidRDefault="00E973ED" w:rsidP="00E973ED">
      <w:pPr>
        <w:jc w:val="both"/>
      </w:pPr>
    </w:p>
    <w:tbl>
      <w:tblPr>
        <w:tblW w:w="934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38"/>
        <w:gridCol w:w="401"/>
        <w:gridCol w:w="2003"/>
        <w:gridCol w:w="400"/>
        <w:gridCol w:w="3607"/>
      </w:tblGrid>
      <w:tr w:rsidR="00E973ED" w:rsidTr="00E973ED">
        <w:trPr>
          <w:trHeight w:val="791"/>
        </w:trPr>
        <w:tc>
          <w:tcPr>
            <w:tcW w:w="2938" w:type="dxa"/>
            <w:tcBorders>
              <w:bottom w:val="single" w:sz="4" w:space="0" w:color="000000"/>
            </w:tcBorders>
            <w:vAlign w:val="bottom"/>
          </w:tcPr>
          <w:p w:rsidR="00E973ED" w:rsidRDefault="00E973ED" w:rsidP="00E973ED">
            <w:pPr>
              <w:widowControl w:val="0"/>
              <w:jc w:val="center"/>
            </w:pPr>
          </w:p>
        </w:tc>
        <w:tc>
          <w:tcPr>
            <w:tcW w:w="401" w:type="dxa"/>
            <w:vAlign w:val="bottom"/>
          </w:tcPr>
          <w:p w:rsidR="00E973ED" w:rsidRDefault="00E973ED" w:rsidP="00E973ED">
            <w:pPr>
              <w:widowControl w:val="0"/>
            </w:pPr>
          </w:p>
        </w:tc>
        <w:tc>
          <w:tcPr>
            <w:tcW w:w="2003" w:type="dxa"/>
            <w:tcBorders>
              <w:bottom w:val="single" w:sz="4" w:space="0" w:color="000000"/>
            </w:tcBorders>
            <w:vAlign w:val="bottom"/>
          </w:tcPr>
          <w:p w:rsidR="00E973ED" w:rsidRDefault="00E973ED" w:rsidP="00E973ED">
            <w:pPr>
              <w:widowControl w:val="0"/>
              <w:jc w:val="center"/>
            </w:pPr>
          </w:p>
        </w:tc>
        <w:tc>
          <w:tcPr>
            <w:tcW w:w="400" w:type="dxa"/>
            <w:vAlign w:val="bottom"/>
          </w:tcPr>
          <w:p w:rsidR="00E973ED" w:rsidRDefault="00E973ED" w:rsidP="00E973ED">
            <w:pPr>
              <w:widowControl w:val="0"/>
            </w:pPr>
          </w:p>
        </w:tc>
        <w:tc>
          <w:tcPr>
            <w:tcW w:w="3607" w:type="dxa"/>
            <w:tcBorders>
              <w:bottom w:val="single" w:sz="4" w:space="0" w:color="000000"/>
            </w:tcBorders>
            <w:vAlign w:val="bottom"/>
          </w:tcPr>
          <w:p w:rsidR="00E973ED" w:rsidRDefault="00E973ED" w:rsidP="00E973ED">
            <w:pPr>
              <w:widowControl w:val="0"/>
              <w:jc w:val="center"/>
            </w:pPr>
          </w:p>
        </w:tc>
      </w:tr>
      <w:tr w:rsidR="00E973ED" w:rsidTr="00E973ED">
        <w:trPr>
          <w:trHeight w:val="287"/>
        </w:trPr>
        <w:tc>
          <w:tcPr>
            <w:tcW w:w="2938" w:type="dxa"/>
          </w:tcPr>
          <w:p w:rsidR="00E973ED" w:rsidRDefault="00E973ED" w:rsidP="00E973ED">
            <w:pPr>
              <w:widowControl w:val="0"/>
              <w:jc w:val="center"/>
            </w:pPr>
            <w:r>
              <w:t>(должность)</w:t>
            </w:r>
          </w:p>
        </w:tc>
        <w:tc>
          <w:tcPr>
            <w:tcW w:w="401" w:type="dxa"/>
          </w:tcPr>
          <w:p w:rsidR="00E973ED" w:rsidRDefault="00E973ED" w:rsidP="00E973E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003" w:type="dxa"/>
          </w:tcPr>
          <w:p w:rsidR="00E973ED" w:rsidRDefault="00E973ED" w:rsidP="00E973ED">
            <w:pPr>
              <w:widowControl w:val="0"/>
              <w:jc w:val="center"/>
            </w:pPr>
            <w:r>
              <w:rPr>
                <w:sz w:val="18"/>
                <w:szCs w:val="18"/>
              </w:rPr>
              <w:t xml:space="preserve"> (подпись)</w:t>
            </w:r>
          </w:p>
        </w:tc>
        <w:tc>
          <w:tcPr>
            <w:tcW w:w="400" w:type="dxa"/>
          </w:tcPr>
          <w:p w:rsidR="00E973ED" w:rsidRDefault="00E973ED" w:rsidP="00E973ED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607" w:type="dxa"/>
          </w:tcPr>
          <w:p w:rsidR="00E973ED" w:rsidRDefault="00E973ED" w:rsidP="00E973ED">
            <w:pPr>
              <w:widowControl w:val="0"/>
              <w:jc w:val="center"/>
            </w:pPr>
            <w:r>
              <w:t xml:space="preserve">           (инициалы и фамилия)</w:t>
            </w:r>
          </w:p>
        </w:tc>
      </w:tr>
    </w:tbl>
    <w:p w:rsidR="00E973ED" w:rsidRDefault="00E973ED" w:rsidP="00E973ED">
      <w:pPr>
        <w:jc w:val="both"/>
        <w:rPr>
          <w:rFonts w:ascii="Tahoma" w:eastAsia="Calibri" w:hAnsi="Tahoma" w:cs="Tahoma"/>
          <w:sz w:val="16"/>
          <w:szCs w:val="16"/>
        </w:rPr>
      </w:pPr>
      <w:r>
        <w:rPr>
          <w:rFonts w:ascii="Tahoma" w:eastAsia="Calibri" w:hAnsi="Tahoma" w:cs="Tahoma"/>
          <w:sz w:val="16"/>
          <w:szCs w:val="16"/>
        </w:rPr>
        <w:t xml:space="preserve">                                           </w:t>
      </w:r>
    </w:p>
    <w:p w:rsidR="00E973ED" w:rsidRDefault="00E973ED" w:rsidP="00E973ED">
      <w:pPr>
        <w:jc w:val="both"/>
        <w:rPr>
          <w:rFonts w:eastAsia="Calibri"/>
          <w:sz w:val="28"/>
          <w:szCs w:val="28"/>
        </w:rPr>
      </w:pPr>
      <w:r>
        <w:rPr>
          <w:rFonts w:ascii="Tahoma" w:eastAsia="Calibri" w:hAnsi="Tahoma" w:cs="Tahoma"/>
          <w:sz w:val="16"/>
          <w:szCs w:val="16"/>
        </w:rPr>
        <w:t xml:space="preserve">                    </w:t>
      </w:r>
    </w:p>
    <w:p w:rsidR="00E973ED" w:rsidRDefault="00E973ED" w:rsidP="00E973ED">
      <w:pPr>
        <w:jc w:val="both"/>
        <w:rPr>
          <w:rFonts w:eastAsia="Calibri"/>
          <w:sz w:val="28"/>
          <w:szCs w:val="28"/>
        </w:rPr>
      </w:pPr>
    </w:p>
    <w:p w:rsidR="00E973ED" w:rsidRDefault="00E973ED" w:rsidP="00E973ED">
      <w:pPr>
        <w:rPr>
          <w:sz w:val="24"/>
          <w:szCs w:val="24"/>
        </w:rPr>
      </w:pPr>
    </w:p>
    <w:p w:rsidR="00E973ED" w:rsidRDefault="00E973ED" w:rsidP="00E973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E97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199" w:rsidRDefault="00BC6199" w:rsidP="00E973ED">
      <w:r>
        <w:separator/>
      </w:r>
    </w:p>
  </w:endnote>
  <w:endnote w:type="continuationSeparator" w:id="0">
    <w:p w:rsidR="00BC6199" w:rsidRDefault="00BC6199" w:rsidP="00E97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3ED" w:rsidRDefault="00E973E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199" w:rsidRDefault="00BC6199" w:rsidP="00E973ED">
      <w:r>
        <w:separator/>
      </w:r>
    </w:p>
  </w:footnote>
  <w:footnote w:type="continuationSeparator" w:id="0">
    <w:p w:rsidR="00BC6199" w:rsidRDefault="00BC6199" w:rsidP="00E973ED">
      <w:r>
        <w:continuationSeparator/>
      </w:r>
    </w:p>
  </w:footnote>
  <w:footnote w:id="1">
    <w:p w:rsidR="00E973ED" w:rsidRDefault="00E973ED" w:rsidP="00E973ED">
      <w:pPr>
        <w:pStyle w:val="aa"/>
      </w:pPr>
      <w:r>
        <w:rPr>
          <w:rStyle w:val="ac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Заявителями являются физические или юридические лица, в соответствии с требованиями части 1 статьи 39 </w:t>
      </w:r>
      <w:r>
        <w:rPr>
          <w:rFonts w:ascii="Times New Roman" w:eastAsia="Times New Roman" w:hAnsi="Times New Roman"/>
          <w:color w:val="000000"/>
        </w:rPr>
        <w:t>Градостроительного кодекса Российской Федерации.</w:t>
      </w:r>
    </w:p>
  </w:footnote>
  <w:footnote w:id="2">
    <w:p w:rsidR="00E973ED" w:rsidRDefault="00E973ED" w:rsidP="00E973ED">
      <w:pPr>
        <w:pStyle w:val="aa"/>
      </w:pPr>
      <w:r>
        <w:rPr>
          <w:rStyle w:val="ac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Заявителями являются физические или юридические лица, в соответствии с требованиями части 1 статьи 39 </w:t>
      </w:r>
      <w:r>
        <w:rPr>
          <w:rFonts w:ascii="Times New Roman" w:eastAsia="Times New Roman" w:hAnsi="Times New Roman"/>
          <w:color w:val="000000"/>
        </w:rPr>
        <w:t>Градостроительного кодекса Российской Федерации.</w:t>
      </w:r>
    </w:p>
  </w:footnote>
  <w:footnote w:id="3">
    <w:p w:rsidR="00E973ED" w:rsidRDefault="00E973ED" w:rsidP="00E973ED">
      <w:pPr>
        <w:pStyle w:val="aa"/>
      </w:pPr>
      <w:r>
        <w:rPr>
          <w:rStyle w:val="ac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Заявителями являются физические или юридические лица, в соответствии с требованиями части 1 статьи 39 </w:t>
      </w:r>
      <w:r>
        <w:rPr>
          <w:rFonts w:ascii="Times New Roman" w:eastAsia="Times New Roman" w:hAnsi="Times New Roman"/>
          <w:color w:val="000000"/>
        </w:rPr>
        <w:t>Градостроительного кодекса Российской Федерации.</w:t>
      </w:r>
    </w:p>
  </w:footnote>
  <w:footnote w:id="4">
    <w:p w:rsidR="00E973ED" w:rsidRDefault="00E973ED" w:rsidP="00E973ED">
      <w:pPr>
        <w:pStyle w:val="aa"/>
      </w:pPr>
      <w:r>
        <w:rPr>
          <w:rStyle w:val="ac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Заявителями являются физические или юридические лица, в соответствии с требованиями части 1 статьи 39 </w:t>
      </w:r>
      <w:r>
        <w:rPr>
          <w:rFonts w:ascii="Times New Roman" w:eastAsia="Times New Roman" w:hAnsi="Times New Roman"/>
          <w:color w:val="000000"/>
        </w:rPr>
        <w:t>Градостроительного кодекса Российской Федерации.</w:t>
      </w:r>
    </w:p>
  </w:footnote>
  <w:footnote w:id="5">
    <w:p w:rsidR="00E973ED" w:rsidRDefault="00E973ED" w:rsidP="00E973ED">
      <w:pPr>
        <w:pStyle w:val="aa"/>
      </w:pPr>
      <w:r>
        <w:rPr>
          <w:rStyle w:val="ac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Заявителями являются физические или юридические лица, в соответствии с требованиями части 1 статьи 39 </w:t>
      </w:r>
      <w:r>
        <w:rPr>
          <w:rFonts w:ascii="Times New Roman" w:eastAsia="Times New Roman" w:hAnsi="Times New Roman"/>
          <w:color w:val="000000"/>
        </w:rPr>
        <w:t>Градостроительного кодекса Российской Федерации.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3ED" w:rsidRDefault="00E973ED">
    <w:pPr>
      <w:pStyle w:val="a5"/>
      <w:jc w:val="center"/>
    </w:pPr>
  </w:p>
  <w:p w:rsidR="00E973ED" w:rsidRDefault="00E973E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3ED" w:rsidRDefault="00E973ED">
    <w:pPr>
      <w:pStyle w:val="a5"/>
      <w:jc w:val="center"/>
    </w:pPr>
  </w:p>
  <w:p w:rsidR="00E973ED" w:rsidRDefault="00E973ED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920BB"/>
    <w:multiLevelType w:val="hybridMultilevel"/>
    <w:tmpl w:val="B7D61174"/>
    <w:lvl w:ilvl="0" w:tplc="147298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100CCB"/>
    <w:multiLevelType w:val="hybridMultilevel"/>
    <w:tmpl w:val="3338366E"/>
    <w:lvl w:ilvl="0" w:tplc="6576CE32">
      <w:start w:val="1"/>
      <w:numFmt w:val="decimal"/>
      <w:lvlText w:val="%1."/>
      <w:lvlJc w:val="left"/>
      <w:pPr>
        <w:ind w:hanging="360"/>
      </w:pPr>
      <w:rPr>
        <w:b/>
        <w:sz w:val="28"/>
        <w:szCs w:val="28"/>
      </w:rPr>
    </w:lvl>
    <w:lvl w:ilvl="1" w:tplc="7BB66B28">
      <w:start w:val="1"/>
      <w:numFmt w:val="decimal"/>
      <w:lvlText w:val="%2."/>
      <w:lvlJc w:val="left"/>
      <w:pPr>
        <w:ind w:hanging="360"/>
      </w:pPr>
    </w:lvl>
    <w:lvl w:ilvl="2" w:tplc="4A1ECDF6">
      <w:start w:val="1"/>
      <w:numFmt w:val="decimal"/>
      <w:lvlText w:val="%3."/>
      <w:lvlJc w:val="left"/>
      <w:pPr>
        <w:ind w:hanging="360"/>
      </w:pPr>
    </w:lvl>
    <w:lvl w:ilvl="3" w:tplc="EF0C5384">
      <w:start w:val="1"/>
      <w:numFmt w:val="decimal"/>
      <w:lvlText w:val="%4."/>
      <w:lvlJc w:val="left"/>
      <w:pPr>
        <w:ind w:hanging="360"/>
      </w:pPr>
    </w:lvl>
    <w:lvl w:ilvl="4" w:tplc="6B80678E">
      <w:start w:val="1"/>
      <w:numFmt w:val="decimal"/>
      <w:lvlText w:val="%5."/>
      <w:lvlJc w:val="left"/>
      <w:pPr>
        <w:ind w:hanging="360"/>
      </w:pPr>
    </w:lvl>
    <w:lvl w:ilvl="5" w:tplc="35BAA16A">
      <w:start w:val="1"/>
      <w:numFmt w:val="decimal"/>
      <w:lvlText w:val="%6."/>
      <w:lvlJc w:val="left"/>
      <w:pPr>
        <w:ind w:hanging="360"/>
      </w:pPr>
    </w:lvl>
    <w:lvl w:ilvl="6" w:tplc="ED2EC726">
      <w:start w:val="1"/>
      <w:numFmt w:val="decimal"/>
      <w:lvlText w:val="%7."/>
      <w:lvlJc w:val="left"/>
      <w:pPr>
        <w:ind w:hanging="360"/>
      </w:pPr>
    </w:lvl>
    <w:lvl w:ilvl="7" w:tplc="AEF2F53C">
      <w:start w:val="1"/>
      <w:numFmt w:val="decimal"/>
      <w:lvlText w:val="%8."/>
      <w:lvlJc w:val="left"/>
      <w:pPr>
        <w:ind w:hanging="360"/>
      </w:pPr>
    </w:lvl>
    <w:lvl w:ilvl="8" w:tplc="C8CE10B8">
      <w:start w:val="1"/>
      <w:numFmt w:val="decimal"/>
      <w:lvlText w:val="%9."/>
      <w:lvlJc w:val="left"/>
      <w:pPr>
        <w:ind w:hanging="360"/>
      </w:pPr>
    </w:lvl>
  </w:abstractNum>
  <w:abstractNum w:abstractNumId="2">
    <w:nsid w:val="605A1A0D"/>
    <w:multiLevelType w:val="hybridMultilevel"/>
    <w:tmpl w:val="ED9E7FA8"/>
    <w:lvl w:ilvl="0" w:tplc="F0800E3E">
      <w:start w:val="1"/>
      <w:numFmt w:val="decimal"/>
      <w:lvlText w:val="%1."/>
      <w:lvlJc w:val="left"/>
      <w:pPr>
        <w:ind w:left="2021" w:hanging="117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3ED"/>
    <w:rsid w:val="00172FA1"/>
    <w:rsid w:val="00225213"/>
    <w:rsid w:val="00302057"/>
    <w:rsid w:val="003F1E82"/>
    <w:rsid w:val="009B4F77"/>
    <w:rsid w:val="00BC6199"/>
    <w:rsid w:val="00C578C8"/>
    <w:rsid w:val="00E106DB"/>
    <w:rsid w:val="00E973ED"/>
    <w:rsid w:val="00EA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973ED"/>
    <w:pPr>
      <w:spacing w:after="0" w:line="240" w:lineRule="auto"/>
    </w:pPr>
  </w:style>
  <w:style w:type="paragraph" w:styleId="a4">
    <w:name w:val="List Paragraph"/>
    <w:basedOn w:val="a"/>
    <w:qFormat/>
    <w:rsid w:val="00E973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E973ED"/>
    <w:pPr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973ED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E973ED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E973E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E973ED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E973ED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uiPriority w:val="99"/>
    <w:qFormat/>
    <w:rsid w:val="00E973ED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9">
    <w:name w:val="Table Grid"/>
    <w:basedOn w:val="a1"/>
    <w:uiPriority w:val="99"/>
    <w:rsid w:val="00E97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unhideWhenUsed/>
    <w:rsid w:val="00E973ED"/>
    <w:rPr>
      <w:rFonts w:ascii="Calibri" w:eastAsia="Calibri" w:hAnsi="Calibri"/>
    </w:rPr>
  </w:style>
  <w:style w:type="character" w:customStyle="1" w:styleId="ab">
    <w:name w:val="Текст сноски Знак"/>
    <w:basedOn w:val="a0"/>
    <w:link w:val="aa"/>
    <w:uiPriority w:val="99"/>
    <w:rsid w:val="00E973ED"/>
    <w:rPr>
      <w:rFonts w:ascii="Calibri" w:eastAsia="Calibri" w:hAnsi="Calibri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E973ED"/>
    <w:rPr>
      <w:vertAlign w:val="superscript"/>
    </w:rPr>
  </w:style>
  <w:style w:type="paragraph" w:styleId="ad">
    <w:name w:val="Normal (Web)"/>
    <w:basedOn w:val="a"/>
    <w:uiPriority w:val="99"/>
    <w:qFormat/>
    <w:rsid w:val="00E973ED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E973ED"/>
    <w:rPr>
      <w:rFonts w:ascii="Times New Roman" w:eastAsia="Calibri" w:hAnsi="Times New Roman" w:cs="Times New Roman"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E973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973E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E973ED"/>
    <w:rPr>
      <w:b/>
      <w:bCs/>
      <w:color w:val="auto"/>
    </w:rPr>
  </w:style>
  <w:style w:type="paragraph" w:styleId="af">
    <w:name w:val="Balloon Text"/>
    <w:basedOn w:val="a"/>
    <w:link w:val="af0"/>
    <w:uiPriority w:val="99"/>
    <w:semiHidden/>
    <w:unhideWhenUsed/>
    <w:rsid w:val="009B4F7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B4F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973ED"/>
    <w:pPr>
      <w:spacing w:after="0" w:line="240" w:lineRule="auto"/>
    </w:pPr>
  </w:style>
  <w:style w:type="paragraph" w:styleId="a4">
    <w:name w:val="List Paragraph"/>
    <w:basedOn w:val="a"/>
    <w:qFormat/>
    <w:rsid w:val="00E973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E973ED"/>
    <w:pPr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973ED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E973ED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E973E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E973ED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E973ED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uiPriority w:val="99"/>
    <w:qFormat/>
    <w:rsid w:val="00E973ED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9">
    <w:name w:val="Table Grid"/>
    <w:basedOn w:val="a1"/>
    <w:uiPriority w:val="99"/>
    <w:rsid w:val="00E97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unhideWhenUsed/>
    <w:rsid w:val="00E973ED"/>
    <w:rPr>
      <w:rFonts w:ascii="Calibri" w:eastAsia="Calibri" w:hAnsi="Calibri"/>
    </w:rPr>
  </w:style>
  <w:style w:type="character" w:customStyle="1" w:styleId="ab">
    <w:name w:val="Текст сноски Знак"/>
    <w:basedOn w:val="a0"/>
    <w:link w:val="aa"/>
    <w:uiPriority w:val="99"/>
    <w:rsid w:val="00E973ED"/>
    <w:rPr>
      <w:rFonts w:ascii="Calibri" w:eastAsia="Calibri" w:hAnsi="Calibri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E973ED"/>
    <w:rPr>
      <w:vertAlign w:val="superscript"/>
    </w:rPr>
  </w:style>
  <w:style w:type="paragraph" w:styleId="ad">
    <w:name w:val="Normal (Web)"/>
    <w:basedOn w:val="a"/>
    <w:uiPriority w:val="99"/>
    <w:qFormat/>
    <w:rsid w:val="00E973ED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E973ED"/>
    <w:rPr>
      <w:rFonts w:ascii="Times New Roman" w:eastAsia="Calibri" w:hAnsi="Times New Roman" w:cs="Times New Roman"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E973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973E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E973ED"/>
    <w:rPr>
      <w:b/>
      <w:bCs/>
      <w:color w:val="auto"/>
    </w:rPr>
  </w:style>
  <w:style w:type="paragraph" w:styleId="af">
    <w:name w:val="Balloon Text"/>
    <w:basedOn w:val="a"/>
    <w:link w:val="af0"/>
    <w:uiPriority w:val="99"/>
    <w:semiHidden/>
    <w:unhideWhenUsed/>
    <w:rsid w:val="009B4F7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B4F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22</Pages>
  <Words>6442</Words>
  <Characters>36720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2026-08-25T11:15:00Z</cp:lastPrinted>
  <dcterms:created xsi:type="dcterms:W3CDTF">2026-08-18T03:57:00Z</dcterms:created>
  <dcterms:modified xsi:type="dcterms:W3CDTF">2026-08-26T09:56:00Z</dcterms:modified>
</cp:coreProperties>
</file>