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</w:t>
            </w:r>
            <w:proofErr w:type="gramEnd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 xml:space="preserve">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F70D92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val="en-US"/>
        </w:rPr>
      </w:pPr>
    </w:p>
    <w:p w:rsidR="00E53429" w:rsidRPr="0070070F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F70D92">
        <w:rPr>
          <w:rFonts w:ascii="Times New Roman" w:eastAsia="Times New Roman" w:hAnsi="Times New Roman" w:cs="Times New Roman"/>
          <w:b/>
          <w:sz w:val="30"/>
          <w:szCs w:val="30"/>
        </w:rPr>
        <w:t>Решить вопросы по ЕНС и разблокировке счета оперативно поможет электронный сервис ФНС России</w:t>
      </w:r>
    </w:p>
    <w:p w:rsidR="00E53429" w:rsidRPr="00F70D92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F70D92" w:rsidRPr="00F70D92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В целях повышения качества обслуживания налогоплательщиков ФНС России разработаны онлайн-сервисы, в том числе позволяющие быстро разблокировать счета без личного визита в налоговый орган. Организации, физические лица и индивидуальные предприниматели для быстрого взаимодействия с налоговыми органами могут воспользоваться сервисом ФНС России «Оперативная помощь: разблокировка счета и вопросы по ЕНС».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С помощью сервиса можно получить информацию о причине блокировки; оперативно отменить блокировку при устранении причин и взыскать задолженность со счета, на котором есть денежные средства.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 xml:space="preserve">Сервис позволяет налогоплательщикам направить формализованное электронное сообщение по вопросам актуализации сальдо ЕНС, мер взыскания и соответствующих обеспечительных мер, которое будет рассмотрено в течение 24 часов, без </w:t>
      </w:r>
      <w:proofErr w:type="spellStart"/>
      <w:r w:rsidRPr="00F70D92">
        <w:rPr>
          <w:rFonts w:ascii="Times New Roman" w:eastAsia="Times New Roman" w:hAnsi="Times New Roman" w:cs="Times New Roman"/>
          <w:sz w:val="30"/>
          <w:szCs w:val="30"/>
        </w:rPr>
        <w:t>учета</w:t>
      </w:r>
      <w:proofErr w:type="spellEnd"/>
      <w:r w:rsidRPr="00F70D92">
        <w:rPr>
          <w:rFonts w:ascii="Times New Roman" w:eastAsia="Times New Roman" w:hAnsi="Times New Roman" w:cs="Times New Roman"/>
          <w:sz w:val="30"/>
          <w:szCs w:val="30"/>
        </w:rPr>
        <w:t xml:space="preserve"> выходных и нерабочих праздничных дней.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Для подачи обращения необходимо авторизоваться через Единую систему идентификац</w:t>
      </w:r>
      <w:proofErr w:type="gramStart"/>
      <w:r w:rsidRPr="00F70D92">
        <w:rPr>
          <w:rFonts w:ascii="Times New Roman" w:eastAsia="Times New Roman" w:hAnsi="Times New Roman" w:cs="Times New Roman"/>
          <w:sz w:val="30"/>
          <w:szCs w:val="30"/>
        </w:rPr>
        <w:t>ии и ау</w:t>
      </w:r>
      <w:proofErr w:type="gramEnd"/>
      <w:r w:rsidRPr="00F70D92">
        <w:rPr>
          <w:rFonts w:ascii="Times New Roman" w:eastAsia="Times New Roman" w:hAnsi="Times New Roman" w:cs="Times New Roman"/>
          <w:sz w:val="30"/>
          <w:szCs w:val="30"/>
        </w:rPr>
        <w:t xml:space="preserve">тентификации (ЕСИА) на портале </w:t>
      </w:r>
      <w:proofErr w:type="spellStart"/>
      <w:r w:rsidRPr="00F70D92">
        <w:rPr>
          <w:rFonts w:ascii="Times New Roman" w:eastAsia="Times New Roman" w:hAnsi="Times New Roman" w:cs="Times New Roman"/>
          <w:sz w:val="30"/>
          <w:szCs w:val="30"/>
        </w:rPr>
        <w:t>Госуслуг</w:t>
      </w:r>
      <w:proofErr w:type="spellEnd"/>
      <w:r w:rsidRPr="00F70D92">
        <w:rPr>
          <w:rFonts w:ascii="Times New Roman" w:eastAsia="Times New Roman" w:hAnsi="Times New Roman" w:cs="Times New Roman"/>
          <w:sz w:val="30"/>
          <w:szCs w:val="30"/>
        </w:rPr>
        <w:t>. В обращении следует указать сведения о налогоплательщике и контактный телефон для обратной связи.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Кроме того, пользователи Личных кабинетов юридических лиц и индивидуальных предпринимателей могут направлять обращения об отмене приостановления операций по счетам с приложением документов, подтверждающих исполнение обязанности по уплате налогов.</w:t>
      </w:r>
    </w:p>
    <w:p w:rsidR="000230D6" w:rsidRPr="0070070F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 xml:space="preserve">Налоговые органы рекомендуют использовать электронные сервисы ФНС России для оперативного решения вопросов, связанных с Единым налоговым </w:t>
      </w:r>
      <w:proofErr w:type="spellStart"/>
      <w:r w:rsidRPr="00F70D92">
        <w:rPr>
          <w:rFonts w:ascii="Times New Roman" w:eastAsia="Times New Roman" w:hAnsi="Times New Roman" w:cs="Times New Roman"/>
          <w:sz w:val="30"/>
          <w:szCs w:val="30"/>
        </w:rPr>
        <w:t>счетом</w:t>
      </w:r>
      <w:proofErr w:type="spellEnd"/>
      <w:r w:rsidRPr="00F70D92">
        <w:rPr>
          <w:rFonts w:ascii="Times New Roman" w:eastAsia="Times New Roman" w:hAnsi="Times New Roman" w:cs="Times New Roman"/>
          <w:sz w:val="30"/>
          <w:szCs w:val="30"/>
        </w:rPr>
        <w:t>.</w:t>
      </w: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6C657C"/>
    <w:rsid w:val="0070070F"/>
    <w:rsid w:val="00736284"/>
    <w:rsid w:val="00C644D8"/>
    <w:rsid w:val="00C75A03"/>
    <w:rsid w:val="00E53429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Гавриленко Валентина Олеговна</cp:lastModifiedBy>
  <cp:revision>2</cp:revision>
  <dcterms:created xsi:type="dcterms:W3CDTF">2026-10-20T05:26:00Z</dcterms:created>
  <dcterms:modified xsi:type="dcterms:W3CDTF">2026-10-20T05:26:00Z</dcterms:modified>
</cp:coreProperties>
</file>